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EF" w:rsidRDefault="00887FEF" w:rsidP="00887FEF">
      <w:pPr>
        <w:spacing w:after="0" w:line="360" w:lineRule="auto"/>
        <w:ind w:right="42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Методическая разработка</w:t>
      </w:r>
      <w:r w:rsidRPr="00790280">
        <w:rPr>
          <w:rFonts w:ascii="Times New Roman" w:hAnsi="Times New Roman"/>
          <w:b/>
          <w:color w:val="002060"/>
          <w:sz w:val="28"/>
          <w:szCs w:val="28"/>
        </w:rPr>
        <w:t xml:space="preserve"> по созданию </w:t>
      </w:r>
    </w:p>
    <w:p w:rsidR="00887FEF" w:rsidRPr="00887FEF" w:rsidRDefault="00973887" w:rsidP="00887FEF">
      <w:pPr>
        <w:spacing w:after="0" w:line="360" w:lineRule="auto"/>
        <w:ind w:right="425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здоровье </w:t>
      </w:r>
      <w:r w:rsidR="00887FEF" w:rsidRPr="00790280">
        <w:rPr>
          <w:rFonts w:ascii="Times New Roman" w:hAnsi="Times New Roman"/>
          <w:b/>
          <w:color w:val="002060"/>
          <w:sz w:val="28"/>
          <w:szCs w:val="28"/>
        </w:rPr>
        <w:t>сберегающих условий образовательного процесса</w:t>
      </w:r>
      <w:r w:rsidR="00887FEF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887FEF" w:rsidRPr="0051520B" w:rsidRDefault="00887FEF" w:rsidP="00887FEF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1520B">
        <w:rPr>
          <w:rFonts w:ascii="Times New Roman" w:hAnsi="Times New Roman"/>
          <w:b/>
          <w:i/>
          <w:color w:val="C00000"/>
          <w:sz w:val="24"/>
          <w:szCs w:val="24"/>
        </w:rPr>
        <w:t>Здоровье человека</w:t>
      </w:r>
      <w:r w:rsidRPr="0051520B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1520B">
        <w:rPr>
          <w:rFonts w:ascii="Times New Roman" w:hAnsi="Times New Roman"/>
          <w:sz w:val="24"/>
          <w:szCs w:val="24"/>
        </w:rPr>
        <w:t xml:space="preserve">– тема достаточно актуальная для всех времен и народов, а здоровье детей сегодня (физическое, психическое, нравственное) – это самая актуальная проблема дошкольного образования в России. </w:t>
      </w:r>
    </w:p>
    <w:p w:rsidR="00887FEF" w:rsidRPr="0051520B" w:rsidRDefault="00887FEF" w:rsidP="00887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20B">
        <w:rPr>
          <w:rFonts w:ascii="Times New Roman" w:hAnsi="Times New Roman"/>
          <w:sz w:val="24"/>
          <w:szCs w:val="24"/>
        </w:rPr>
        <w:t xml:space="preserve">Для большинства детей характерно: </w:t>
      </w:r>
    </w:p>
    <w:p w:rsidR="00887FEF" w:rsidRPr="0051520B" w:rsidRDefault="00887FEF" w:rsidP="00887F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20B">
        <w:rPr>
          <w:rFonts w:ascii="Times New Roman" w:hAnsi="Times New Roman"/>
          <w:sz w:val="24"/>
          <w:szCs w:val="24"/>
        </w:rPr>
        <w:t>Быстрая утомляемость;</w:t>
      </w:r>
    </w:p>
    <w:p w:rsidR="00887FEF" w:rsidRPr="0051520B" w:rsidRDefault="00887FEF" w:rsidP="00887F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20B">
        <w:rPr>
          <w:rFonts w:ascii="Times New Roman" w:hAnsi="Times New Roman"/>
          <w:sz w:val="24"/>
          <w:szCs w:val="24"/>
        </w:rPr>
        <w:t>Нарушение сна;</w:t>
      </w:r>
    </w:p>
    <w:p w:rsidR="00887FEF" w:rsidRPr="0051520B" w:rsidRDefault="00887FEF" w:rsidP="00887F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20B">
        <w:rPr>
          <w:rFonts w:ascii="Times New Roman" w:hAnsi="Times New Roman"/>
          <w:sz w:val="24"/>
          <w:szCs w:val="24"/>
        </w:rPr>
        <w:t>Снижение защитных сил организма;</w:t>
      </w:r>
    </w:p>
    <w:p w:rsidR="00887FEF" w:rsidRPr="0051520B" w:rsidRDefault="00887FEF" w:rsidP="00887F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20B">
        <w:rPr>
          <w:rFonts w:ascii="Times New Roman" w:hAnsi="Times New Roman"/>
          <w:sz w:val="24"/>
          <w:szCs w:val="24"/>
        </w:rPr>
        <w:t>Нарушение памяти, внимания, мышления, речи;</w:t>
      </w:r>
    </w:p>
    <w:p w:rsidR="00887FEF" w:rsidRPr="0051520B" w:rsidRDefault="00887FEF" w:rsidP="00887F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20B">
        <w:rPr>
          <w:rFonts w:ascii="Times New Roman" w:hAnsi="Times New Roman"/>
          <w:sz w:val="24"/>
          <w:szCs w:val="24"/>
        </w:rPr>
        <w:t>Неуверенность в своих силах;</w:t>
      </w:r>
    </w:p>
    <w:p w:rsidR="00887FEF" w:rsidRPr="0051520B" w:rsidRDefault="00887FEF" w:rsidP="00887FE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20B">
        <w:rPr>
          <w:rFonts w:ascii="Times New Roman" w:hAnsi="Times New Roman"/>
          <w:sz w:val="24"/>
          <w:szCs w:val="24"/>
        </w:rPr>
        <w:t>Вспыльчивость, обидчивость, тревожность.</w:t>
      </w:r>
    </w:p>
    <w:p w:rsidR="00887FEF" w:rsidRPr="00286440" w:rsidRDefault="00887FEF" w:rsidP="00887FEF">
      <w:pPr>
        <w:spacing w:after="0" w:line="360" w:lineRule="auto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286440">
        <w:rPr>
          <w:rFonts w:ascii="Times New Roman" w:hAnsi="Times New Roman"/>
          <w:b/>
          <w:i/>
          <w:color w:val="002060"/>
          <w:sz w:val="28"/>
          <w:szCs w:val="28"/>
        </w:rPr>
        <w:t>В своей работе я использую следую</w:t>
      </w:r>
      <w:r w:rsidR="00591CE0">
        <w:rPr>
          <w:rFonts w:ascii="Times New Roman" w:hAnsi="Times New Roman"/>
          <w:b/>
          <w:i/>
          <w:color w:val="002060"/>
          <w:sz w:val="28"/>
          <w:szCs w:val="28"/>
        </w:rPr>
        <w:t>щие виды оздоровительной работы:</w:t>
      </w:r>
    </w:p>
    <w:p w:rsidR="00887FEF" w:rsidRPr="00591CE0" w:rsidRDefault="00887FEF" w:rsidP="00887FEF">
      <w:pPr>
        <w:spacing w:after="0" w:line="360" w:lineRule="auto"/>
        <w:jc w:val="both"/>
        <w:rPr>
          <w:rFonts w:ascii="Times New Roman" w:hAnsi="Times New Roman"/>
          <w:i/>
          <w:color w:val="C00000"/>
          <w:sz w:val="28"/>
          <w:szCs w:val="28"/>
        </w:rPr>
        <w:sectPr w:rsidR="00887FEF" w:rsidRPr="00591CE0" w:rsidSect="004E2130">
          <w:pgSz w:w="11906" w:h="16838"/>
          <w:pgMar w:top="719" w:right="850" w:bottom="1134" w:left="1080" w:header="708" w:footer="708" w:gutter="0"/>
          <w:pgNumType w:fmt="numberInDash"/>
          <w:cols w:space="708"/>
          <w:titlePg/>
          <w:docGrid w:linePitch="360"/>
        </w:sectPr>
      </w:pP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lastRenderedPageBreak/>
        <w:t>Упражнения для профилактики нарушения зрения</w:t>
      </w:r>
    </w:p>
    <w:p w:rsidR="00591CE0" w:rsidRPr="00591CE0" w:rsidRDefault="00591CE0" w:rsidP="00591CE0">
      <w:pPr>
        <w:pStyle w:val="2"/>
        <w:jc w:val="center"/>
        <w:rPr>
          <w:rFonts w:ascii="Times New Roman" w:hAnsi="Times New Roman"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Гимнастика для глаз </w:t>
      </w:r>
    </w:p>
    <w:p w:rsidR="00591CE0" w:rsidRDefault="00591CE0" w:rsidP="00591CE0">
      <w:pPr>
        <w:pStyle w:val="2"/>
        <w:numPr>
          <w:ilvl w:val="0"/>
          <w:numId w:val="8"/>
        </w:numPr>
        <w:jc w:val="both"/>
        <w:rPr>
          <w:rFonts w:ascii="Times New Roman" w:hAnsi="Times New Roman"/>
          <w:b w:val="0"/>
          <w:color w:val="002060"/>
          <w:sz w:val="24"/>
          <w:szCs w:val="24"/>
        </w:rPr>
      </w:pPr>
      <w:r>
        <w:rPr>
          <w:rFonts w:ascii="Times New Roman" w:hAnsi="Times New Roman"/>
          <w:b w:val="0"/>
          <w:color w:val="2F424A"/>
          <w:sz w:val="24"/>
          <w:szCs w:val="24"/>
        </w:rPr>
        <w:t>Горизонтальные движения глаз: направо - налево.</w:t>
      </w:r>
    </w:p>
    <w:p w:rsidR="00591CE0" w:rsidRDefault="00591CE0" w:rsidP="00591CE0">
      <w:pPr>
        <w:numPr>
          <w:ilvl w:val="0"/>
          <w:numId w:val="8"/>
        </w:numPr>
        <w:spacing w:before="75" w:after="75" w:line="240" w:lineRule="auto"/>
        <w:jc w:val="both"/>
        <w:rPr>
          <w:rFonts w:ascii="Times New Roman" w:hAnsi="Times New Roman"/>
          <w:color w:val="2F424A"/>
          <w:sz w:val="24"/>
          <w:szCs w:val="24"/>
        </w:rPr>
      </w:pPr>
      <w:r>
        <w:rPr>
          <w:rFonts w:ascii="Times New Roman" w:hAnsi="Times New Roman"/>
          <w:color w:val="2F424A"/>
          <w:sz w:val="24"/>
          <w:szCs w:val="24"/>
        </w:rPr>
        <w:t>Движение глазными яблоками вертикально вверх-вниз.</w:t>
      </w:r>
    </w:p>
    <w:p w:rsidR="00591CE0" w:rsidRDefault="00591CE0" w:rsidP="00591CE0">
      <w:pPr>
        <w:numPr>
          <w:ilvl w:val="0"/>
          <w:numId w:val="8"/>
        </w:numPr>
        <w:spacing w:before="75" w:after="75" w:line="240" w:lineRule="auto"/>
        <w:jc w:val="both"/>
        <w:rPr>
          <w:rFonts w:ascii="Times New Roman" w:hAnsi="Times New Roman"/>
          <w:color w:val="2F424A"/>
          <w:sz w:val="24"/>
          <w:szCs w:val="24"/>
        </w:rPr>
      </w:pPr>
      <w:r>
        <w:rPr>
          <w:rFonts w:ascii="Times New Roman" w:hAnsi="Times New Roman"/>
          <w:color w:val="2F424A"/>
          <w:sz w:val="24"/>
          <w:szCs w:val="24"/>
        </w:rPr>
        <w:t>Круговые движения глазами: по часовой стрелке и в противоположном направлении.</w:t>
      </w:r>
    </w:p>
    <w:p w:rsidR="00591CE0" w:rsidRDefault="00591CE0" w:rsidP="00591CE0">
      <w:pPr>
        <w:numPr>
          <w:ilvl w:val="0"/>
          <w:numId w:val="8"/>
        </w:numPr>
        <w:spacing w:before="75" w:after="75" w:line="240" w:lineRule="auto"/>
        <w:jc w:val="both"/>
        <w:rPr>
          <w:rFonts w:ascii="Times New Roman" w:hAnsi="Times New Roman"/>
          <w:color w:val="2F424A"/>
          <w:sz w:val="24"/>
          <w:szCs w:val="24"/>
        </w:rPr>
      </w:pPr>
      <w:r>
        <w:rPr>
          <w:rFonts w:ascii="Times New Roman" w:hAnsi="Times New Roman"/>
          <w:color w:val="2F424A"/>
          <w:sz w:val="24"/>
          <w:szCs w:val="24"/>
        </w:rPr>
        <w:t>Интенсивные сжимания и разжимания глаз в быстром темпе.</w:t>
      </w:r>
    </w:p>
    <w:p w:rsidR="00591CE0" w:rsidRDefault="00591CE0" w:rsidP="00591CE0">
      <w:pPr>
        <w:numPr>
          <w:ilvl w:val="0"/>
          <w:numId w:val="8"/>
        </w:numPr>
        <w:spacing w:before="75" w:after="75" w:line="240" w:lineRule="auto"/>
        <w:jc w:val="both"/>
        <w:rPr>
          <w:rFonts w:ascii="Times New Roman" w:hAnsi="Times New Roman"/>
          <w:color w:val="2F424A"/>
          <w:sz w:val="24"/>
          <w:szCs w:val="24"/>
        </w:rPr>
      </w:pPr>
      <w:r>
        <w:rPr>
          <w:rFonts w:ascii="Times New Roman" w:hAnsi="Times New Roman"/>
          <w:color w:val="2F424A"/>
          <w:sz w:val="24"/>
          <w:szCs w:val="24"/>
        </w:rPr>
        <w:t>Движение глаз по диагонали: скосить глаза в левый нижний угол, затем по прямой перевести взгляд вверх. Аналогично в противоположном направлении.</w:t>
      </w:r>
    </w:p>
    <w:p w:rsidR="00591CE0" w:rsidRDefault="00591CE0" w:rsidP="00591CE0">
      <w:pPr>
        <w:numPr>
          <w:ilvl w:val="0"/>
          <w:numId w:val="8"/>
        </w:numPr>
        <w:spacing w:before="75" w:after="75" w:line="240" w:lineRule="auto"/>
        <w:jc w:val="both"/>
        <w:rPr>
          <w:rFonts w:ascii="Times New Roman" w:hAnsi="Times New Roman"/>
          <w:color w:val="2F424A"/>
          <w:sz w:val="24"/>
          <w:szCs w:val="24"/>
        </w:rPr>
      </w:pPr>
      <w:r>
        <w:rPr>
          <w:rFonts w:ascii="Times New Roman" w:hAnsi="Times New Roman"/>
          <w:color w:val="2F424A"/>
          <w:sz w:val="24"/>
          <w:szCs w:val="24"/>
        </w:rPr>
        <w:t>Сведение глаз к носу. Для этого к переносице поставьте палец и посмотрите на него - глаза легко "соединятся".</w:t>
      </w:r>
    </w:p>
    <w:p w:rsidR="00591CE0" w:rsidRDefault="00591CE0" w:rsidP="00591CE0">
      <w:pPr>
        <w:numPr>
          <w:ilvl w:val="0"/>
          <w:numId w:val="8"/>
        </w:numPr>
        <w:spacing w:before="75" w:after="75" w:line="240" w:lineRule="auto"/>
        <w:jc w:val="both"/>
        <w:rPr>
          <w:rFonts w:ascii="Times New Roman" w:hAnsi="Times New Roman"/>
          <w:color w:val="2F424A"/>
          <w:sz w:val="24"/>
          <w:szCs w:val="24"/>
        </w:rPr>
      </w:pPr>
      <w:r>
        <w:rPr>
          <w:rFonts w:ascii="Times New Roman" w:hAnsi="Times New Roman"/>
          <w:color w:val="2F424A"/>
          <w:sz w:val="24"/>
          <w:szCs w:val="24"/>
        </w:rPr>
        <w:t>Частое моргание глазами.</w:t>
      </w: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  <w:lang w:val="en-US"/>
        </w:rPr>
      </w:pPr>
      <w:r>
        <w:rPr>
          <w:rFonts w:ascii="Times New Roman" w:hAnsi="Times New Roman"/>
          <w:color w:val="C00000"/>
          <w:sz w:val="24"/>
          <w:szCs w:val="24"/>
        </w:rPr>
        <w:t>Упражнения для профилактики плоскостопия</w:t>
      </w:r>
    </w:p>
    <w:p w:rsidR="00591CE0" w:rsidRDefault="00591CE0" w:rsidP="00591CE0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Перенесение центра тяжести на переднюю часть стопы. 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стоя, носки и пятки вместе, спина прямая, держась за опору (спинка стула, шведская стенка), выполнить подъем на носки, 5-8 секунд и снова опуститься на стопу. </w:t>
      </w:r>
    </w:p>
    <w:p w:rsidR="00591CE0" w:rsidRDefault="00591CE0" w:rsidP="00591CE0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сидя на стуле постараться поднять с пола мячик для настольного тенниса или иной мелкий предмет при помощи пальцев ног. </w:t>
      </w:r>
    </w:p>
    <w:p w:rsidR="00591CE0" w:rsidRDefault="00591CE0" w:rsidP="00591CE0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«Гусеница». 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 </w:t>
      </w:r>
    </w:p>
    <w:p w:rsidR="00591CE0" w:rsidRDefault="00591CE0" w:rsidP="00591CE0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сидя на стуле, ноги вместе, ступни сомкнуты, следует развести колени в стороны и, оторвав пятки от пола, сомкнуть подошвы. </w:t>
      </w:r>
    </w:p>
    <w:p w:rsidR="00591CE0" w:rsidRDefault="00591CE0" w:rsidP="00591CE0">
      <w:pPr>
        <w:numPr>
          <w:ilvl w:val="0"/>
          <w:numId w:val="9"/>
        </w:numPr>
        <w:spacing w:before="100" w:beforeAutospacing="1" w:after="100" w:afterAutospacing="1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Походить 1-2 минуты на носочках, потом 30-60 секунд на пятках, на внутренней и на внешней стороне стопы. </w:t>
      </w: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lastRenderedPageBreak/>
        <w:t>Упражнения для профилактики сколиоза</w:t>
      </w:r>
    </w:p>
    <w:p w:rsidR="00591CE0" w:rsidRDefault="00591CE0" w:rsidP="00591CE0">
      <w:pPr>
        <w:pStyle w:val="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Лёжа на спине</w:t>
      </w:r>
    </w:p>
    <w:p w:rsidR="00591CE0" w:rsidRDefault="00591CE0" w:rsidP="0059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"Вытяжение" позвоночника — пятки тянутся «вниз», макушка — «вверх». Упражнение повторяем 3−4 раза по 10−15 секунд. </w:t>
      </w:r>
    </w:p>
    <w:p w:rsidR="00591CE0" w:rsidRDefault="0052615F" w:rsidP="0059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8" w:tgtFrame="_blank" w:history="1">
        <w:r w:rsidR="00591CE0" w:rsidRPr="00591CE0">
          <w:rPr>
            <w:rStyle w:val="a7"/>
            <w:rFonts w:ascii="Times New Roman" w:hAnsi="Times New Roman"/>
            <w:color w:val="auto"/>
            <w:sz w:val="24"/>
            <w:szCs w:val="24"/>
          </w:rPr>
          <w:t>Велосипед</w:t>
        </w:r>
      </w:hyperlink>
      <w:r w:rsidR="00591CE0" w:rsidRPr="00591CE0">
        <w:rPr>
          <w:rFonts w:ascii="Times New Roman" w:hAnsi="Times New Roman"/>
          <w:sz w:val="24"/>
          <w:szCs w:val="24"/>
        </w:rPr>
        <w:t>.</w:t>
      </w:r>
      <w:r w:rsidR="00591CE0">
        <w:rPr>
          <w:rFonts w:ascii="Times New Roman" w:hAnsi="Times New Roman"/>
          <w:sz w:val="24"/>
          <w:szCs w:val="24"/>
        </w:rPr>
        <w:t xml:space="preserve"> Руки находятся за головой или вдоль туловища, ноги совершают движения как при езде на велосипеде. Выпрямляемая нога должна проходить максимально близко к полу. Делаем в среднем темпе минимум 3−4 подхода по 30−40 секунд. </w:t>
      </w:r>
    </w:p>
    <w:p w:rsidR="00591CE0" w:rsidRDefault="00591CE0" w:rsidP="00591C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Ножницы</w:t>
      </w:r>
      <w:r>
        <w:rPr>
          <w:rFonts w:ascii="Times New Roman" w:hAnsi="Times New Roman"/>
          <w:sz w:val="24"/>
          <w:szCs w:val="24"/>
        </w:rPr>
        <w:t xml:space="preserve">. Руки располагаем за головой или вытягиваем вдоль туловища. Ногами выполняем </w:t>
      </w:r>
      <w:proofErr w:type="spellStart"/>
      <w:r>
        <w:rPr>
          <w:rFonts w:ascii="Times New Roman" w:hAnsi="Times New Roman"/>
          <w:sz w:val="24"/>
          <w:szCs w:val="24"/>
        </w:rPr>
        <w:t>скрестные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вертикальные и горизонтальные махи. Горизонтальные махи выполняем как можно ближе к полу. Делаем в среднем темпе 2−3 подхода по 30−40 секунд. </w:t>
      </w:r>
    </w:p>
    <w:p w:rsidR="00591CE0" w:rsidRDefault="00591CE0" w:rsidP="00591CE0">
      <w:pPr>
        <w:pStyle w:val="3"/>
        <w:rPr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9"/>
          <w:b/>
          <w:color w:val="002060"/>
          <w:sz w:val="24"/>
          <w:szCs w:val="24"/>
        </w:rPr>
        <w:t xml:space="preserve">                Лёжа на животе</w:t>
      </w:r>
    </w:p>
    <w:p w:rsidR="00591CE0" w:rsidRDefault="00591CE0" w:rsidP="00591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"Вытяжение"</w:t>
      </w:r>
      <w:r>
        <w:rPr>
          <w:rFonts w:ascii="Times New Roman" w:hAnsi="Times New Roman"/>
          <w:sz w:val="24"/>
          <w:szCs w:val="24"/>
        </w:rPr>
        <w:t xml:space="preserve"> выполняем аналогично, только лёжа на животе. </w:t>
      </w:r>
    </w:p>
    <w:p w:rsidR="00591CE0" w:rsidRDefault="00591CE0" w:rsidP="00591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Удержание.</w:t>
      </w:r>
      <w:r>
        <w:rPr>
          <w:rFonts w:ascii="Times New Roman" w:hAnsi="Times New Roman"/>
          <w:sz w:val="24"/>
          <w:szCs w:val="24"/>
        </w:rPr>
        <w:t xml:space="preserve"> Ноги держим прямо, голова располагается на тыльной части ладоней. Прогибаясь в пояснице, поднимаем голову, верхнюю часть туловища, ноги и руки ладонями вверх. Точка опоры — на живот. Замираем статически в таком положении на 10−15 секунд. Дыхание не задерживаем и следим, чтобы бёдра оторвались от пола. Три-четыре повтора, между ними отдых — 6−10 секунд. </w:t>
      </w:r>
    </w:p>
    <w:p w:rsidR="00591CE0" w:rsidRDefault="00591CE0" w:rsidP="00591C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Плавание.</w:t>
      </w:r>
      <w:r>
        <w:rPr>
          <w:rFonts w:ascii="Times New Roman" w:hAnsi="Times New Roman"/>
          <w:sz w:val="24"/>
          <w:szCs w:val="24"/>
        </w:rPr>
        <w:t xml:space="preserve"> Ноги прямые, голова лежит на тыльной части ладоней. Прогибаясь в пояснице, поднимаем голову, верхнюю часть туловища, ноги и руки. Точка опоры — на живот. В таком положении имитируем плавание брассом: </w:t>
      </w:r>
    </w:p>
    <w:p w:rsidR="00591CE0" w:rsidRDefault="00591CE0" w:rsidP="00591CE0">
      <w:pPr>
        <w:pStyle w:val="3"/>
        <w:rPr>
          <w:rFonts w:ascii="Times New Roman" w:hAnsi="Times New Roman"/>
          <w:b w:val="0"/>
          <w:color w:val="002060"/>
          <w:sz w:val="24"/>
          <w:szCs w:val="24"/>
        </w:rPr>
      </w:pPr>
      <w:r>
        <w:rPr>
          <w:rStyle w:val="a9"/>
          <w:color w:val="002060"/>
          <w:sz w:val="24"/>
          <w:szCs w:val="24"/>
        </w:rPr>
        <w:t xml:space="preserve">              </w:t>
      </w:r>
      <w:r>
        <w:rPr>
          <w:rStyle w:val="a9"/>
          <w:b/>
          <w:color w:val="002060"/>
          <w:sz w:val="24"/>
          <w:szCs w:val="24"/>
        </w:rPr>
        <w:t xml:space="preserve">Упражнения стоя </w:t>
      </w:r>
    </w:p>
    <w:p w:rsidR="00591CE0" w:rsidRDefault="00591CE0" w:rsidP="0059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Вращение руками.</w:t>
      </w:r>
      <w:r>
        <w:rPr>
          <w:rFonts w:ascii="Times New Roman" w:hAnsi="Times New Roman"/>
          <w:sz w:val="24"/>
          <w:szCs w:val="24"/>
        </w:rPr>
        <w:t xml:space="preserve"> Выполняем перед зеркалом, следя за осанкой. Локти разводим в стороны, кисти рук прижимаем к плечам. Выполняем медленные вращения руками назад. Здесь не нужна большая амплитуда, локти должны описывать лишь небольшие круги. </w:t>
      </w:r>
    </w:p>
    <w:p w:rsidR="00591CE0" w:rsidRDefault="00591CE0" w:rsidP="0059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Приседания.</w:t>
      </w:r>
      <w:r>
        <w:rPr>
          <w:rFonts w:ascii="Times New Roman" w:hAnsi="Times New Roman"/>
          <w:sz w:val="24"/>
          <w:szCs w:val="24"/>
        </w:rPr>
        <w:t xml:space="preserve"> Выполняем также перед зеркалом. Руки медленно разводим в стороны ладонями вверх. Следя за красивой осанкой, </w:t>
      </w:r>
      <w:proofErr w:type="gramStart"/>
      <w:r>
        <w:rPr>
          <w:rFonts w:ascii="Times New Roman" w:hAnsi="Times New Roman"/>
          <w:sz w:val="24"/>
          <w:szCs w:val="24"/>
        </w:rPr>
        <w:t>приподнимаемся</w:t>
      </w:r>
      <w:proofErr w:type="gramEnd"/>
      <w:r>
        <w:rPr>
          <w:rFonts w:ascii="Times New Roman" w:hAnsi="Times New Roman"/>
          <w:sz w:val="24"/>
          <w:szCs w:val="24"/>
        </w:rPr>
        <w:t xml:space="preserve"> но носочки, затем приседаем. Делаем 5−10 повторов в медленном темпе. Между подходами — отдых 5−8 секунд. </w:t>
      </w:r>
    </w:p>
    <w:p w:rsidR="00591CE0" w:rsidRDefault="00591CE0" w:rsidP="0059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«Журавлик».</w:t>
      </w:r>
      <w:r>
        <w:rPr>
          <w:rFonts w:ascii="Times New Roman" w:hAnsi="Times New Roman"/>
          <w:color w:val="000000"/>
          <w:sz w:val="24"/>
          <w:szCs w:val="24"/>
        </w:rPr>
        <w:t xml:space="preserve"> Ходьба с высоким подниманием бедра (руки на поясе) 20-25 шагов.</w:t>
      </w:r>
    </w:p>
    <w:p w:rsidR="00591CE0" w:rsidRDefault="00591CE0" w:rsidP="0059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«Вырастаем большими».</w:t>
      </w:r>
      <w:r>
        <w:rPr>
          <w:rFonts w:ascii="Times New Roman" w:hAnsi="Times New Roman"/>
          <w:color w:val="000000"/>
          <w:sz w:val="24"/>
          <w:szCs w:val="24"/>
        </w:rPr>
        <w:t xml:space="preserve"> Ходьба на носках (руки вверх, «в замке») 20-25 шагов.</w:t>
      </w:r>
    </w:p>
    <w:p w:rsidR="00591CE0" w:rsidRDefault="00591CE0" w:rsidP="00591C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«Мишка косолапый»</w:t>
      </w:r>
      <w:r>
        <w:rPr>
          <w:rFonts w:ascii="Times New Roman" w:hAnsi="Times New Roman"/>
          <w:color w:val="000000"/>
          <w:sz w:val="24"/>
          <w:szCs w:val="24"/>
        </w:rPr>
        <w:t>. Ходьба на наружном крае стопы. Говорить на каждый шаг (руки на поясе): «Мишка косолапый по лесу идет, шишки собирает, песенки поет. Шишка отскочила прямо Мишке в лоб. Мишка рассердился и ногою — топ!».</w:t>
      </w:r>
    </w:p>
    <w:p w:rsidR="00591CE0" w:rsidRDefault="00591CE0" w:rsidP="00591CE0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Дыхательные упражнения</w:t>
      </w:r>
    </w:p>
    <w:p w:rsidR="00591CE0" w:rsidRDefault="00591CE0" w:rsidP="00591CE0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ПУЗЫРИКИ</w:t>
      </w:r>
      <w:r>
        <w:rPr>
          <w:rFonts w:ascii="Times New Roman" w:hAnsi="Times New Roman"/>
          <w:color w:val="00206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Пусть малыш сделает глубокий вдох через нос, надует «щёчки – </w:t>
      </w:r>
      <w:proofErr w:type="spellStart"/>
      <w:r>
        <w:rPr>
          <w:rFonts w:ascii="Times New Roman" w:hAnsi="Times New Roman"/>
          <w:sz w:val="24"/>
          <w:szCs w:val="24"/>
        </w:rPr>
        <w:t>пузырики</w:t>
      </w:r>
      <w:proofErr w:type="spellEnd"/>
      <w:r>
        <w:rPr>
          <w:rFonts w:ascii="Times New Roman" w:hAnsi="Times New Roman"/>
          <w:sz w:val="24"/>
          <w:szCs w:val="24"/>
        </w:rPr>
        <w:t>» и медленно выдыхает через чуть приоткрытый рот. Повторить 2 – 3 раза.</w:t>
      </w:r>
    </w:p>
    <w:p w:rsidR="00591CE0" w:rsidRDefault="00591CE0" w:rsidP="00591CE0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spacing w:after="0" w:line="240" w:lineRule="auto"/>
        <w:ind w:left="35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 xml:space="preserve"> НАСОСИК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  <w:r>
        <w:rPr>
          <w:rFonts w:ascii="Times New Roman" w:hAnsi="Times New Roman"/>
          <w:sz w:val="24"/>
          <w:szCs w:val="24"/>
        </w:rPr>
        <w:br/>
      </w:r>
    </w:p>
    <w:p w:rsidR="00591CE0" w:rsidRDefault="00591CE0" w:rsidP="00591CE0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002060"/>
          <w:sz w:val="24"/>
          <w:szCs w:val="24"/>
          <w:u w:val="single"/>
        </w:rPr>
        <w:t>ГОВОРИЛКА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Вы задаёте вопросы, малыш отвечает. </w:t>
      </w:r>
      <w:r>
        <w:rPr>
          <w:rFonts w:ascii="Times New Roman" w:hAnsi="Times New Roman"/>
          <w:sz w:val="24"/>
          <w:szCs w:val="24"/>
        </w:rPr>
        <w:br/>
        <w:t xml:space="preserve">Как разговаривает паровозик? Ту – ту – ту - ту. </w:t>
      </w:r>
      <w:r>
        <w:rPr>
          <w:rFonts w:ascii="Times New Roman" w:hAnsi="Times New Roman"/>
          <w:sz w:val="24"/>
          <w:szCs w:val="24"/>
        </w:rPr>
        <w:br/>
        <w:t xml:space="preserve">Как машинка гудит? Би –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 xml:space="preserve">. Би – </w:t>
      </w:r>
      <w:proofErr w:type="spellStart"/>
      <w:r>
        <w:rPr>
          <w:rFonts w:ascii="Times New Roman" w:hAnsi="Times New Roman"/>
          <w:sz w:val="24"/>
          <w:szCs w:val="24"/>
        </w:rPr>
        <w:t>би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  <w:t xml:space="preserve">Как « дышит» тесто? Пых – </w:t>
      </w:r>
      <w:proofErr w:type="gramStart"/>
      <w:r>
        <w:rPr>
          <w:rFonts w:ascii="Times New Roman" w:hAnsi="Times New Roman"/>
          <w:sz w:val="24"/>
          <w:szCs w:val="24"/>
        </w:rPr>
        <w:t>пых</w:t>
      </w:r>
      <w:proofErr w:type="gramEnd"/>
      <w:r>
        <w:rPr>
          <w:rFonts w:ascii="Times New Roman" w:hAnsi="Times New Roman"/>
          <w:sz w:val="24"/>
          <w:szCs w:val="24"/>
        </w:rPr>
        <w:t xml:space="preserve"> – пых. </w:t>
      </w:r>
      <w:r>
        <w:rPr>
          <w:rFonts w:ascii="Times New Roman" w:hAnsi="Times New Roman"/>
          <w:sz w:val="24"/>
          <w:szCs w:val="24"/>
        </w:rPr>
        <w:br/>
        <w:t>Можно ещё попеть гласные звуки: о-о-о-о-</w:t>
      </w:r>
      <w:proofErr w:type="spellStart"/>
      <w:r>
        <w:rPr>
          <w:rFonts w:ascii="Times New Roman" w:hAnsi="Times New Roman"/>
          <w:sz w:val="24"/>
          <w:szCs w:val="24"/>
        </w:rPr>
        <w:t>ооо</w:t>
      </w:r>
      <w:proofErr w:type="spellEnd"/>
      <w:r>
        <w:rPr>
          <w:rFonts w:ascii="Times New Roman" w:hAnsi="Times New Roman"/>
          <w:sz w:val="24"/>
          <w:szCs w:val="24"/>
        </w:rPr>
        <w:t>, у-у-у-</w:t>
      </w:r>
      <w:proofErr w:type="spellStart"/>
      <w:r>
        <w:rPr>
          <w:rFonts w:ascii="Times New Roman" w:hAnsi="Times New Roman"/>
          <w:sz w:val="24"/>
          <w:szCs w:val="24"/>
        </w:rPr>
        <w:t>уууу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91CE0" w:rsidRDefault="00591CE0" w:rsidP="00591CE0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 ВЕТЕРОК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 xml:space="preserve">Я ветер сильный, я лечу, </w:t>
      </w:r>
      <w:r>
        <w:rPr>
          <w:rFonts w:ascii="Times New Roman" w:hAnsi="Times New Roman"/>
          <w:sz w:val="24"/>
          <w:szCs w:val="24"/>
        </w:rPr>
        <w:br/>
        <w:t xml:space="preserve">Лечу, куда хочу (руки опущены, ноги слегка расставлены, вдох через нос) </w:t>
      </w:r>
      <w:r>
        <w:rPr>
          <w:rFonts w:ascii="Times New Roman" w:hAnsi="Times New Roman"/>
          <w:sz w:val="24"/>
          <w:szCs w:val="24"/>
        </w:rPr>
        <w:br/>
        <w:t xml:space="preserve">Хочу налево посвищу (повернуть голову налево, губы трубочкой и подуть) </w:t>
      </w:r>
      <w:r>
        <w:rPr>
          <w:rFonts w:ascii="Times New Roman" w:hAnsi="Times New Roman"/>
          <w:sz w:val="24"/>
          <w:szCs w:val="24"/>
        </w:rPr>
        <w:br/>
        <w:t xml:space="preserve">Могу подуть направо (голова прямо, вдох, голова направо, губы трубочкой, выдох) </w:t>
      </w:r>
      <w:r>
        <w:rPr>
          <w:rFonts w:ascii="Times New Roman" w:hAnsi="Times New Roman"/>
          <w:sz w:val="24"/>
          <w:szCs w:val="24"/>
        </w:rPr>
        <w:br/>
        <w:t xml:space="preserve">Могу и вверх (голова прямо, вдох через нос, выдох через губы трубочкой, вдох) </w:t>
      </w:r>
      <w:r>
        <w:rPr>
          <w:rFonts w:ascii="Times New Roman" w:hAnsi="Times New Roman"/>
          <w:sz w:val="24"/>
          <w:szCs w:val="24"/>
        </w:rPr>
        <w:br/>
        <w:t>И в облака (опустить голову, подбородком коснуться груди, спокойный выдох</w:t>
      </w:r>
      <w:proofErr w:type="gramEnd"/>
      <w:r>
        <w:rPr>
          <w:rFonts w:ascii="Times New Roman" w:hAnsi="Times New Roman"/>
          <w:sz w:val="24"/>
          <w:szCs w:val="24"/>
        </w:rPr>
        <w:t xml:space="preserve"> через рот) </w:t>
      </w:r>
      <w:r>
        <w:rPr>
          <w:rFonts w:ascii="Times New Roman" w:hAnsi="Times New Roman"/>
          <w:sz w:val="24"/>
          <w:szCs w:val="24"/>
        </w:rPr>
        <w:br/>
        <w:t xml:space="preserve">Ну а пока я тучи разгоняю (круговые движения руками). </w:t>
      </w:r>
      <w:r>
        <w:rPr>
          <w:rFonts w:ascii="Times New Roman" w:hAnsi="Times New Roman"/>
          <w:sz w:val="24"/>
          <w:szCs w:val="24"/>
        </w:rPr>
        <w:br/>
        <w:t>Повторить 3-4 раза.</w:t>
      </w:r>
      <w:r>
        <w:rPr>
          <w:rFonts w:ascii="Times New Roman" w:hAnsi="Times New Roman"/>
          <w:sz w:val="24"/>
          <w:szCs w:val="24"/>
        </w:rPr>
        <w:br/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2060"/>
          <w:sz w:val="24"/>
          <w:szCs w:val="24"/>
          <w:u w:val="single"/>
        </w:rPr>
        <w:t>КУРОЧКИ</w:t>
      </w:r>
      <w:r>
        <w:rPr>
          <w:rFonts w:ascii="Times New Roman" w:hAnsi="Times New Roman"/>
          <w:color w:val="002060"/>
          <w:sz w:val="24"/>
          <w:szCs w:val="24"/>
        </w:rPr>
        <w:t xml:space="preserve">. </w:t>
      </w:r>
      <w:r>
        <w:rPr>
          <w:rFonts w:ascii="Times New Roman" w:hAnsi="Times New Roman"/>
          <w:color w:val="00206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Выполняйте вместе с малышом. Встаньте, наклонитесь, свободно свесьте рук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>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Артикуляционная гимнастика</w:t>
      </w:r>
    </w:p>
    <w:p w:rsidR="00591CE0" w:rsidRDefault="00591CE0" w:rsidP="00591CE0">
      <w:pPr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rPr>
          <w:rFonts w:ascii="Times New Roman" w:hAnsi="Times New Roman"/>
          <w:sz w:val="24"/>
          <w:szCs w:val="24"/>
        </w:rPr>
      </w:pPr>
      <w:r>
        <w:rPr>
          <w:rStyle w:val="a9"/>
          <w:color w:val="002060"/>
          <w:sz w:val="24"/>
          <w:szCs w:val="24"/>
        </w:rPr>
        <w:t>Упражнения для губ</w:t>
      </w:r>
      <w:r>
        <w:rPr>
          <w:rStyle w:val="a9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1) нужно попытаться улыбнуться так, чтобы не были видны при этом зубы; 2) нужно крепко сомкнуть зубы, а губы округлить и вытянуть вперёд. При этом нижние и верхние резцы станут видными.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Style w:val="a9"/>
          <w:rFonts w:ascii="Times New Roman" w:hAnsi="Times New Roman"/>
          <w:color w:val="002060"/>
          <w:sz w:val="24"/>
          <w:szCs w:val="24"/>
        </w:rPr>
        <w:t>Упражнения на подвижность губ</w:t>
      </w:r>
      <w:r>
        <w:rPr>
          <w:rStyle w:val="a9"/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1) необходимо периодически покусывать с начала верхнюю, затем нижнюю губу; 2) нужно вытянуть губы трубочкой и начать ими вращать то вправо, то влево.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color w:val="002060"/>
          <w:sz w:val="24"/>
          <w:szCs w:val="24"/>
        </w:rPr>
        <w:br/>
      </w:r>
      <w:r>
        <w:rPr>
          <w:rStyle w:val="a9"/>
          <w:rFonts w:ascii="Times New Roman" w:hAnsi="Times New Roman"/>
          <w:color w:val="002060"/>
          <w:sz w:val="24"/>
          <w:szCs w:val="24"/>
        </w:rPr>
        <w:t>Упражнения для щёк и губ</w:t>
      </w:r>
      <w:r>
        <w:rPr>
          <w:rStyle w:val="a9"/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1) нужно втянуть щёки; 2) нужно надуть щёки, а потом надувать их поочерёдно.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Style w:val="a9"/>
          <w:rFonts w:ascii="Times New Roman" w:hAnsi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color w:val="002060"/>
          <w:sz w:val="24"/>
          <w:szCs w:val="24"/>
        </w:rPr>
        <w:t>Статистические упражнения для языка:</w:t>
      </w:r>
      <w:r>
        <w:rPr>
          <w:rFonts w:ascii="Times New Roman" w:hAnsi="Times New Roman"/>
          <w:sz w:val="24"/>
          <w:szCs w:val="24"/>
        </w:rPr>
        <w:t xml:space="preserve"> 1) нужно широко раскрыть рот, а язык уложить ровно в ротовую полость; 2) нужно открыть рот, а боковые края язычка загнуть наверх.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Style w:val="a9"/>
          <w:rFonts w:ascii="Times New Roman" w:hAnsi="Times New Roman"/>
          <w:color w:val="002060"/>
          <w:sz w:val="24"/>
          <w:szCs w:val="24"/>
        </w:rPr>
        <w:t>Динамические движения для языка</w:t>
      </w:r>
      <w:r>
        <w:rPr>
          <w:rStyle w:val="a9"/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1) нужно открыть рот и языком попытаться дотянуться до носа, а затем до подбородка; 2) необходимо закрыть рот, а кончиком языка упираться в нижние резцы. При этом широкая часть языка выкатывается вперёд, а потом убирается вовнутрь рта.</w:t>
      </w: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 Пальчиковая гимнастика</w:t>
      </w:r>
    </w:p>
    <w:p w:rsidR="00591CE0" w:rsidRDefault="00591CE0" w:rsidP="00591CE0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ДВЕ РУКИ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тебя есть две руки,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и десять пальчиков.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Десять ловких и веселых,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Быстрых </w:t>
      </w:r>
      <w:proofErr w:type="gramStart"/>
      <w:r>
        <w:rPr>
          <w:rFonts w:ascii="Times New Roman" w:hAnsi="Times New Roman"/>
          <w:sz w:val="24"/>
          <w:szCs w:val="24"/>
        </w:rPr>
        <w:t>чудо-мальчиков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Будут-будут наши пальчики трудиться,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пристало </w:t>
      </w:r>
      <w:proofErr w:type="gramStart"/>
      <w:r>
        <w:rPr>
          <w:rFonts w:ascii="Times New Roman" w:hAnsi="Times New Roman"/>
          <w:sz w:val="24"/>
          <w:szCs w:val="24"/>
        </w:rPr>
        <w:t>чудо-мальчикам</w:t>
      </w:r>
      <w:proofErr w:type="gramEnd"/>
      <w:r>
        <w:rPr>
          <w:rFonts w:ascii="Times New Roman" w:hAnsi="Times New Roman"/>
          <w:sz w:val="24"/>
          <w:szCs w:val="24"/>
        </w:rPr>
        <w:t xml:space="preserve"> лениться!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Сжимать в кулачки и разжимать пальцы двух рук.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УТОЧКА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волнах качаясь,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Уточка плывет. 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нырнет, то вынырнет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 Лапками гребет.</w:t>
      </w:r>
    </w:p>
    <w:p w:rsidR="00591CE0" w:rsidRDefault="00591CE0" w:rsidP="00591C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Совершать плавные движения кистями обеих рук справа налево, затем имитировать движения лапок утки в воде.</w:t>
      </w: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 Самомассаж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Массаж лица «Нос, умойся! »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Кран, отройся! Показывают правой рукой, как отрывают кран.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Нос, умойся! Указательными пальцами растирают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крылья носа.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Мойтесь сразу оба глаза. Мягко проводят пальцами по лбу.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Мойтесь, уши, Ладонями растирают уши.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Мойся, шейка! Мягко поглаживают шею спереди.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Шейка, мойся хорошенько! Поглаживают шею ладонями,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движениями от основания черепа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вперёд груди.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Мойся, мойся, обливайся! Легко гладят щёки. </w:t>
      </w:r>
    </w:p>
    <w:p w:rsidR="00591CE0" w:rsidRDefault="00591CE0" w:rsidP="00591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Грязь, смывайся! Грязь, смывайся! Трут ладонями друг о друга. </w:t>
      </w:r>
    </w:p>
    <w:p w:rsidR="00591CE0" w:rsidRPr="00591CE0" w:rsidRDefault="00591CE0" w:rsidP="00591CE0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Самомассаж ушных раковин</w:t>
      </w:r>
      <w:r>
        <w:rPr>
          <w:rFonts w:ascii="Times New Roman" w:hAnsi="Times New Roman"/>
          <w:sz w:val="24"/>
          <w:szCs w:val="24"/>
        </w:rPr>
        <w:t>: растираем ладонями уши, как будто они замерзли от мороза, разминаем уши три раза сверху вниз.</w:t>
      </w: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516D7B"/>
          <w:sz w:val="24"/>
          <w:szCs w:val="24"/>
        </w:rPr>
        <w:t> </w:t>
      </w:r>
      <w:r>
        <w:rPr>
          <w:rFonts w:ascii="Times New Roman" w:hAnsi="Times New Roman"/>
          <w:color w:val="C00000"/>
          <w:sz w:val="24"/>
          <w:szCs w:val="24"/>
        </w:rPr>
        <w:t>Закаливание с учётом состояния здоровья</w:t>
      </w:r>
    </w:p>
    <w:p w:rsidR="00591CE0" w:rsidRDefault="00591CE0" w:rsidP="00591CE0">
      <w:pPr>
        <w:pStyle w:val="a8"/>
        <w:numPr>
          <w:ilvl w:val="0"/>
          <w:numId w:val="15"/>
        </w:numPr>
        <w:spacing w:before="1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Обтирание влажным полотенцем;</w:t>
      </w:r>
    </w:p>
    <w:p w:rsidR="00591CE0" w:rsidRDefault="00591CE0" w:rsidP="00591CE0">
      <w:pPr>
        <w:pStyle w:val="a8"/>
        <w:numPr>
          <w:ilvl w:val="0"/>
          <w:numId w:val="15"/>
        </w:numPr>
        <w:spacing w:before="1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Босохождение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91CE0" w:rsidRDefault="00591CE0" w:rsidP="00591CE0">
      <w:pPr>
        <w:pStyle w:val="a8"/>
        <w:numPr>
          <w:ilvl w:val="0"/>
          <w:numId w:val="15"/>
        </w:numPr>
        <w:spacing w:before="1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Массаж стоп на массажных дорожках;</w:t>
      </w:r>
    </w:p>
    <w:p w:rsidR="00591CE0" w:rsidRDefault="00591CE0" w:rsidP="00591CE0">
      <w:pPr>
        <w:pStyle w:val="a8"/>
        <w:numPr>
          <w:ilvl w:val="0"/>
          <w:numId w:val="15"/>
        </w:numPr>
        <w:spacing w:before="1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Полоскание ротовой полости после приёма пищи;</w:t>
      </w:r>
    </w:p>
    <w:p w:rsidR="00591CE0" w:rsidRDefault="00591CE0" w:rsidP="00591CE0">
      <w:pPr>
        <w:pStyle w:val="a8"/>
        <w:numPr>
          <w:ilvl w:val="0"/>
          <w:numId w:val="15"/>
        </w:numPr>
        <w:spacing w:before="18" w:after="0" w:line="240" w:lineRule="auto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/>
          <w:b/>
          <w:color w:val="002060"/>
          <w:sz w:val="24"/>
          <w:szCs w:val="24"/>
          <w:u w:val="single"/>
        </w:rPr>
        <w:t>Обширное умывание</w:t>
      </w:r>
    </w:p>
    <w:p w:rsidR="00591CE0" w:rsidRDefault="00591CE0" w:rsidP="00591CE0">
      <w:pPr>
        <w:spacing w:after="0" w:line="240" w:lineRule="auto"/>
        <w:ind w:firstLine="150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         Ребёнок должен:</w:t>
      </w:r>
    </w:p>
    <w:p w:rsidR="00591CE0" w:rsidRDefault="00591CE0" w:rsidP="00591CE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Открыть кран с водой, намочить правую ладошку и провести ею от кончиков пальцев до локтя левой руки, сказать «раз»; то же проделать левой рукой. </w:t>
      </w:r>
    </w:p>
    <w:p w:rsidR="00591CE0" w:rsidRDefault="00591CE0" w:rsidP="00591CE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Намочить обе ладошки, положить их сзади на шею и провести ими одновременно к подбородку, сказать «раз». </w:t>
      </w:r>
    </w:p>
    <w:p w:rsidR="00591CE0" w:rsidRDefault="00591CE0" w:rsidP="00591CE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Намочить правую ладошку и сделать круговое движение по верхней части груди, сказать «раз». </w:t>
      </w:r>
    </w:p>
    <w:p w:rsidR="00591CE0" w:rsidRDefault="00591CE0" w:rsidP="00591CE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Намочить обе ладошки и умыть лицо. </w:t>
      </w:r>
    </w:p>
    <w:p w:rsidR="00591CE0" w:rsidRDefault="00591CE0" w:rsidP="00591CE0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Ополоснуть, «отжать» обе руки, вытереться насухо. </w:t>
      </w:r>
    </w:p>
    <w:p w:rsidR="00591CE0" w:rsidRDefault="00591CE0" w:rsidP="00591CE0">
      <w:pPr>
        <w:pStyle w:val="a8"/>
        <w:numPr>
          <w:ilvl w:val="0"/>
          <w:numId w:val="15"/>
        </w:numPr>
        <w:spacing w:before="75" w:after="75" w:line="36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  <w:u w:val="single"/>
        </w:rPr>
        <w:t>Сон без маечек</w:t>
      </w:r>
    </w:p>
    <w:p w:rsidR="00591CE0" w:rsidRDefault="00591CE0" w:rsidP="00591CE0">
      <w:pPr>
        <w:spacing w:after="0" w:line="240" w:lineRule="auto"/>
        <w:ind w:firstLine="147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color w:val="464646"/>
          <w:sz w:val="24"/>
          <w:szCs w:val="24"/>
        </w:rPr>
        <w:t xml:space="preserve"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</w:t>
      </w:r>
      <w:r>
        <w:rPr>
          <w:rFonts w:ascii="Times New Roman" w:hAnsi="Times New Roman"/>
          <w:color w:val="464646"/>
          <w:sz w:val="24"/>
          <w:szCs w:val="24"/>
        </w:rPr>
        <w:lastRenderedPageBreak/>
        <w:t>одеяла. Разумеется, температура в спальной комнате не должна быть ниже +14 градусов Цельсия.</w:t>
      </w:r>
    </w:p>
    <w:p w:rsidR="00591CE0" w:rsidRDefault="00591CE0" w:rsidP="00591CE0">
      <w:pPr>
        <w:spacing w:after="0" w:line="240" w:lineRule="auto"/>
        <w:rPr>
          <w:rFonts w:ascii="Times New Roman" w:hAnsi="Times New Roman"/>
          <w:color w:val="464646"/>
          <w:sz w:val="24"/>
          <w:szCs w:val="24"/>
        </w:rPr>
      </w:pPr>
    </w:p>
    <w:p w:rsidR="00591CE0" w:rsidRDefault="00591CE0" w:rsidP="00591CE0">
      <w:pPr>
        <w:pStyle w:val="2"/>
        <w:jc w:val="center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C00000"/>
          <w:sz w:val="24"/>
          <w:szCs w:val="24"/>
        </w:rPr>
        <w:t> Занятия по ОБЖ</w:t>
      </w:r>
    </w:p>
    <w:p w:rsidR="00591CE0" w:rsidRDefault="00591CE0" w:rsidP="00591CE0">
      <w:pPr>
        <w:pStyle w:val="a8"/>
        <w:numPr>
          <w:ilvl w:val="0"/>
          <w:numId w:val="17"/>
        </w:numPr>
        <w:spacing w:before="18" w:after="18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  <w:u w:val="single"/>
        </w:rPr>
        <w:t>«В мире опасных предметов»</w:t>
      </w:r>
    </w:p>
    <w:p w:rsidR="00591CE0" w:rsidRDefault="00591CE0" w:rsidP="00591CE0">
      <w:pPr>
        <w:pStyle w:val="a8"/>
        <w:rPr>
          <w:rFonts w:ascii="Times New Roman" w:hAnsi="Times New Roman"/>
          <w:sz w:val="24"/>
          <w:szCs w:val="24"/>
          <w:u w:val="single"/>
        </w:rPr>
      </w:pPr>
    </w:p>
    <w:p w:rsidR="00591CE0" w:rsidRDefault="00591CE0" w:rsidP="00591CE0">
      <w:pPr>
        <w:pStyle w:val="a8"/>
        <w:spacing w:before="75" w:after="75" w:line="360" w:lineRule="auto"/>
        <w:rPr>
          <w:rFonts w:ascii="Times New Roman" w:hAnsi="Times New Roman"/>
          <w:color w:val="464646"/>
          <w:sz w:val="24"/>
          <w:szCs w:val="24"/>
        </w:rPr>
      </w:pPr>
      <w:r>
        <w:rPr>
          <w:rFonts w:ascii="Times New Roman" w:hAnsi="Times New Roman"/>
          <w:bCs/>
          <w:color w:val="464646"/>
          <w:sz w:val="24"/>
          <w:szCs w:val="24"/>
          <w:u w:val="single"/>
        </w:rPr>
        <w:t>Цель:</w:t>
      </w:r>
      <w:r>
        <w:rPr>
          <w:rFonts w:ascii="Times New Roman" w:hAnsi="Times New Roman"/>
          <w:color w:val="464646"/>
          <w:sz w:val="24"/>
          <w:szCs w:val="24"/>
        </w:rPr>
        <w:t xml:space="preserve"> Уточнить знания детей о правилах пользования колющими, режущими предметами. Воспитывать у детей аккуратность в работе с опасными предметами.</w:t>
      </w:r>
    </w:p>
    <w:p w:rsidR="00591CE0" w:rsidRDefault="00591CE0" w:rsidP="00591CE0">
      <w:pPr>
        <w:pStyle w:val="a8"/>
        <w:numPr>
          <w:ilvl w:val="0"/>
          <w:numId w:val="17"/>
        </w:numPr>
        <w:spacing w:before="18" w:after="18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«Если возник пожар или опасные ситуации в жизни людей»</w:t>
      </w:r>
    </w:p>
    <w:p w:rsidR="00591CE0" w:rsidRDefault="00591CE0" w:rsidP="00591CE0">
      <w:pPr>
        <w:pStyle w:val="a8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Цель:</w:t>
      </w:r>
      <w:r>
        <w:rPr>
          <w:rFonts w:ascii="Times New Roman" w:hAnsi="Times New Roman"/>
          <w:sz w:val="24"/>
          <w:szCs w:val="24"/>
        </w:rPr>
        <w:t xml:space="preserve"> продолжать учить детей правилам пожарной безопасности и осторожному обращению с огнём; закрепить знания детей об основной группе пожароопасных предметов. Рассказать о пользе огня для человека.</w:t>
      </w:r>
    </w:p>
    <w:p w:rsidR="00591CE0" w:rsidRDefault="00591CE0" w:rsidP="00591CE0">
      <w:pPr>
        <w:pStyle w:val="a8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pStyle w:val="a8"/>
        <w:numPr>
          <w:ilvl w:val="0"/>
          <w:numId w:val="17"/>
        </w:numPr>
        <w:spacing w:before="18" w:after="18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«Служба спасения «01», «02», «03» всегда на страже»</w:t>
      </w:r>
    </w:p>
    <w:p w:rsidR="00591CE0" w:rsidRDefault="00591CE0" w:rsidP="00591CE0">
      <w:pPr>
        <w:pStyle w:val="a8"/>
        <w:shd w:val="clear" w:color="auto" w:fill="FFFFFF"/>
        <w:spacing w:before="225" w:after="225"/>
        <w:ind w:right="150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bCs/>
          <w:color w:val="555555"/>
          <w:sz w:val="24"/>
          <w:szCs w:val="24"/>
          <w:u w:val="single"/>
        </w:rPr>
        <w:t>Цель</w:t>
      </w:r>
      <w:r>
        <w:rPr>
          <w:rFonts w:ascii="Times New Roman" w:hAnsi="Times New Roman"/>
          <w:color w:val="555555"/>
          <w:sz w:val="24"/>
          <w:szCs w:val="24"/>
          <w:u w:val="single"/>
        </w:rPr>
        <w:t>:</w:t>
      </w:r>
      <w:r>
        <w:rPr>
          <w:rFonts w:ascii="Times New Roman" w:hAnsi="Times New Roman"/>
          <w:color w:val="555555"/>
          <w:sz w:val="24"/>
          <w:szCs w:val="24"/>
        </w:rPr>
        <w:t xml:space="preserve"> познакомить со службами спасения «01», «02», «03»; воспитать нравственные качества, вызвать желание помогать людям в беде, научить действовать в критических ситуациях.</w:t>
      </w:r>
    </w:p>
    <w:p w:rsidR="00591CE0" w:rsidRDefault="00591CE0" w:rsidP="00591CE0">
      <w:pPr>
        <w:pStyle w:val="a8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pStyle w:val="a8"/>
        <w:numPr>
          <w:ilvl w:val="0"/>
          <w:numId w:val="17"/>
        </w:numPr>
        <w:spacing w:before="18" w:after="18" w:line="24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>
        <w:rPr>
          <w:rFonts w:ascii="Times New Roman" w:hAnsi="Times New Roman"/>
          <w:color w:val="002060"/>
          <w:sz w:val="24"/>
          <w:szCs w:val="24"/>
          <w:u w:val="single"/>
        </w:rPr>
        <w:t>«Как избежать опасности в различных бытовых ситуациях»</w:t>
      </w:r>
    </w:p>
    <w:p w:rsidR="00591CE0" w:rsidRDefault="00591CE0" w:rsidP="00591CE0">
      <w:pPr>
        <w:pStyle w:val="a8"/>
        <w:shd w:val="clear" w:color="auto" w:fill="FFFFFF"/>
        <w:spacing w:before="225" w:after="225"/>
        <w:ind w:right="150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color w:val="555555"/>
          <w:sz w:val="24"/>
          <w:szCs w:val="24"/>
          <w:u w:val="single"/>
        </w:rPr>
        <w:t>Цель:</w:t>
      </w:r>
      <w:r>
        <w:rPr>
          <w:rFonts w:ascii="Times New Roman" w:hAnsi="Times New Roman"/>
          <w:color w:val="555555"/>
          <w:sz w:val="24"/>
          <w:szCs w:val="24"/>
        </w:rPr>
        <w:t xml:space="preserve"> рассказать детям о предметах, которые могут служить источником опасности в детском саду и дома. Расширить представление о том, как пользоваться этими предметами и где их хранить. Предложить хорошо запомнить предметы, помочь самостоятельно сделать выводы о последствиях неосторожного обращения с этими предметами. Развивать у детей понимание того, что нельзя самим открывать окна, выглядывать из них, пользоваться самостоятельно. </w:t>
      </w:r>
    </w:p>
    <w:p w:rsidR="00591CE0" w:rsidRDefault="00591CE0" w:rsidP="00591CE0">
      <w:pPr>
        <w:pStyle w:val="a8"/>
        <w:rPr>
          <w:rFonts w:ascii="Times New Roman" w:hAnsi="Times New Roman"/>
          <w:sz w:val="24"/>
          <w:szCs w:val="24"/>
        </w:rPr>
      </w:pPr>
    </w:p>
    <w:p w:rsidR="00591CE0" w:rsidRDefault="00591CE0" w:rsidP="00591CE0">
      <w:pPr>
        <w:pStyle w:val="a8"/>
        <w:shd w:val="clear" w:color="auto" w:fill="FFFFFF"/>
        <w:spacing w:before="225" w:after="225"/>
        <w:ind w:right="150"/>
        <w:jc w:val="both"/>
        <w:rPr>
          <w:rFonts w:ascii="Times New Roman" w:hAnsi="Times New Roman"/>
          <w:color w:val="555555"/>
          <w:sz w:val="24"/>
          <w:szCs w:val="24"/>
        </w:rPr>
      </w:pPr>
    </w:p>
    <w:p w:rsidR="00591CE0" w:rsidRPr="009E2542" w:rsidRDefault="00591CE0" w:rsidP="00591CE0">
      <w:pPr>
        <w:spacing w:after="0" w:line="36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9E2542">
        <w:rPr>
          <w:rFonts w:ascii="Times New Roman" w:hAnsi="Times New Roman"/>
          <w:b/>
          <w:i/>
          <w:color w:val="002060"/>
          <w:sz w:val="24"/>
          <w:szCs w:val="24"/>
        </w:rPr>
        <w:t>Основные принципы системы здоровье</w:t>
      </w:r>
      <w:r w:rsidR="00973887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9E2542">
        <w:rPr>
          <w:rFonts w:ascii="Times New Roman" w:hAnsi="Times New Roman"/>
          <w:b/>
          <w:i/>
          <w:color w:val="002060"/>
          <w:sz w:val="24"/>
          <w:szCs w:val="24"/>
        </w:rPr>
        <w:t xml:space="preserve">сбережения 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 xml:space="preserve">в </w:t>
      </w:r>
      <w:r w:rsidRPr="009E2542">
        <w:rPr>
          <w:rFonts w:ascii="Times New Roman" w:hAnsi="Times New Roman"/>
          <w:b/>
          <w:i/>
          <w:color w:val="002060"/>
          <w:sz w:val="24"/>
          <w:szCs w:val="24"/>
        </w:rPr>
        <w:t>ДОУ</w:t>
      </w:r>
    </w:p>
    <w:p w:rsidR="00591CE0" w:rsidRPr="009E2542" w:rsidRDefault="00591CE0" w:rsidP="00591CE0">
      <w:pPr>
        <w:spacing w:after="0" w:line="360" w:lineRule="auto"/>
        <w:jc w:val="center"/>
        <w:rPr>
          <w:rFonts w:ascii="Times New Roman" w:hAnsi="Times New Roman"/>
          <w:b/>
          <w:i/>
          <w:color w:val="002060"/>
          <w:sz w:val="24"/>
          <w:szCs w:val="24"/>
        </w:rPr>
      </w:pPr>
    </w:p>
    <w:p w:rsidR="00591CE0" w:rsidRPr="00887FEF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87FEF">
        <w:rPr>
          <w:rFonts w:ascii="Times New Roman" w:hAnsi="Times New Roman"/>
          <w:i/>
          <w:color w:val="002060"/>
          <w:sz w:val="24"/>
          <w:szCs w:val="24"/>
        </w:rPr>
        <w:t>1.  Научность: использование научно-обоснованных и апробированных программ, технологий, методик;</w:t>
      </w:r>
    </w:p>
    <w:p w:rsidR="00591CE0" w:rsidRPr="00887FEF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87FEF">
        <w:rPr>
          <w:rFonts w:ascii="Times New Roman" w:hAnsi="Times New Roman"/>
          <w:i/>
          <w:color w:val="002060"/>
          <w:sz w:val="24"/>
          <w:szCs w:val="24"/>
        </w:rPr>
        <w:t>2. Доступность:  возможность для широкого практического применения здоровье</w:t>
      </w:r>
      <w:r w:rsidR="00973887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87FEF">
        <w:rPr>
          <w:rFonts w:ascii="Times New Roman" w:hAnsi="Times New Roman"/>
          <w:i/>
          <w:color w:val="002060"/>
          <w:sz w:val="24"/>
          <w:szCs w:val="24"/>
        </w:rPr>
        <w:t>сберегающих технологий в соответствии с возрастными особенностями детей;</w:t>
      </w:r>
    </w:p>
    <w:p w:rsidR="00591CE0" w:rsidRPr="00887FEF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87FEF">
        <w:rPr>
          <w:rFonts w:ascii="Times New Roman" w:hAnsi="Times New Roman"/>
          <w:i/>
          <w:color w:val="002060"/>
          <w:sz w:val="24"/>
          <w:szCs w:val="24"/>
        </w:rPr>
        <w:t>3. Активность: участие всего коллектива педагогов, специалистов, родителей в поисках эффективных методов оздоровления дошкольников;</w:t>
      </w:r>
    </w:p>
    <w:p w:rsidR="00591CE0" w:rsidRPr="00887FEF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87FEF">
        <w:rPr>
          <w:rFonts w:ascii="Times New Roman" w:hAnsi="Times New Roman"/>
          <w:i/>
          <w:color w:val="002060"/>
          <w:sz w:val="24"/>
          <w:szCs w:val="24"/>
        </w:rPr>
        <w:t>4. Сознательность:  формирование осознанного отношения детей к своему здоровью;</w:t>
      </w:r>
    </w:p>
    <w:p w:rsidR="00591CE0" w:rsidRPr="00887FEF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87FEF">
        <w:rPr>
          <w:rFonts w:ascii="Times New Roman" w:hAnsi="Times New Roman"/>
          <w:i/>
          <w:color w:val="002060"/>
          <w:sz w:val="24"/>
          <w:szCs w:val="24"/>
        </w:rPr>
        <w:t>5. Систематичность: регулярность реализация оздоровительных и профилактических мероприятий;</w:t>
      </w:r>
    </w:p>
    <w:p w:rsidR="00591CE0" w:rsidRPr="00887FEF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87FEF">
        <w:rPr>
          <w:rFonts w:ascii="Times New Roman" w:hAnsi="Times New Roman"/>
          <w:i/>
          <w:color w:val="002060"/>
          <w:sz w:val="24"/>
          <w:szCs w:val="24"/>
        </w:rPr>
        <w:t>6. Целенаправленность: подчинение всего комплекса медико-педагогических воздействий для решения единой цели здоровье</w:t>
      </w:r>
      <w:r w:rsidR="00973887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887FEF">
        <w:rPr>
          <w:rFonts w:ascii="Times New Roman" w:hAnsi="Times New Roman"/>
          <w:i/>
          <w:color w:val="002060"/>
          <w:sz w:val="24"/>
          <w:szCs w:val="24"/>
        </w:rPr>
        <w:t xml:space="preserve">сберегающей системы МДОУ – </w:t>
      </w:r>
      <w:proofErr w:type="spellStart"/>
      <w:r w:rsidRPr="00887FEF">
        <w:rPr>
          <w:rFonts w:ascii="Times New Roman" w:hAnsi="Times New Roman"/>
          <w:i/>
          <w:color w:val="002060"/>
          <w:sz w:val="24"/>
          <w:szCs w:val="24"/>
        </w:rPr>
        <w:t>сформиров</w:t>
      </w:r>
      <w:bookmarkStart w:id="0" w:name="_GoBack"/>
      <w:bookmarkEnd w:id="0"/>
      <w:r w:rsidRPr="00887FEF">
        <w:rPr>
          <w:rFonts w:ascii="Times New Roman" w:hAnsi="Times New Roman"/>
          <w:i/>
          <w:color w:val="002060"/>
          <w:sz w:val="24"/>
          <w:szCs w:val="24"/>
        </w:rPr>
        <w:t>анность</w:t>
      </w:r>
      <w:proofErr w:type="spellEnd"/>
      <w:r w:rsidRPr="00887FE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proofErr w:type="spellStart"/>
      <w:proofErr w:type="gramStart"/>
      <w:r w:rsidRPr="00887FEF">
        <w:rPr>
          <w:rFonts w:ascii="Times New Roman" w:hAnsi="Times New Roman"/>
          <w:i/>
          <w:color w:val="002060"/>
          <w:sz w:val="24"/>
          <w:szCs w:val="24"/>
        </w:rPr>
        <w:t>психо</w:t>
      </w:r>
      <w:proofErr w:type="spellEnd"/>
      <w:r w:rsidRPr="00887FEF">
        <w:rPr>
          <w:rFonts w:ascii="Times New Roman" w:hAnsi="Times New Roman"/>
          <w:i/>
          <w:color w:val="002060"/>
          <w:sz w:val="24"/>
          <w:szCs w:val="24"/>
        </w:rPr>
        <w:t>-физической</w:t>
      </w:r>
      <w:proofErr w:type="gramEnd"/>
      <w:r w:rsidRPr="00887FEF">
        <w:rPr>
          <w:rFonts w:ascii="Times New Roman" w:hAnsi="Times New Roman"/>
          <w:i/>
          <w:color w:val="002060"/>
          <w:sz w:val="24"/>
          <w:szCs w:val="24"/>
        </w:rPr>
        <w:t xml:space="preserve"> готовности ребенка к обучению в школе;</w:t>
      </w:r>
    </w:p>
    <w:p w:rsidR="00591CE0" w:rsidRPr="00887FEF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87FEF">
        <w:rPr>
          <w:rFonts w:ascii="Times New Roman" w:hAnsi="Times New Roman"/>
          <w:i/>
          <w:color w:val="002060"/>
          <w:sz w:val="24"/>
          <w:szCs w:val="24"/>
        </w:rPr>
        <w:lastRenderedPageBreak/>
        <w:t xml:space="preserve">7.  Оптимальность: соблюдение сбалансированности психофизических нагрузок </w:t>
      </w:r>
    </w:p>
    <w:p w:rsidR="00591CE0" w:rsidRPr="00887FEF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 w:rsidRPr="00887FEF">
        <w:rPr>
          <w:rFonts w:ascii="Times New Roman" w:hAnsi="Times New Roman"/>
          <w:i/>
          <w:color w:val="002060"/>
          <w:sz w:val="24"/>
          <w:szCs w:val="24"/>
        </w:rPr>
        <w:t>в зависимости от возрастных и психологических особенностей ребенка;</w:t>
      </w:r>
    </w:p>
    <w:p w:rsidR="00591CE0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8. </w:t>
      </w:r>
      <w:r w:rsidRPr="00887FEF">
        <w:rPr>
          <w:rFonts w:ascii="Times New Roman" w:hAnsi="Times New Roman"/>
          <w:i/>
          <w:color w:val="002060"/>
          <w:sz w:val="24"/>
          <w:szCs w:val="24"/>
        </w:rPr>
        <w:t>Индивидуальность:  медико-педагогическое воздействие с учетом форм заболеваний и ре</w:t>
      </w:r>
      <w:r>
        <w:rPr>
          <w:rFonts w:ascii="Times New Roman" w:hAnsi="Times New Roman"/>
          <w:i/>
          <w:color w:val="002060"/>
          <w:sz w:val="24"/>
          <w:szCs w:val="24"/>
        </w:rPr>
        <w:t>зерва здоровья каждого ребенка.</w:t>
      </w:r>
    </w:p>
    <w:p w:rsidR="00591CE0" w:rsidRDefault="00591CE0" w:rsidP="00591CE0">
      <w:pPr>
        <w:spacing w:after="0" w:line="360" w:lineRule="auto"/>
        <w:jc w:val="both"/>
        <w:rPr>
          <w:rFonts w:ascii="Times New Roman" w:hAnsi="Times New Roman"/>
          <w:i/>
          <w:color w:val="002060"/>
          <w:sz w:val="24"/>
          <w:szCs w:val="24"/>
        </w:rPr>
        <w:sectPr w:rsidR="00591CE0" w:rsidSect="00B56509">
          <w:type w:val="continuous"/>
          <w:pgSz w:w="11906" w:h="16838"/>
          <w:pgMar w:top="719" w:right="850" w:bottom="1134" w:left="1080" w:header="708" w:footer="708" w:gutter="0"/>
          <w:pgNumType w:start="1"/>
          <w:cols w:space="708"/>
          <w:docGrid w:linePitch="360"/>
        </w:sectPr>
      </w:pPr>
    </w:p>
    <w:p w:rsidR="00591CE0" w:rsidRDefault="00591CE0" w:rsidP="00591CE0">
      <w:pPr>
        <w:pStyle w:val="a8"/>
        <w:shd w:val="clear" w:color="auto" w:fill="FFFFFF"/>
        <w:spacing w:before="225" w:after="225"/>
        <w:ind w:right="150"/>
        <w:jc w:val="both"/>
        <w:rPr>
          <w:rFonts w:ascii="Times New Roman" w:hAnsi="Times New Roman"/>
          <w:color w:val="555555"/>
          <w:sz w:val="24"/>
          <w:szCs w:val="24"/>
        </w:rPr>
      </w:pPr>
    </w:p>
    <w:p w:rsidR="00591CE0" w:rsidRPr="00591CE0" w:rsidRDefault="00591CE0" w:rsidP="00591CE0">
      <w:pPr>
        <w:pStyle w:val="a8"/>
        <w:shd w:val="clear" w:color="auto" w:fill="FFFFFF"/>
        <w:spacing w:before="225" w:after="225"/>
        <w:ind w:right="150"/>
        <w:jc w:val="both"/>
        <w:rPr>
          <w:rFonts w:ascii="Times New Roman" w:hAnsi="Times New Roman"/>
          <w:color w:val="555555"/>
          <w:sz w:val="24"/>
          <w:szCs w:val="24"/>
        </w:rPr>
      </w:pPr>
    </w:p>
    <w:p w:rsidR="00591CE0" w:rsidRPr="00591CE0" w:rsidRDefault="00591CE0" w:rsidP="00591CE0">
      <w:pPr>
        <w:pStyle w:val="a8"/>
        <w:shd w:val="clear" w:color="auto" w:fill="FFFFFF"/>
        <w:spacing w:before="225" w:after="225"/>
        <w:ind w:right="150"/>
        <w:jc w:val="both"/>
        <w:rPr>
          <w:rFonts w:ascii="Times New Roman" w:hAnsi="Times New Roman"/>
          <w:color w:val="555555"/>
          <w:sz w:val="24"/>
          <w:szCs w:val="24"/>
        </w:rPr>
      </w:pPr>
    </w:p>
    <w:p w:rsidR="00887FEF" w:rsidRDefault="00887FEF" w:rsidP="00B56509">
      <w:pPr>
        <w:spacing w:after="0" w:line="240" w:lineRule="auto"/>
        <w:contextualSpacing/>
        <w:rPr>
          <w:rFonts w:ascii="Times New Roman" w:hAnsi="Times New Roman"/>
          <w:b/>
          <w:i/>
          <w:color w:val="002060"/>
          <w:sz w:val="24"/>
          <w:szCs w:val="24"/>
          <w:u w:val="single"/>
        </w:rPr>
      </w:pPr>
    </w:p>
    <w:p w:rsidR="009E2542" w:rsidRPr="0051520B" w:rsidRDefault="009E2542" w:rsidP="00B56509">
      <w:pPr>
        <w:spacing w:after="0" w:line="240" w:lineRule="auto"/>
        <w:contextualSpacing/>
        <w:rPr>
          <w:rFonts w:ascii="Times New Roman" w:hAnsi="Times New Roman"/>
          <w:b/>
          <w:i/>
          <w:color w:val="002060"/>
          <w:sz w:val="24"/>
          <w:szCs w:val="24"/>
          <w:u w:val="single"/>
        </w:rPr>
        <w:sectPr w:rsidR="009E2542" w:rsidRPr="0051520B" w:rsidSect="00591CE0">
          <w:type w:val="continuous"/>
          <w:pgSz w:w="11906" w:h="16838"/>
          <w:pgMar w:top="719" w:right="850" w:bottom="1134" w:left="1080" w:header="708" w:footer="708" w:gutter="0"/>
          <w:pgNumType w:start="1"/>
          <w:cols w:space="708"/>
          <w:docGrid w:linePitch="360"/>
        </w:sectPr>
      </w:pPr>
    </w:p>
    <w:p w:rsidR="00B56509" w:rsidRDefault="00B56509">
      <w:pPr>
        <w:spacing w:after="0" w:line="240" w:lineRule="auto"/>
        <w:contextualSpacing/>
      </w:pPr>
    </w:p>
    <w:sectPr w:rsidR="00B56509" w:rsidSect="00887FEF">
      <w:pgSz w:w="11906" w:h="16838"/>
      <w:pgMar w:top="1134" w:right="425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5F" w:rsidRDefault="0052615F" w:rsidP="00887FEF">
      <w:pPr>
        <w:spacing w:after="0" w:line="240" w:lineRule="auto"/>
      </w:pPr>
      <w:r>
        <w:separator/>
      </w:r>
    </w:p>
  </w:endnote>
  <w:endnote w:type="continuationSeparator" w:id="0">
    <w:p w:rsidR="0052615F" w:rsidRDefault="0052615F" w:rsidP="0088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5F" w:rsidRDefault="0052615F" w:rsidP="00887FEF">
      <w:pPr>
        <w:spacing w:after="0" w:line="240" w:lineRule="auto"/>
      </w:pPr>
      <w:r>
        <w:separator/>
      </w:r>
    </w:p>
  </w:footnote>
  <w:footnote w:type="continuationSeparator" w:id="0">
    <w:p w:rsidR="0052615F" w:rsidRDefault="0052615F" w:rsidP="00887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20B0"/>
    <w:multiLevelType w:val="hybridMultilevel"/>
    <w:tmpl w:val="04F20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8162C"/>
    <w:multiLevelType w:val="multilevel"/>
    <w:tmpl w:val="898A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81429"/>
    <w:multiLevelType w:val="hybridMultilevel"/>
    <w:tmpl w:val="2C02CE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E5A25"/>
    <w:multiLevelType w:val="multilevel"/>
    <w:tmpl w:val="21F4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40D08"/>
    <w:multiLevelType w:val="hybridMultilevel"/>
    <w:tmpl w:val="D778A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85EAC"/>
    <w:multiLevelType w:val="multilevel"/>
    <w:tmpl w:val="FA6A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30DC0"/>
    <w:multiLevelType w:val="hybridMultilevel"/>
    <w:tmpl w:val="558AF3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E6FB3"/>
    <w:multiLevelType w:val="hybridMultilevel"/>
    <w:tmpl w:val="BC90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0369"/>
    <w:multiLevelType w:val="multilevel"/>
    <w:tmpl w:val="FB76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E2849"/>
    <w:multiLevelType w:val="multilevel"/>
    <w:tmpl w:val="F884730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BCA7935"/>
    <w:multiLevelType w:val="multilevel"/>
    <w:tmpl w:val="84A4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1538C"/>
    <w:multiLevelType w:val="multilevel"/>
    <w:tmpl w:val="F53490A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C7E31F5"/>
    <w:multiLevelType w:val="multilevel"/>
    <w:tmpl w:val="8D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C0C61"/>
    <w:multiLevelType w:val="hybridMultilevel"/>
    <w:tmpl w:val="267E2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50E9A"/>
    <w:multiLevelType w:val="hybridMultilevel"/>
    <w:tmpl w:val="0C0EE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D6F66"/>
    <w:multiLevelType w:val="hybridMultilevel"/>
    <w:tmpl w:val="6EE47E18"/>
    <w:lvl w:ilvl="0" w:tplc="EEB43944">
      <w:start w:val="1"/>
      <w:numFmt w:val="decimal"/>
      <w:lvlText w:val="%1."/>
      <w:lvlJc w:val="left"/>
      <w:pPr>
        <w:ind w:left="765" w:hanging="360"/>
      </w:pPr>
      <w:rPr>
        <w:rFonts w:ascii="Calibri" w:eastAsia="Times New Roman" w:hAnsi="Calibri" w:cs="Times New Roman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0D060B8"/>
    <w:multiLevelType w:val="hybridMultilevel"/>
    <w:tmpl w:val="7B829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6"/>
  </w:num>
  <w:num w:numId="5">
    <w:abstractNumId w:val="14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B1"/>
    <w:rsid w:val="000A5F06"/>
    <w:rsid w:val="00501F3A"/>
    <w:rsid w:val="0052615F"/>
    <w:rsid w:val="00591CE0"/>
    <w:rsid w:val="0082067F"/>
    <w:rsid w:val="00887FEF"/>
    <w:rsid w:val="0091773E"/>
    <w:rsid w:val="009318B1"/>
    <w:rsid w:val="00973887"/>
    <w:rsid w:val="009B5A00"/>
    <w:rsid w:val="009E2542"/>
    <w:rsid w:val="00B56509"/>
    <w:rsid w:val="00B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E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C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C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F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87FEF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8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FE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1CE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91CE0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styleId="a7">
    <w:name w:val="Hyperlink"/>
    <w:semiHidden/>
    <w:unhideWhenUsed/>
    <w:rsid w:val="00591CE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91CE0"/>
    <w:pPr>
      <w:ind w:left="720"/>
      <w:contextualSpacing/>
    </w:pPr>
    <w:rPr>
      <w:rFonts w:eastAsia="Calibri"/>
      <w:lang w:eastAsia="en-US"/>
    </w:rPr>
  </w:style>
  <w:style w:type="character" w:styleId="a9">
    <w:name w:val="Strong"/>
    <w:basedOn w:val="a0"/>
    <w:uiPriority w:val="22"/>
    <w:qFormat/>
    <w:rsid w:val="00591C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FE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C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CE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F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87FEF"/>
    <w:rPr>
      <w:rFonts w:ascii="Calibri" w:eastAsia="Times New Roman" w:hAnsi="Calibri" w:cs="Times New Roman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88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FE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91CE0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91CE0"/>
    <w:rPr>
      <w:rFonts w:ascii="Cambria" w:eastAsia="Times New Roman" w:hAnsi="Cambria" w:cs="Times New Roman"/>
      <w:b/>
      <w:bCs/>
      <w:color w:val="4F81BD"/>
      <w:lang w:val="x-none" w:eastAsia="x-none"/>
    </w:rPr>
  </w:style>
  <w:style w:type="character" w:styleId="a7">
    <w:name w:val="Hyperlink"/>
    <w:semiHidden/>
    <w:unhideWhenUsed/>
    <w:rsid w:val="00591CE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91CE0"/>
    <w:pPr>
      <w:ind w:left="720"/>
      <w:contextualSpacing/>
    </w:pPr>
    <w:rPr>
      <w:rFonts w:eastAsia="Calibri"/>
      <w:lang w:eastAsia="en-US"/>
    </w:rPr>
  </w:style>
  <w:style w:type="character" w:styleId="a9">
    <w:name w:val="Strong"/>
    <w:basedOn w:val="a0"/>
    <w:uiPriority w:val="22"/>
    <w:qFormat/>
    <w:rsid w:val="00591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QrSt-ZiRkJEjLym99zGT3PDofUa*qdKvGSO4k3mhYEjsd8uUaaVie2hyDunGQlW2SL*ObU0mGsbUqoostLd*45PEo7Bzey95S731oR6ecVBbPRTsEL2QCyTntdGnAObJO*UU8ksolYFCsGsvOT68ZMmUpV52S9lEneXzqFCq5Ytbj1LTD-VJ4539CLKeZhCAnMxPudHma4HrUT*0sLqn4wmWohuiDYDIpW6GtomIQ6R2UN6yjlU1JzNbNuXwi7JNQzbnK-GsUJxXy0P1QH5faybBPHiYjHT*gtnPneqqWH5D9R7r8VKmqyEQpqaNwf93tALjmTmZOosSiNl2XMFWDJf5-mWxmenjd3i5FUR0jxNs8ebirW22Hot8WwM&amp;eurl%5B%5D=QrSt-W1sbWyIBw8ster3KFtEJZsQvdABHkYkFAZ4tCBUC83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dcterms:created xsi:type="dcterms:W3CDTF">2014-11-21T13:01:00Z</dcterms:created>
  <dcterms:modified xsi:type="dcterms:W3CDTF">2014-12-06T07:48:00Z</dcterms:modified>
</cp:coreProperties>
</file>