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1" w:rsidRPr="008C1F01" w:rsidRDefault="008C1F01" w:rsidP="008C1F01">
      <w:pPr>
        <w:jc w:val="center"/>
        <w:rPr>
          <w:b/>
          <w:sz w:val="28"/>
          <w:szCs w:val="28"/>
        </w:rPr>
      </w:pPr>
      <w:r w:rsidRPr="008C1F01">
        <w:rPr>
          <w:b/>
          <w:sz w:val="28"/>
          <w:szCs w:val="28"/>
        </w:rPr>
        <w:t>«Дидактические игры как средство всестороннего воспитания детей дошкольного возраста»</w:t>
      </w:r>
    </w:p>
    <w:p w:rsidR="008C1F01" w:rsidRPr="005B7DA9" w:rsidRDefault="008C1F01" w:rsidP="008C1F0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</w:t>
      </w:r>
      <w:r w:rsidRPr="005B7DA9">
        <w:rPr>
          <w:rFonts w:ascii="Times New Roman" w:eastAsia="Times New Roman" w:hAnsi="Times New Roman" w:cs="Times New Roman"/>
          <w:color w:val="000000"/>
          <w:sz w:val="28"/>
        </w:rPr>
        <w:t xml:space="preserve"> «У ребенка есть страсть к игре,</w:t>
      </w:r>
    </w:p>
    <w:p w:rsidR="008C1F01" w:rsidRPr="005B7DA9" w:rsidRDefault="008C1F01" w:rsidP="008C1F0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B7DA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и надо ее удовлетворять»</w:t>
      </w:r>
    </w:p>
    <w:p w:rsidR="008C1F01" w:rsidRPr="005B7DA9" w:rsidRDefault="008C1F01" w:rsidP="008C1F01">
      <w:pPr>
        <w:spacing w:after="0" w:line="240" w:lineRule="auto"/>
        <w:ind w:left="5528" w:hanging="5528"/>
        <w:rPr>
          <w:rFonts w:ascii="Calibri" w:eastAsia="Times New Roman" w:hAnsi="Calibri" w:cs="Calibri"/>
          <w:color w:val="000000"/>
        </w:rPr>
      </w:pPr>
      <w:r w:rsidRPr="005B7DA9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      </w:t>
      </w:r>
      <w:r w:rsidRPr="005B7DA9">
        <w:rPr>
          <w:rFonts w:ascii="Times New Roman" w:eastAsia="Times New Roman" w:hAnsi="Times New Roman" w:cs="Times New Roman"/>
          <w:color w:val="000000"/>
          <w:sz w:val="28"/>
        </w:rPr>
        <w:t xml:space="preserve">    А.С. Макаренко.</w:t>
      </w:r>
    </w:p>
    <w:p w:rsidR="008C1F01" w:rsidRPr="005B7DA9" w:rsidRDefault="008C1F01" w:rsidP="008C1F0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B7DA9">
        <w:rPr>
          <w:rFonts w:ascii="Times New Roman" w:eastAsia="Times New Roman" w:hAnsi="Times New Roman" w:cs="Times New Roman"/>
          <w:color w:val="000000"/>
          <w:sz w:val="28"/>
        </w:rPr>
        <w:t>В каждом периоде человеческой жизни существует определённая деятельность, которая является ведущей. Дошкольный возраст- это возраст игры. Дети всех времён и всех народов играют, потому что только в игре развиваются духовные и физические силы ребёнка</w:t>
      </w:r>
      <w:r w:rsidRPr="005B7DA9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:rsidR="008C1F01" w:rsidRDefault="008C1F01" w:rsidP="008C1F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B7DA9">
        <w:rPr>
          <w:rFonts w:ascii="Times New Roman" w:eastAsia="Times New Roman" w:hAnsi="Times New Roman" w:cs="Times New Roman"/>
          <w:color w:val="000000"/>
          <w:sz w:val="28"/>
        </w:rPr>
        <w:t> Дошкольное детство – короткий, но важный период становления личности ребенка.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</w:t>
      </w:r>
      <w:r w:rsidR="00C40E02">
        <w:rPr>
          <w:rFonts w:ascii="Times New Roman" w:eastAsia="Times New Roman" w:hAnsi="Times New Roman" w:cs="Times New Roman"/>
          <w:color w:val="000000"/>
          <w:sz w:val="28"/>
        </w:rPr>
        <w:t xml:space="preserve">едения, складывается характер. </w:t>
      </w:r>
      <w:r w:rsidRPr="005B7DA9">
        <w:rPr>
          <w:rFonts w:ascii="Times New Roman" w:eastAsia="Times New Roman" w:hAnsi="Times New Roman" w:cs="Times New Roman"/>
          <w:color w:val="000000"/>
          <w:sz w:val="28"/>
        </w:rPr>
        <w:t xml:space="preserve"> Игра является эффективным средством разностороннего развития личности дошкольника, его морально - волевых качеств, в игровой деятельности реализуются потребность воздействия на мир. Она вызывает существенное изменение в его психике.</w:t>
      </w:r>
    </w:p>
    <w:p w:rsidR="00967FF9" w:rsidRDefault="00967FF9" w:rsidP="00967F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B7DA9">
        <w:rPr>
          <w:rFonts w:ascii="Times New Roman" w:eastAsia="Times New Roman" w:hAnsi="Times New Roman" w:cs="Times New Roman"/>
          <w:color w:val="000000"/>
          <w:sz w:val="28"/>
        </w:rPr>
        <w:t>  Игра пронизывает всю жизнь ребенка, она способствует физическому и духовному здоровью, является источником обширной информации, методом обучения и воспитания ребят. С ее помощью создаются условия для развития творческих способностей, всестороннего развития ребенка.</w:t>
      </w:r>
    </w:p>
    <w:p w:rsidR="00616740" w:rsidRPr="00616740" w:rsidRDefault="00616740" w:rsidP="00616740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Игра – это своего рода школа, в которой ребенок активно и творчески осваивает правила и нормы поведения людей.</w:t>
      </w:r>
    </w:p>
    <w:p w:rsidR="00967FF9" w:rsidRPr="005B7DA9" w:rsidRDefault="00967FF9" w:rsidP="00967FF9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5B7DA9">
        <w:rPr>
          <w:rFonts w:ascii="Times New Roman" w:eastAsia="Times New Roman" w:hAnsi="Times New Roman" w:cs="Times New Roman"/>
          <w:color w:val="000000"/>
          <w:sz w:val="28"/>
        </w:rPr>
        <w:t>Дидактическая игра является игровым методом обучения детей, средством всестороннего развития и воспитания личности. Через дидактические игры закрепляются знания и умения.</w:t>
      </w:r>
    </w:p>
    <w:p w:rsidR="00616740" w:rsidRDefault="00967FF9" w:rsidP="00BE60C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Ведущей деятельностью</w:t>
      </w:r>
      <w:r w:rsidR="00BE60C6" w:rsidRPr="005B7DA9">
        <w:rPr>
          <w:rFonts w:ascii="Georgia" w:eastAsia="Times New Roman" w:hAnsi="Georgia" w:cs="Times New Roman"/>
          <w:color w:val="000000"/>
          <w:sz w:val="24"/>
          <w:szCs w:val="24"/>
        </w:rPr>
        <w:t xml:space="preserve">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</w:t>
      </w:r>
      <w:r w:rsidR="00BE60C6">
        <w:rPr>
          <w:rFonts w:ascii="Georgia" w:eastAsia="Times New Roman" w:hAnsi="Georgia" w:cs="Times New Roman"/>
          <w:color w:val="000000"/>
          <w:sz w:val="24"/>
          <w:szCs w:val="24"/>
        </w:rPr>
        <w:t>едством всестороннего развития</w:t>
      </w:r>
      <w:r w:rsidR="00BE60C6" w:rsidRPr="005B7DA9">
        <w:rPr>
          <w:rFonts w:ascii="Georgia" w:eastAsia="Times New Roman" w:hAnsi="Georgia" w:cs="Times New Roman"/>
          <w:color w:val="000000"/>
          <w:sz w:val="24"/>
          <w:szCs w:val="24"/>
        </w:rPr>
        <w:t xml:space="preserve"> ребенка.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61674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:rsidR="00616740" w:rsidRDefault="00616740" w:rsidP="00BE60C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Традиция широкого использования дидактических игр в дошкольной педагогике получила свое развитие в трудах ученых и многих педагогов. Вопросы использования дидактических игр в детском саду изучались рядом исследователей (В. Н. Аванесова, А.К. Бондаренко, </w:t>
      </w:r>
      <w:r w:rsidR="00A157E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Л.</w:t>
      </w:r>
      <w:r w:rsidR="00A157E0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</w:rPr>
        <w:t>А.Венгер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r w:rsidR="00A157E0">
        <w:rPr>
          <w:rFonts w:ascii="Georgia" w:eastAsia="Times New Roman" w:hAnsi="Georgia" w:cs="Times New Roman"/>
          <w:color w:val="000000"/>
          <w:sz w:val="24"/>
          <w:szCs w:val="24"/>
        </w:rPr>
        <w:t>А.А. Смоленцева, Е.И. Удальцова и др.)</w:t>
      </w:r>
    </w:p>
    <w:p w:rsidR="00BE60C6" w:rsidRDefault="00BE60C6" w:rsidP="00BE60C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B7DA9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Дидактические игры способствуют:</w:t>
      </w:r>
    </w:p>
    <w:p w:rsidR="00BE60C6" w:rsidRPr="00BE60C6" w:rsidRDefault="00BE60C6" w:rsidP="00BE60C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- </w:t>
      </w:r>
      <w:r w:rsidRPr="005B7DA9">
        <w:rPr>
          <w:rFonts w:ascii="Georgia" w:eastAsia="Times New Roman" w:hAnsi="Georgia" w:cs="Times New Roman"/>
          <w:color w:val="000000"/>
          <w:sz w:val="24"/>
          <w:szCs w:val="24"/>
        </w:rPr>
        <w:t xml:space="preserve">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</w:t>
      </w:r>
      <w:r w:rsidRPr="005B7DA9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памяти, внимания, наблюдательности; развитию умению высказывать свои суждения, делать умозаключения;</w:t>
      </w:r>
    </w:p>
    <w:p w:rsidR="00BE60C6" w:rsidRPr="005B7DA9" w:rsidRDefault="00BE60C6" w:rsidP="00BE60C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- </w:t>
      </w:r>
      <w:r w:rsidRPr="005B7DA9">
        <w:rPr>
          <w:rFonts w:ascii="Georgia" w:eastAsia="Times New Roman" w:hAnsi="Georgia" w:cs="Times New Roman"/>
          <w:color w:val="000000"/>
          <w:sz w:val="24"/>
          <w:szCs w:val="24"/>
        </w:rPr>
        <w:t>Развитию речи детей: пополнению и активизации словаря;</w:t>
      </w:r>
    </w:p>
    <w:p w:rsidR="00BE60C6" w:rsidRDefault="00BE60C6" w:rsidP="00BE60C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- </w:t>
      </w:r>
      <w:r w:rsidRPr="005B7DA9">
        <w:rPr>
          <w:rFonts w:ascii="Georgia" w:eastAsia="Times New Roman" w:hAnsi="Georgia" w:cs="Times New Roman"/>
          <w:color w:val="000000"/>
          <w:sz w:val="24"/>
          <w:szCs w:val="24"/>
        </w:rPr>
        <w:t>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сочувствовать и т.д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99448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proofErr w:type="gramEnd"/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 содержанию:</w:t>
      </w:r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дидактические игры делятся </w:t>
      </w:r>
      <w:proofErr w:type="gramStart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159C" w:rsidRPr="004F159C" w:rsidRDefault="004F159C" w:rsidP="004F159C">
      <w:pPr>
        <w:numPr>
          <w:ilvl w:val="0"/>
          <w:numId w:val="2"/>
        </w:numPr>
        <w:spacing w:before="20" w:after="2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по ознакомлению с окружающим,</w:t>
      </w:r>
    </w:p>
    <w:p w:rsidR="004F159C" w:rsidRPr="004F159C" w:rsidRDefault="004F159C" w:rsidP="004F159C">
      <w:pPr>
        <w:numPr>
          <w:ilvl w:val="0"/>
          <w:numId w:val="2"/>
        </w:numPr>
        <w:spacing w:before="20" w:after="2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речи,</w:t>
      </w:r>
    </w:p>
    <w:p w:rsidR="004F159C" w:rsidRPr="004F159C" w:rsidRDefault="004F159C" w:rsidP="004F159C">
      <w:pPr>
        <w:numPr>
          <w:ilvl w:val="0"/>
          <w:numId w:val="2"/>
        </w:numPr>
        <w:spacing w:before="20" w:after="2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математических представлений,</w:t>
      </w:r>
    </w:p>
    <w:p w:rsidR="004F159C" w:rsidRPr="004F159C" w:rsidRDefault="004F159C" w:rsidP="004F159C">
      <w:pPr>
        <w:numPr>
          <w:ilvl w:val="0"/>
          <w:numId w:val="2"/>
        </w:numPr>
        <w:spacing w:before="20" w:after="2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музыкальные игры и др.</w:t>
      </w:r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 степени активности</w:t>
      </w:r>
      <w:r w:rsidRPr="004F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и воспитателя дидактические игры делятся </w:t>
      </w:r>
      <w:proofErr w:type="gramStart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159C" w:rsidRPr="004F159C" w:rsidRDefault="004F159C" w:rsidP="004F159C">
      <w:pPr>
        <w:numPr>
          <w:ilvl w:val="0"/>
          <w:numId w:val="3"/>
        </w:numPr>
        <w:spacing w:before="20" w:after="2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игры-занятия</w:t>
      </w:r>
    </w:p>
    <w:p w:rsidR="004F159C" w:rsidRPr="004F159C" w:rsidRDefault="004F159C" w:rsidP="004F159C">
      <w:pPr>
        <w:numPr>
          <w:ilvl w:val="0"/>
          <w:numId w:val="3"/>
        </w:numPr>
        <w:spacing w:before="20" w:after="2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 дидактические (</w:t>
      </w:r>
      <w:proofErr w:type="spellStart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самообучающие</w:t>
      </w:r>
      <w:proofErr w:type="spellEnd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 наличию игрового материала</w:t>
      </w:r>
      <w:r w:rsidRPr="004F1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 делятся </w:t>
      </w:r>
      <w:proofErr w:type="gramStart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159C" w:rsidRPr="004F159C" w:rsidRDefault="004F159C" w:rsidP="004F159C">
      <w:pPr>
        <w:numPr>
          <w:ilvl w:val="0"/>
          <w:numId w:val="4"/>
        </w:numPr>
        <w:spacing w:before="20" w:after="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предметами и игрушками,</w:t>
      </w:r>
    </w:p>
    <w:p w:rsidR="004F159C" w:rsidRPr="004F159C" w:rsidRDefault="004F159C" w:rsidP="004F159C">
      <w:pPr>
        <w:numPr>
          <w:ilvl w:val="0"/>
          <w:numId w:val="4"/>
        </w:numPr>
        <w:spacing w:before="20" w:after="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настольно-печатные,</w:t>
      </w:r>
    </w:p>
    <w:p w:rsidR="004F159C" w:rsidRPr="004F159C" w:rsidRDefault="004F159C" w:rsidP="004F159C">
      <w:pPr>
        <w:numPr>
          <w:ilvl w:val="0"/>
          <w:numId w:val="4"/>
        </w:numPr>
        <w:spacing w:before="20" w:after="2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словесные.</w:t>
      </w:r>
    </w:p>
    <w:p w:rsidR="004F159C" w:rsidRPr="004F159C" w:rsidRDefault="004F159C" w:rsidP="004F159C">
      <w:pPr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А.И. Сорокина предлагает свою классификацию дидактических игр:</w:t>
      </w:r>
    </w:p>
    <w:p w:rsidR="004F159C" w:rsidRPr="004F159C" w:rsidRDefault="004F159C" w:rsidP="004F159C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игра-путешествие,</w:t>
      </w:r>
    </w:p>
    <w:p w:rsidR="004F159C" w:rsidRPr="004F159C" w:rsidRDefault="004F159C" w:rsidP="004F159C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игра-поручение,</w:t>
      </w:r>
    </w:p>
    <w:p w:rsidR="004F159C" w:rsidRPr="004F159C" w:rsidRDefault="004F159C" w:rsidP="004F159C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игра-предположение,</w:t>
      </w:r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игра-загадка,</w:t>
      </w:r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игра-беседа.</w:t>
      </w:r>
    </w:p>
    <w:p w:rsidR="004F159C" w:rsidRPr="004F159C" w:rsidRDefault="004F159C" w:rsidP="004F159C">
      <w:pPr>
        <w:spacing w:after="0" w:line="240" w:lineRule="auto"/>
        <w:ind w:firstLine="184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4F159C" w:rsidRPr="004F159C" w:rsidRDefault="004F159C" w:rsidP="004F159C">
      <w:pPr>
        <w:numPr>
          <w:ilvl w:val="0"/>
          <w:numId w:val="5"/>
        </w:numPr>
        <w:spacing w:before="20" w:after="2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В играх с предметами и игрушками дети учатся сравнивать, устанавливать сходство и различие предметов. С их помощью дети знакомятся со свойствами предметов и их признаками: цветом, величиной, формой и др. В них решаются задачи на сравнение, классификацию.</w:t>
      </w:r>
    </w:p>
    <w:p w:rsidR="004F159C" w:rsidRPr="004F159C" w:rsidRDefault="004F159C" w:rsidP="004F159C">
      <w:pPr>
        <w:numPr>
          <w:ilvl w:val="0"/>
          <w:numId w:val="5"/>
        </w:numPr>
        <w:spacing w:before="20" w:after="20" w:line="240" w:lineRule="auto"/>
        <w:ind w:left="0" w:firstLine="90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Настольные печатные игры, также как и игры с предметами основаны на принципе наглядности, но в этих играх детям дается не сам предмет, а его изображение. Содержание настольных игр разнообразно. Настольно-печатные игры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4F159C" w:rsidRPr="004F159C" w:rsidRDefault="004F159C" w:rsidP="004F159C">
      <w:pPr>
        <w:numPr>
          <w:ilvl w:val="0"/>
          <w:numId w:val="5"/>
        </w:numPr>
        <w:spacing w:before="20" w:after="2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    Словесные игры построены на словах и действиях играющих.</w:t>
      </w:r>
    </w:p>
    <w:p w:rsidR="004F159C" w:rsidRPr="004F159C" w:rsidRDefault="004F159C" w:rsidP="004F159C">
      <w:pPr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 xml:space="preserve">В них дети оперируют представлениями, имеются большие возможности </w:t>
      </w:r>
      <w:proofErr w:type="gramStart"/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для</w:t>
      </w:r>
      <w:proofErr w:type="gramEnd"/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 xml:space="preserve"> </w:t>
      </w:r>
      <w:proofErr w:type="gramStart"/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развитии</w:t>
      </w:r>
      <w:proofErr w:type="gramEnd"/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 xml:space="preserve"> мышления, так как в них дети учатся высказывать самостоятельные суждения, делать выводы и умозаключения, развивают умение внимательно слушать, быстро находить нужный ответ на поставленный вопрос, точно формулировать свои мысли.</w:t>
      </w:r>
    </w:p>
    <w:p w:rsidR="004F159C" w:rsidRPr="004F159C" w:rsidRDefault="004F159C" w:rsidP="004F159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Следовательно</w:t>
      </w:r>
      <w:proofErr w:type="gramEnd"/>
      <w:r w:rsidRPr="004F159C">
        <w:rPr>
          <w:rFonts w:ascii="Times New Roman" w:eastAsia="Times New Roman" w:hAnsi="Times New Roman" w:cs="Times New Roman"/>
          <w:color w:val="1E1C11"/>
          <w:sz w:val="24"/>
          <w:szCs w:val="24"/>
        </w:rPr>
        <w:t> игра является важнейшим средством разностороннего воспитания ребёнка.</w:t>
      </w:r>
    </w:p>
    <w:p w:rsidR="00161128" w:rsidRPr="00161128" w:rsidRDefault="00161128" w:rsidP="00161128">
      <w:pPr>
        <w:spacing w:after="0" w:line="240" w:lineRule="auto"/>
        <w:ind w:left="720"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161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Приемы и методы руководства дидактическими играми:</w:t>
      </w:r>
    </w:p>
    <w:p w:rsidR="00161128" w:rsidRPr="00161128" w:rsidRDefault="00161128" w:rsidP="001611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1128">
        <w:rPr>
          <w:rFonts w:ascii="Times New Roman" w:eastAsia="Times New Roman" w:hAnsi="Times New Roman" w:cs="Times New Roman"/>
          <w:color w:val="000000"/>
          <w:sz w:val="24"/>
          <w:szCs w:val="24"/>
        </w:rPr>
        <w:t>- привлечения внимания к игре (загадки, считалки, сюрпризы, т. д.);</w:t>
      </w:r>
    </w:p>
    <w:p w:rsidR="00161128" w:rsidRPr="00161128" w:rsidRDefault="00161128" w:rsidP="001611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1128">
        <w:rPr>
          <w:rFonts w:ascii="Times New Roman" w:eastAsia="Times New Roman" w:hAnsi="Times New Roman" w:cs="Times New Roman"/>
          <w:color w:val="000000"/>
          <w:sz w:val="24"/>
          <w:szCs w:val="24"/>
        </w:rPr>
        <w:t>- краткость и ясность речи воспитателя;</w:t>
      </w:r>
    </w:p>
    <w:p w:rsidR="00161128" w:rsidRPr="00161128" w:rsidRDefault="00161128" w:rsidP="001611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611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активное участие воспитателя в игре (отмечает удачные решения, поддерживает, подбадривает, уточняет, напоминает);</w:t>
      </w:r>
    </w:p>
    <w:p w:rsidR="00354FBE" w:rsidRPr="00DD6C64" w:rsidRDefault="00161128" w:rsidP="00161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128">
        <w:rPr>
          <w:rFonts w:ascii="Times New Roman" w:eastAsia="Times New Roman" w:hAnsi="Times New Roman" w:cs="Times New Roman"/>
          <w:color w:val="000000"/>
          <w:sz w:val="24"/>
          <w:szCs w:val="24"/>
        </w:rPr>
        <w:t>- коммуникативная направленность.</w:t>
      </w:r>
    </w:p>
    <w:p w:rsidR="00DD6C64" w:rsidRPr="00DD6C64" w:rsidRDefault="00DD6C64" w:rsidP="00DD6C6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</w:rPr>
      </w:pPr>
      <w:r w:rsidRPr="00DD6C64">
        <w:rPr>
          <w:rFonts w:ascii="Georgia" w:eastAsia="Times New Roman" w:hAnsi="Georgia" w:cs="Times New Roman"/>
          <w:color w:val="000000"/>
        </w:rPr>
        <w:t>Структуру дидактической игры образуют основные и дополнительные компоненты. К основным компонентам относятся: дидактическая задача, игровые действия, игровые правила, результат и дидактический материал. К дополнительным компонентам: сюжет и роль.</w:t>
      </w:r>
    </w:p>
    <w:p w:rsidR="00354FBE" w:rsidRPr="007F7277" w:rsidRDefault="00354FBE" w:rsidP="007F7277">
      <w:pPr>
        <w:pStyle w:val="a4"/>
        <w:rPr>
          <w:rFonts w:ascii="Georgia" w:eastAsia="Times New Roman" w:hAnsi="Georgia"/>
        </w:rPr>
      </w:pPr>
      <w:r w:rsidRPr="00354FBE">
        <w:rPr>
          <w:rFonts w:eastAsia="Times New Roman"/>
        </w:rPr>
        <w:t xml:space="preserve">     Все компоненты дидактической игры связаны между собой. Дидактическая задача определяет игровые действия, а правила помогают выполнять игровые действия и решить </w:t>
      </w:r>
      <w:proofErr w:type="gramStart"/>
      <w:r w:rsidRPr="00354FBE">
        <w:rPr>
          <w:rFonts w:eastAsia="Times New Roman"/>
        </w:rPr>
        <w:t>поставленную</w:t>
      </w:r>
      <w:proofErr w:type="gramEnd"/>
      <w:r w:rsidRPr="00354FBE">
        <w:rPr>
          <w:rFonts w:eastAsia="Times New Roman"/>
        </w:rPr>
        <w:t xml:space="preserve"> задач</w:t>
      </w:r>
      <w:r w:rsidR="007F7277">
        <w:rPr>
          <w:rFonts w:eastAsia="Times New Roman"/>
        </w:rPr>
        <w:t>. Анализируя опыт работы с воспитанниками, можно сделать следующие выводы:</w:t>
      </w:r>
    </w:p>
    <w:p w:rsidR="00DD6C64" w:rsidRDefault="00DD6C64" w:rsidP="007F7277">
      <w:pPr>
        <w:pStyle w:val="a4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1. игра – это мощный стимул и разносторонняя, сильная мотивация в обучении детей старшего дошкольного возраста;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2.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3. игра способствует вовлечению каждого в активную работу;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4. игра позволяет расширить границы жизни ребенка, который может представить себя по чужому рассказу то, чего в его непосредственном опыте не было;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5. в игре происходит внутреннее раскрепощение: когда исчезает робость и возникает ощущение “я тоже могу”;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6. игра позволяет гармонизировать и демократизировать отношения между педагогом и ребенком;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7. дидактическая игра является средством развития познавательной активности детей старшего дошкольного возраста, формируя ее компоненты, необходимые для овладения учебной деятельностью (интеллектуальный, мотивационный и практический).</w:t>
      </w:r>
    </w:p>
    <w:p w:rsidR="00DD6C64" w:rsidRDefault="00DD6C64" w:rsidP="00DD6C64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t> </w:t>
      </w:r>
    </w:p>
    <w:p w:rsidR="00DD6C64" w:rsidRDefault="00DD6C64" w:rsidP="00DD6C6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14"/>
          <w:szCs w:val="14"/>
        </w:rPr>
      </w:pPr>
      <w:r>
        <w:rPr>
          <w:rFonts w:ascii="Arial" w:hAnsi="Arial" w:cs="Arial"/>
          <w:color w:val="181818"/>
          <w:sz w:val="14"/>
          <w:szCs w:val="14"/>
        </w:rPr>
        <w:br/>
      </w:r>
    </w:p>
    <w:p w:rsidR="00967FF9" w:rsidRPr="005B7DA9" w:rsidRDefault="00967FF9" w:rsidP="00BE60C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C91677" w:rsidRDefault="00C91677"/>
    <w:sectPr w:rsidR="00C91677" w:rsidSect="0076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351"/>
    <w:multiLevelType w:val="multilevel"/>
    <w:tmpl w:val="E48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02B5F"/>
    <w:multiLevelType w:val="multilevel"/>
    <w:tmpl w:val="1F90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77970"/>
    <w:multiLevelType w:val="multilevel"/>
    <w:tmpl w:val="0DB2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92535"/>
    <w:multiLevelType w:val="multilevel"/>
    <w:tmpl w:val="2ACC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B48D6"/>
    <w:multiLevelType w:val="multilevel"/>
    <w:tmpl w:val="0E5E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F01"/>
    <w:rsid w:val="00161128"/>
    <w:rsid w:val="00354FBE"/>
    <w:rsid w:val="004F159C"/>
    <w:rsid w:val="00616740"/>
    <w:rsid w:val="00763CEC"/>
    <w:rsid w:val="007F7277"/>
    <w:rsid w:val="00823900"/>
    <w:rsid w:val="008C1F01"/>
    <w:rsid w:val="00967FF9"/>
    <w:rsid w:val="00994487"/>
    <w:rsid w:val="00A157E0"/>
    <w:rsid w:val="00BE60C6"/>
    <w:rsid w:val="00C40E02"/>
    <w:rsid w:val="00C91677"/>
    <w:rsid w:val="00DD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60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5</cp:revision>
  <dcterms:created xsi:type="dcterms:W3CDTF">2022-01-11T12:37:00Z</dcterms:created>
  <dcterms:modified xsi:type="dcterms:W3CDTF">2022-01-18T06:43:00Z</dcterms:modified>
</cp:coreProperties>
</file>