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F6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Забродина О.М.,</w:t>
      </w:r>
    </w:p>
    <w:p w:rsidR="008A66F6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A66F6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Ю. Гагарина»</w:t>
      </w:r>
    </w:p>
    <w:p w:rsidR="008A66F6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4443" w:rsidRPr="008A66F6" w:rsidRDefault="008A66F6" w:rsidP="008A66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F6">
        <w:rPr>
          <w:rFonts w:ascii="Times New Roman" w:hAnsi="Times New Roman" w:cs="Times New Roman"/>
          <w:b/>
          <w:sz w:val="28"/>
          <w:szCs w:val="28"/>
        </w:rPr>
        <w:t>Проектная деятельность как способ повышения уровня знаний, умений и навыков студентов по математике</w:t>
      </w:r>
    </w:p>
    <w:p w:rsidR="008A66F6" w:rsidRDefault="008A66F6" w:rsidP="008A66F6">
      <w:pPr>
        <w:pStyle w:val="a3"/>
        <w:spacing w:line="360" w:lineRule="auto"/>
        <w:ind w:firstLine="709"/>
        <w:rPr>
          <w:sz w:val="28"/>
          <w:szCs w:val="28"/>
        </w:rPr>
      </w:pPr>
    </w:p>
    <w:p w:rsidR="008A66F6" w:rsidRPr="008A66F6" w:rsidRDefault="008A66F6" w:rsidP="008A66F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первой курсе колледжа студенты изучают общеобразовательный курс математики, который</w:t>
      </w:r>
      <w:r w:rsidRPr="008A66F6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важным этапом</w:t>
      </w:r>
      <w:r w:rsidRPr="008A66F6">
        <w:rPr>
          <w:sz w:val="28"/>
          <w:szCs w:val="28"/>
        </w:rPr>
        <w:t xml:space="preserve"> в </w:t>
      </w:r>
      <w:r>
        <w:rPr>
          <w:sz w:val="28"/>
          <w:szCs w:val="28"/>
        </w:rPr>
        <w:t>подготовке</w:t>
      </w:r>
      <w:r w:rsidRPr="008A66F6">
        <w:rPr>
          <w:sz w:val="28"/>
          <w:szCs w:val="28"/>
        </w:rPr>
        <w:t xml:space="preserve"> студентов к </w:t>
      </w:r>
      <w:r>
        <w:rPr>
          <w:sz w:val="28"/>
          <w:szCs w:val="28"/>
        </w:rPr>
        <w:t>изучению дисциплин профессиональной направленности.</w:t>
      </w:r>
    </w:p>
    <w:p w:rsidR="008A66F6" w:rsidRDefault="008A66F6" w:rsidP="000F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F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8A66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66F6">
        <w:rPr>
          <w:rFonts w:ascii="Times New Roman" w:hAnsi="Times New Roman" w:cs="Times New Roman"/>
          <w:sz w:val="28"/>
          <w:szCs w:val="28"/>
        </w:rPr>
        <w:t xml:space="preserve"> анализ существующей образовательной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</w:t>
      </w:r>
      <w:r w:rsidRPr="008A66F6">
        <w:rPr>
          <w:rFonts w:ascii="Times New Roman" w:hAnsi="Times New Roman" w:cs="Times New Roman"/>
          <w:sz w:val="28"/>
          <w:szCs w:val="28"/>
        </w:rPr>
        <w:t xml:space="preserve"> преподавателям такого курса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8A66F6">
        <w:rPr>
          <w:rFonts w:ascii="Times New Roman" w:hAnsi="Times New Roman" w:cs="Times New Roman"/>
          <w:sz w:val="28"/>
          <w:szCs w:val="28"/>
        </w:rPr>
        <w:t xml:space="preserve"> часто приходится сталкиваться с проблемой существенных различий в знаниях, умениях и навыках 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36B3">
        <w:rPr>
          <w:rFonts w:ascii="Times New Roman" w:hAnsi="Times New Roman" w:cs="Times New Roman"/>
          <w:sz w:val="28"/>
          <w:szCs w:val="28"/>
        </w:rPr>
        <w:t xml:space="preserve">дентов, полученных ими в школе, при чем  эти различия можно охарактеризовать как полярные – от проблем в счете до серьезного уровня знаний, умений и навыков по предмету. </w:t>
      </w:r>
      <w:proofErr w:type="gramStart"/>
      <w:r w:rsidRPr="008A66F6">
        <w:rPr>
          <w:rFonts w:ascii="Times New Roman" w:hAnsi="Times New Roman" w:cs="Times New Roman"/>
          <w:sz w:val="28"/>
          <w:szCs w:val="28"/>
        </w:rPr>
        <w:t xml:space="preserve">Игнорирование данной проблемы </w:t>
      </w:r>
      <w:r w:rsidR="000F36B3">
        <w:rPr>
          <w:rFonts w:ascii="Times New Roman" w:hAnsi="Times New Roman" w:cs="Times New Roman"/>
          <w:sz w:val="28"/>
          <w:szCs w:val="28"/>
        </w:rPr>
        <w:t>преподавателями может приводить</w:t>
      </w:r>
      <w:r w:rsidRPr="008A66F6">
        <w:rPr>
          <w:rFonts w:ascii="Times New Roman" w:hAnsi="Times New Roman" w:cs="Times New Roman"/>
          <w:sz w:val="28"/>
          <w:szCs w:val="28"/>
        </w:rPr>
        <w:t xml:space="preserve"> к отставанию в изучении курса, психологическому дискомфорту у одних студентов и к спаду интереса к изучению предмета, «топтанию на месте» — у других, что в целом влечет снижение качества дальнейшего освоения </w:t>
      </w:r>
      <w:r w:rsidR="000F36B3">
        <w:rPr>
          <w:rFonts w:ascii="Times New Roman" w:hAnsi="Times New Roman" w:cs="Times New Roman"/>
          <w:sz w:val="28"/>
          <w:szCs w:val="28"/>
        </w:rPr>
        <w:t xml:space="preserve">не только математики, но и </w:t>
      </w:r>
      <w:r w:rsidRPr="008A66F6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0F36B3">
        <w:rPr>
          <w:rFonts w:ascii="Times New Roman" w:hAnsi="Times New Roman" w:cs="Times New Roman"/>
          <w:sz w:val="28"/>
          <w:szCs w:val="28"/>
        </w:rPr>
        <w:t>естественно-научного и технического циклов</w:t>
      </w:r>
      <w:r w:rsidRPr="008A66F6">
        <w:rPr>
          <w:rFonts w:ascii="Times New Roman" w:hAnsi="Times New Roman" w:cs="Times New Roman"/>
          <w:sz w:val="28"/>
          <w:szCs w:val="28"/>
        </w:rPr>
        <w:t xml:space="preserve">, имеющих профессиональную направленность, а значит, и снижение качества подготовки специалиста в </w:t>
      </w:r>
      <w:r w:rsidR="000F36B3">
        <w:rPr>
          <w:rFonts w:ascii="Times New Roman" w:hAnsi="Times New Roman" w:cs="Times New Roman"/>
          <w:sz w:val="28"/>
          <w:szCs w:val="28"/>
        </w:rPr>
        <w:t>системе СПО</w:t>
      </w:r>
      <w:r w:rsidRPr="008A66F6">
        <w:rPr>
          <w:rFonts w:ascii="Times New Roman" w:hAnsi="Times New Roman" w:cs="Times New Roman"/>
          <w:sz w:val="28"/>
          <w:szCs w:val="28"/>
        </w:rPr>
        <w:t>.</w:t>
      </w:r>
      <w:r w:rsidR="000F3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66F6" w:rsidRDefault="000F36B3" w:rsidP="000F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традиционных занятий дифференциация, которая учитывала бы входной уровень знаний и умений по математике возможна, но несет ряд трудностей. И в данной ситуации одним из способов, направленных на построение индивидуальной траектории изучения математики является метод проектов (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8A66F6" w:rsidRPr="008A66F6">
        <w:rPr>
          <w:rFonts w:ascii="Times New Roman" w:hAnsi="Times New Roman" w:cs="Times New Roman"/>
          <w:sz w:val="28"/>
          <w:szCs w:val="28"/>
        </w:rPr>
        <w:t>Горлицкая</w:t>
      </w:r>
      <w:proofErr w:type="spellEnd"/>
      <w:r w:rsidR="008A66F6" w:rsidRPr="008A66F6">
        <w:rPr>
          <w:rFonts w:ascii="Times New Roman" w:hAnsi="Times New Roman" w:cs="Times New Roman"/>
          <w:sz w:val="28"/>
          <w:szCs w:val="28"/>
        </w:rPr>
        <w:t xml:space="preserve">, Н.И. Пак, Н.Ю. Пахомова, Е.С. </w:t>
      </w:r>
      <w:proofErr w:type="spellStart"/>
      <w:proofErr w:type="gramStart"/>
      <w:r w:rsidR="008A66F6" w:rsidRPr="008A66F6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8A66F6" w:rsidRPr="008A66F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A66F6" w:rsidRPr="008A66F6">
        <w:rPr>
          <w:rFonts w:ascii="Times New Roman" w:hAnsi="Times New Roman" w:cs="Times New Roman"/>
          <w:sz w:val="28"/>
          <w:szCs w:val="28"/>
        </w:rPr>
        <w:t xml:space="preserve"> др.).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учета уровня знаний и умений студентов по математике, уровня их интереса к предмету,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учебных умений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метода проектов достигается за счет возможности выбора студентами разнообразных </w:t>
      </w:r>
      <w:r w:rsidR="008A66F6" w:rsidRPr="000F36B3">
        <w:rPr>
          <w:rFonts w:ascii="Times New Roman" w:hAnsi="Times New Roman" w:cs="Times New Roman"/>
          <w:iCs/>
          <w:sz w:val="28"/>
          <w:szCs w:val="28"/>
        </w:rPr>
        <w:t>тем проектов</w:t>
      </w:r>
      <w:r w:rsidR="008A66F6" w:rsidRPr="008A66F6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математической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, учебно-профессиональной или жизненно-ориентированной направленности; определения </w:t>
      </w:r>
      <w:r w:rsidR="008A66F6" w:rsidRPr="000F36B3">
        <w:rPr>
          <w:rFonts w:ascii="Times New Roman" w:hAnsi="Times New Roman" w:cs="Times New Roman"/>
          <w:iCs/>
          <w:sz w:val="28"/>
          <w:szCs w:val="28"/>
        </w:rPr>
        <w:t xml:space="preserve">ведущего типа </w:t>
      </w:r>
      <w:r w:rsidRPr="000F36B3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="008A66F6" w:rsidRPr="008A66F6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 студенты будут </w:t>
      </w:r>
      <w:r>
        <w:rPr>
          <w:rFonts w:ascii="Times New Roman" w:hAnsi="Times New Roman" w:cs="Times New Roman"/>
          <w:sz w:val="28"/>
          <w:szCs w:val="28"/>
        </w:rPr>
        <w:t>придерживаться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 при работе над проектом; возможности </w:t>
      </w:r>
      <w:r w:rsidR="008A66F6" w:rsidRPr="000F36B3">
        <w:rPr>
          <w:rFonts w:ascii="Times New Roman" w:hAnsi="Times New Roman" w:cs="Times New Roman"/>
          <w:iCs/>
          <w:sz w:val="28"/>
          <w:szCs w:val="28"/>
        </w:rPr>
        <w:t>варьирования сложности отдельных</w:t>
      </w:r>
      <w:r w:rsidR="008A66F6" w:rsidRPr="008A66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66F6" w:rsidRPr="000F36B3">
        <w:rPr>
          <w:rFonts w:ascii="Times New Roman" w:hAnsi="Times New Roman" w:cs="Times New Roman"/>
          <w:iCs/>
          <w:sz w:val="28"/>
          <w:szCs w:val="28"/>
        </w:rPr>
        <w:t>заданий</w:t>
      </w:r>
      <w:r w:rsidR="008A66F6" w:rsidRPr="008A66F6">
        <w:rPr>
          <w:rFonts w:ascii="Times New Roman" w:hAnsi="Times New Roman" w:cs="Times New Roman"/>
          <w:sz w:val="28"/>
          <w:szCs w:val="28"/>
        </w:rPr>
        <w:t>, составляющих проект, за счет дозирования помощи преподавателя, раз</w:t>
      </w:r>
      <w:r>
        <w:rPr>
          <w:rFonts w:ascii="Times New Roman" w:hAnsi="Times New Roman" w:cs="Times New Roman"/>
          <w:sz w:val="28"/>
          <w:szCs w:val="28"/>
        </w:rPr>
        <w:t>решения использовать инструкции</w:t>
      </w:r>
      <w:r w:rsidR="008A66F6" w:rsidRPr="008A66F6">
        <w:rPr>
          <w:rFonts w:ascii="Times New Roman" w:hAnsi="Times New Roman" w:cs="Times New Roman"/>
          <w:sz w:val="28"/>
          <w:szCs w:val="28"/>
        </w:rPr>
        <w:t xml:space="preserve">; за счет грамотного </w:t>
      </w:r>
      <w:r w:rsidR="008A66F6" w:rsidRPr="000F36B3">
        <w:rPr>
          <w:rFonts w:ascii="Times New Roman" w:hAnsi="Times New Roman" w:cs="Times New Roman"/>
          <w:iCs/>
          <w:sz w:val="28"/>
          <w:szCs w:val="28"/>
        </w:rPr>
        <w:t>распределения ролей в проектных группах</w:t>
      </w:r>
      <w:r w:rsidR="008A66F6" w:rsidRPr="008A66F6">
        <w:rPr>
          <w:rFonts w:ascii="Times New Roman" w:hAnsi="Times New Roman" w:cs="Times New Roman"/>
          <w:sz w:val="28"/>
          <w:szCs w:val="28"/>
        </w:rPr>
        <w:t>, учитывающих уровень знаний, умений и навыков студентов, их склонности и способности, степень общительности и др.</w:t>
      </w:r>
      <w:bookmarkStart w:id="0" w:name="_GoBack"/>
      <w:bookmarkEnd w:id="0"/>
    </w:p>
    <w:p w:rsidR="000F36B3" w:rsidRPr="000F36B3" w:rsidRDefault="000F36B3" w:rsidP="000F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B3">
        <w:rPr>
          <w:rFonts w:ascii="Times New Roman" w:hAnsi="Times New Roman" w:cs="Times New Roman"/>
          <w:sz w:val="28"/>
          <w:szCs w:val="28"/>
        </w:rPr>
        <w:t xml:space="preserve">Темы проектов, выполняемых в рамках учебной дисциплины «Математика» разнообразны, имеют культурно-историческую составляющую, например, «Российский вклад в математическую науку», «Лента времени «Краткая история математики», «Все для фронта! </w:t>
      </w:r>
      <w:proofErr w:type="gramStart"/>
      <w:r w:rsidRPr="000F36B3">
        <w:rPr>
          <w:rFonts w:ascii="Times New Roman" w:hAnsi="Times New Roman" w:cs="Times New Roman"/>
          <w:sz w:val="28"/>
          <w:szCs w:val="28"/>
        </w:rPr>
        <w:t xml:space="preserve">Все для победы!» (о вкладе математиков в победу в Великой отечественной войне)», «Математические крылья» (посвящение </w:t>
      </w:r>
      <w:proofErr w:type="spellStart"/>
      <w:r w:rsidRPr="000F36B3">
        <w:rPr>
          <w:rFonts w:ascii="Times New Roman" w:hAnsi="Times New Roman" w:cs="Times New Roman"/>
          <w:sz w:val="28"/>
          <w:szCs w:val="28"/>
        </w:rPr>
        <w:t>Ю.А.Гагарину</w:t>
      </w:r>
      <w:proofErr w:type="spellEnd"/>
      <w:r w:rsidRPr="000F36B3">
        <w:rPr>
          <w:rFonts w:ascii="Times New Roman" w:hAnsi="Times New Roman" w:cs="Times New Roman"/>
          <w:sz w:val="28"/>
          <w:szCs w:val="28"/>
        </w:rPr>
        <w:t>)» или показывают связь математики с наукой, искусством, природой и различными аспектами жизнедеятельности человека, например, «Где дорога, там и путь или как тригонометрия связана с навигацией», «Как логарифмы продлили жизнь астрономов (создание ЭОР «Зачем мы изучаем логарифмы»)», «Создание электронного образовательного ресурса «Многогранники вокруг</w:t>
      </w:r>
      <w:proofErr w:type="gramEnd"/>
      <w:r w:rsidRPr="000F36B3">
        <w:rPr>
          <w:rFonts w:ascii="Times New Roman" w:hAnsi="Times New Roman" w:cs="Times New Roman"/>
          <w:sz w:val="28"/>
          <w:szCs w:val="28"/>
        </w:rPr>
        <w:t xml:space="preserve"> нас» и другие. Особое место занимают проекты, ориентированные на демонстрацию возможностей применения математики в рамках той или иной профессии (специальности). Например, студенты готовят проекты «Математика на </w:t>
      </w:r>
      <w:proofErr w:type="gramStart"/>
      <w:r w:rsidRPr="000F36B3">
        <w:rPr>
          <w:rFonts w:ascii="Times New Roman" w:hAnsi="Times New Roman" w:cs="Times New Roman"/>
          <w:sz w:val="28"/>
          <w:szCs w:val="28"/>
        </w:rPr>
        <w:t>колесах</w:t>
      </w:r>
      <w:proofErr w:type="gramEnd"/>
      <w:r w:rsidRPr="000F36B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F36B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F36B3">
        <w:rPr>
          <w:rFonts w:ascii="Times New Roman" w:hAnsi="Times New Roman" w:cs="Times New Roman"/>
          <w:sz w:val="28"/>
          <w:szCs w:val="28"/>
        </w:rPr>
        <w:t xml:space="preserve"> математические идеи можно узнать, взглянув на автомобиль» (23.02.07 Техническое обслуживание и ремонт двигателей, систем и агрегатов автомобилей), «Математика Интернета (специальность 09.02.07 Информационные системы и программирование), «Математика в профессии сварщика» (профессия 15.01.05 Сварщик) и другие. </w:t>
      </w:r>
    </w:p>
    <w:p w:rsidR="000F36B3" w:rsidRPr="008A66F6" w:rsidRDefault="000F36B3" w:rsidP="000F3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36B3" w:rsidRPr="008A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F6"/>
    <w:rsid w:val="000F36B3"/>
    <w:rsid w:val="008A66F6"/>
    <w:rsid w:val="00A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rsid w:val="008A66F6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rsid w:val="008A66F6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2021-04-13T15:29:00Z</dcterms:created>
  <dcterms:modified xsi:type="dcterms:W3CDTF">2021-04-13T15:49:00Z</dcterms:modified>
</cp:coreProperties>
</file>