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29" w:rsidRPr="00D4170C" w:rsidRDefault="00613529" w:rsidP="00613529">
      <w:r>
        <w:rPr>
          <w:b/>
          <w:bCs/>
        </w:rPr>
        <w:t>Информационная безопасность дошкольников.</w:t>
      </w:r>
      <w:r w:rsidRPr="00D4170C">
        <w:t> </w:t>
      </w:r>
    </w:p>
    <w:p w:rsidR="00613529" w:rsidRDefault="00613529" w:rsidP="00613529">
      <w:r w:rsidRPr="00D4170C">
        <w:t>Обеспечение информационной безопасности дошкольников путем формирования у них навыков ответственного и безопасного поведения в современной информационно-телекоммуникационной среде – одна из задач семейного воспитания.</w:t>
      </w:r>
      <w:r w:rsidRPr="003E6AEA">
        <w:br/>
        <w:t>В современном образовательном пространстве практически нельзя обойтись без компьютерных технологий. Педагоги в образовательном процессе все чаще и чаще применяют традиционные и инновационные информационные технологии, предполагающие не только использование компьютера для освещения какой-либо информации, но и обучение детей с дошкольного возраста элементарной компьютерной грамотности. Таким образом, происходит приобщение современного поколения к информационной культуре, без которой невозмо</w:t>
      </w:r>
      <w:r>
        <w:t>жно обойтись в наше время.</w:t>
      </w:r>
    </w:p>
    <w:p w:rsidR="00613529" w:rsidRPr="003E6AEA" w:rsidRDefault="00613529" w:rsidP="00613529">
      <w:r w:rsidRPr="003E6AEA">
        <w:t xml:space="preserve"> Современные дошкольники с завидной легкостью овладевают навыками работы с компьютерными новинками. Компьютер является для ребенка игрушкой, необычной и привлекательной. Конечно, польза компьютера неоспорима. С помощью этой современной машины дошкольник: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Растет технически грамотным.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Чувствует себя увереннее с любой техникой.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Развивает логическое мышление.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Увеличивает скорость реакции, принятие решения.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Улучшает память.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Учится концентрировать внимание.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Учится визуально воспринимать объекты.</w:t>
      </w:r>
    </w:p>
    <w:p w:rsidR="00613529" w:rsidRPr="003E6AEA" w:rsidRDefault="00613529" w:rsidP="00613529">
      <w:pPr>
        <w:numPr>
          <w:ilvl w:val="0"/>
          <w:numId w:val="1"/>
        </w:numPr>
      </w:pPr>
      <w:r w:rsidRPr="003E6AEA">
        <w:t>Получает возможность общаться с друзьями, живущими далеко.</w:t>
      </w:r>
    </w:p>
    <w:p w:rsidR="00613529" w:rsidRDefault="00613529" w:rsidP="00613529">
      <w:pPr>
        <w:numPr>
          <w:ilvl w:val="0"/>
          <w:numId w:val="1"/>
        </w:numPr>
      </w:pPr>
      <w:r w:rsidRPr="003E6AEA">
        <w:t>Имеет возможность получить любую нужную ему информацию.                                       </w:t>
      </w:r>
    </w:p>
    <w:p w:rsidR="00613529" w:rsidRPr="003E6AEA" w:rsidRDefault="00613529" w:rsidP="00613529">
      <w:r w:rsidRPr="003E6AEA">
        <w:t>Компьютер вполне естественно вписывается в жизнь детского сада и семьи, являясь одним из эффективных современных технических средств, при помощи которого можно значительно разнообразить процесс воспитания, обучения и развития малыша. Компьютер уже сам по себе привлекателен для ребенка, вызывает у детей познавательный интерес. Каждое занятие с применением компьютера вызывает у дошкольников эмоциональный подъем, желание добиться успехов, сделать задание до конца. Однако при организации работы ребенка на компьютере необ</w:t>
      </w:r>
      <w:r>
        <w:t xml:space="preserve">ходимо учитывать многие факторы: </w:t>
      </w:r>
      <w:r w:rsidRPr="003E6AEA">
        <w:t>Возраст ребенка и временные о</w:t>
      </w:r>
      <w:r>
        <w:t xml:space="preserve">граничения работы на компьютере, </w:t>
      </w:r>
      <w:r>
        <w:lastRenderedPageBreak/>
        <w:t>т</w:t>
      </w:r>
      <w:r w:rsidRPr="003E6AEA">
        <w:t>ехнич</w:t>
      </w:r>
      <w:r>
        <w:t>еские характеристики компьютера,</w:t>
      </w:r>
      <w:r w:rsidRPr="00B05AB5">
        <w:t xml:space="preserve"> </w:t>
      </w:r>
      <w:r>
        <w:t>о</w:t>
      </w:r>
      <w:r w:rsidRPr="003E6AEA">
        <w:t>рганизация рабочего места ребенка</w:t>
      </w:r>
      <w:r>
        <w:t>, а также о</w:t>
      </w:r>
      <w:r w:rsidRPr="003E6AEA">
        <w:t>рганизация деятельности ребенка за компьютером:</w:t>
      </w:r>
    </w:p>
    <w:p w:rsidR="00613529" w:rsidRDefault="00613529" w:rsidP="00613529">
      <w:r w:rsidRPr="003E6AEA"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  <w:r w:rsidRPr="003E6AEA">
        <w:br/>
        <w:t>Если ребенок уже умеет читать и использует печатный компьютерный текст, то размер шрифта должен быть не менее 14, цвет шрифта всегда должен быть черным, а цвет экрана белый. В цветовой гамме можно периодически использовать желто-зел</w:t>
      </w:r>
      <w:r>
        <w:t>еные тона.</w:t>
      </w:r>
      <w:r>
        <w:br/>
        <w:t>Обязательно обращать</w:t>
      </w:r>
      <w:r w:rsidRPr="003E6AEA">
        <w:t xml:space="preserve"> внимание на признаки утомления ребенка во время занятий за компьютером, т.к. в этом случае надо как можно быстрее прервать работу, чтобы избежать негативных последствий. Об утомлении ребенка свидетельствуют следующие признаки — потирание глаз и лица, зевота, отвлекаемость от задания, хаотичные движения, приближение к монитору, нарушение правильной посадки за столом, капризность и пр.</w:t>
      </w:r>
      <w:r w:rsidRPr="003E6AEA">
        <w:br/>
        <w:t>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определенные двигательные упражнения.</w:t>
      </w:r>
      <w:r w:rsidRPr="003E6AEA">
        <w:br/>
        <w:t>Лучше не давать дошкольнику серьёзно «подсаживаться» на компьютерные игры. Всё-таки, обычные настольные игры гораздо предпочтительнее. Но главное, чтобы наши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613529" w:rsidRPr="003E6AEA" w:rsidRDefault="00613529" w:rsidP="00613529">
      <w:r>
        <w:t>Необходимо помнить</w:t>
      </w:r>
      <w:r w:rsidRPr="003E6AEA">
        <w:t>, что работа ребенка за компьютером должна проходить всегда только под строгим контролем со стороны взрослых.</w:t>
      </w:r>
      <w:r w:rsidRPr="003E6AEA">
        <w:br/>
      </w:r>
    </w:p>
    <w:p w:rsidR="00645BEA" w:rsidRDefault="00645BEA">
      <w:bookmarkStart w:id="0" w:name="_GoBack"/>
      <w:bookmarkEnd w:id="0"/>
    </w:p>
    <w:sectPr w:rsidR="0064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00E93"/>
    <w:multiLevelType w:val="multilevel"/>
    <w:tmpl w:val="7F4E6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9"/>
    <w:rsid w:val="00613529"/>
    <w:rsid w:val="0064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32B5-3F64-4E43-AF10-9496649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mavrina</dc:creator>
  <cp:keywords/>
  <dc:description/>
  <cp:lastModifiedBy>nata mavrina</cp:lastModifiedBy>
  <cp:revision>1</cp:revision>
  <dcterms:created xsi:type="dcterms:W3CDTF">2017-01-07T11:04:00Z</dcterms:created>
  <dcterms:modified xsi:type="dcterms:W3CDTF">2017-01-07T11:04:00Z</dcterms:modified>
</cp:coreProperties>
</file>