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BEE" w:rsidRDefault="00704BEE" w:rsidP="00060CC5">
      <w:pPr>
        <w:spacing w:after="0" w:line="240" w:lineRule="auto"/>
        <w:jc w:val="center"/>
        <w:rPr>
          <w:rFonts w:ascii="Times New Roman" w:hAnsi="Times New Roman" w:cs="Times New Roman"/>
          <w:b/>
          <w:sz w:val="24"/>
          <w:szCs w:val="24"/>
        </w:rPr>
      </w:pPr>
      <w:bookmarkStart w:id="0" w:name="_GoBack"/>
      <w:r w:rsidRPr="00060CC5">
        <w:rPr>
          <w:rFonts w:ascii="Times New Roman" w:hAnsi="Times New Roman" w:cs="Times New Roman"/>
          <w:b/>
          <w:sz w:val="24"/>
          <w:szCs w:val="24"/>
        </w:rPr>
        <w:t>«Активизация познавательной деятельности студента с нарушениями опорно-двигательного аппарата на уроках истории».</w:t>
      </w:r>
    </w:p>
    <w:p w:rsidR="00060CC5" w:rsidRPr="00060CC5" w:rsidRDefault="00060CC5" w:rsidP="00060CC5">
      <w:pPr>
        <w:spacing w:after="0" w:line="240" w:lineRule="auto"/>
        <w:jc w:val="center"/>
        <w:rPr>
          <w:rFonts w:ascii="Times New Roman" w:eastAsia="Times New Roman" w:hAnsi="Times New Roman" w:cs="Times New Roman"/>
          <w:color w:val="000000"/>
          <w:sz w:val="24"/>
          <w:szCs w:val="24"/>
          <w:lang w:eastAsia="ru-RU"/>
        </w:rPr>
      </w:pPr>
    </w:p>
    <w:p w:rsidR="00704BEE" w:rsidRPr="00060CC5" w:rsidRDefault="00704BEE" w:rsidP="00060CC5">
      <w:pPr>
        <w:spacing w:after="0" w:line="240" w:lineRule="auto"/>
        <w:ind w:firstLine="708"/>
        <w:jc w:val="center"/>
        <w:rPr>
          <w:rFonts w:ascii="Times New Roman" w:hAnsi="Times New Roman" w:cs="Times New Roman"/>
          <w:b/>
          <w:i/>
          <w:sz w:val="24"/>
          <w:szCs w:val="24"/>
        </w:rPr>
      </w:pPr>
      <w:r w:rsidRPr="00060CC5">
        <w:rPr>
          <w:rFonts w:ascii="Times New Roman" w:hAnsi="Times New Roman" w:cs="Times New Roman"/>
          <w:b/>
          <w:i/>
          <w:sz w:val="24"/>
          <w:szCs w:val="24"/>
        </w:rPr>
        <w:t xml:space="preserve">Выступление на ИМС, из опыта работы </w:t>
      </w:r>
      <w:proofErr w:type="spellStart"/>
      <w:r w:rsidRPr="00060CC5">
        <w:rPr>
          <w:rFonts w:ascii="Times New Roman" w:hAnsi="Times New Roman" w:cs="Times New Roman"/>
          <w:b/>
          <w:i/>
          <w:sz w:val="24"/>
          <w:szCs w:val="24"/>
        </w:rPr>
        <w:t>Файзуллиной</w:t>
      </w:r>
      <w:proofErr w:type="spellEnd"/>
      <w:r w:rsidRPr="00060CC5">
        <w:rPr>
          <w:rFonts w:ascii="Times New Roman" w:hAnsi="Times New Roman" w:cs="Times New Roman"/>
          <w:b/>
          <w:i/>
          <w:sz w:val="24"/>
          <w:szCs w:val="24"/>
        </w:rPr>
        <w:t xml:space="preserve"> С.Х.</w:t>
      </w:r>
    </w:p>
    <w:p w:rsidR="00704BEE" w:rsidRPr="00060CC5" w:rsidRDefault="00704BEE" w:rsidP="00060CC5">
      <w:pPr>
        <w:spacing w:after="0" w:line="240" w:lineRule="auto"/>
        <w:ind w:firstLine="708"/>
        <w:jc w:val="center"/>
        <w:rPr>
          <w:rFonts w:ascii="Times New Roman" w:hAnsi="Times New Roman" w:cs="Times New Roman"/>
          <w:b/>
          <w:i/>
          <w:sz w:val="24"/>
          <w:szCs w:val="24"/>
        </w:rPr>
      </w:pPr>
    </w:p>
    <w:bookmarkEnd w:id="0"/>
    <w:p w:rsidR="0023165E" w:rsidRPr="00060CC5" w:rsidRDefault="0023165E" w:rsidP="00060CC5">
      <w:pPr>
        <w:spacing w:after="0" w:line="240" w:lineRule="auto"/>
        <w:ind w:firstLine="708"/>
        <w:jc w:val="both"/>
        <w:rPr>
          <w:rFonts w:ascii="Times New Roman" w:hAnsi="Times New Roman" w:cs="Times New Roman"/>
          <w:sz w:val="24"/>
          <w:szCs w:val="24"/>
        </w:rPr>
      </w:pPr>
      <w:proofErr w:type="gramStart"/>
      <w:r w:rsidRPr="00060CC5">
        <w:rPr>
          <w:rFonts w:ascii="Times New Roman" w:hAnsi="Times New Roman" w:cs="Times New Roman"/>
          <w:sz w:val="24"/>
          <w:szCs w:val="24"/>
        </w:rPr>
        <w:t>Закон «Об образовании РФ» от 29 декабря 2012 г. прописывал определение таких понятий как «обучающийся с ограниченными возможностями здоровья» [4, ст.2 п.16], «индивидуальный учебный план» [4, ст.2 п.23], «инклюзивное образование» [4, ст.2 п.27], «адаптированная образовательная программа» [4, ст.2 п.28] и гарантировал получение качественного образования лицам с ОВЗ.</w:t>
      </w:r>
      <w:proofErr w:type="gramEnd"/>
      <w:r w:rsidRPr="00060CC5">
        <w:rPr>
          <w:rFonts w:ascii="Times New Roman" w:hAnsi="Times New Roman" w:cs="Times New Roman"/>
          <w:sz w:val="24"/>
          <w:szCs w:val="24"/>
        </w:rPr>
        <w:t xml:space="preserve"> Согласно этому «создаются необходимые условия для получения без дискриминации качественного образования на основе специальных педагогических подходов, методов. </w:t>
      </w:r>
    </w:p>
    <w:p w:rsidR="0023165E" w:rsidRPr="00060CC5" w:rsidRDefault="0023165E" w:rsidP="00060CC5">
      <w:pPr>
        <w:spacing w:after="0" w:line="240" w:lineRule="auto"/>
        <w:ind w:firstLine="708"/>
        <w:jc w:val="both"/>
        <w:rPr>
          <w:rFonts w:ascii="Times New Roman" w:hAnsi="Times New Roman" w:cs="Times New Roman"/>
          <w:sz w:val="24"/>
          <w:szCs w:val="24"/>
        </w:rPr>
      </w:pPr>
      <w:r w:rsidRPr="00060CC5">
        <w:rPr>
          <w:rFonts w:ascii="Times New Roman" w:hAnsi="Times New Roman" w:cs="Times New Roman"/>
          <w:sz w:val="24"/>
          <w:szCs w:val="24"/>
        </w:rPr>
        <w:t>Таким образом, обеспечение возможности получения качественного образования детям с ОВЗ ложится на преподавателей.</w:t>
      </w:r>
      <w:r w:rsidR="00060CC5">
        <w:rPr>
          <w:rFonts w:ascii="Times New Roman" w:hAnsi="Times New Roman" w:cs="Times New Roman"/>
          <w:sz w:val="24"/>
          <w:szCs w:val="24"/>
        </w:rPr>
        <w:t xml:space="preserve"> </w:t>
      </w:r>
      <w:r w:rsidRPr="00060CC5">
        <w:rPr>
          <w:rFonts w:ascii="Times New Roman" w:hAnsi="Times New Roman" w:cs="Times New Roman"/>
          <w:sz w:val="24"/>
          <w:szCs w:val="24"/>
        </w:rPr>
        <w:t>Перед преподавателем сразу встает целый ряд проблем:</w:t>
      </w:r>
    </w:p>
    <w:p w:rsidR="0023165E" w:rsidRPr="00060CC5" w:rsidRDefault="0023165E" w:rsidP="00060CC5">
      <w:pPr>
        <w:pStyle w:val="a3"/>
        <w:numPr>
          <w:ilvl w:val="0"/>
          <w:numId w:val="1"/>
        </w:numPr>
        <w:spacing w:after="0" w:line="240" w:lineRule="auto"/>
        <w:jc w:val="both"/>
        <w:rPr>
          <w:rFonts w:ascii="Times New Roman" w:hAnsi="Times New Roman" w:cs="Times New Roman"/>
          <w:sz w:val="24"/>
          <w:szCs w:val="24"/>
        </w:rPr>
      </w:pPr>
      <w:r w:rsidRPr="00060CC5">
        <w:rPr>
          <w:rFonts w:ascii="Times New Roman" w:hAnsi="Times New Roman" w:cs="Times New Roman"/>
          <w:sz w:val="24"/>
          <w:szCs w:val="24"/>
        </w:rPr>
        <w:t>Как обучать студента с ОВЗ, не нанося вреда здоровью:</w:t>
      </w:r>
    </w:p>
    <w:p w:rsidR="0023165E" w:rsidRPr="00060CC5" w:rsidRDefault="0023165E" w:rsidP="00060CC5">
      <w:pPr>
        <w:pStyle w:val="a3"/>
        <w:numPr>
          <w:ilvl w:val="0"/>
          <w:numId w:val="1"/>
        </w:numPr>
        <w:spacing w:after="0" w:line="240" w:lineRule="auto"/>
        <w:jc w:val="both"/>
        <w:rPr>
          <w:rFonts w:ascii="Times New Roman" w:hAnsi="Times New Roman" w:cs="Times New Roman"/>
          <w:sz w:val="24"/>
          <w:szCs w:val="24"/>
        </w:rPr>
      </w:pPr>
      <w:proofErr w:type="gramStart"/>
      <w:r w:rsidRPr="00060CC5">
        <w:rPr>
          <w:rFonts w:ascii="Times New Roman" w:hAnsi="Times New Roman" w:cs="Times New Roman"/>
          <w:sz w:val="24"/>
          <w:szCs w:val="24"/>
        </w:rPr>
        <w:t>Как совмещать обучение студента с ОВЗ  и обычных обучающихся в рамках урока;</w:t>
      </w:r>
      <w:proofErr w:type="gramEnd"/>
    </w:p>
    <w:p w:rsidR="0023165E" w:rsidRPr="00060CC5" w:rsidRDefault="0023165E" w:rsidP="00060CC5">
      <w:pPr>
        <w:pStyle w:val="a3"/>
        <w:numPr>
          <w:ilvl w:val="0"/>
          <w:numId w:val="1"/>
        </w:numPr>
        <w:spacing w:after="0" w:line="240" w:lineRule="auto"/>
        <w:jc w:val="both"/>
        <w:rPr>
          <w:rFonts w:ascii="Times New Roman" w:hAnsi="Times New Roman" w:cs="Times New Roman"/>
          <w:sz w:val="24"/>
          <w:szCs w:val="24"/>
        </w:rPr>
      </w:pPr>
      <w:r w:rsidRPr="00060CC5">
        <w:rPr>
          <w:rFonts w:ascii="Times New Roman" w:hAnsi="Times New Roman" w:cs="Times New Roman"/>
          <w:sz w:val="24"/>
          <w:szCs w:val="24"/>
        </w:rPr>
        <w:t>Как адаптировать студента с ОВЗ в условиях обучения в общеобразовательном процессе.</w:t>
      </w:r>
    </w:p>
    <w:p w:rsidR="0023165E" w:rsidRPr="00060CC5" w:rsidRDefault="0023165E" w:rsidP="00060CC5">
      <w:pPr>
        <w:spacing w:after="0" w:line="240" w:lineRule="auto"/>
        <w:ind w:firstLine="360"/>
        <w:jc w:val="both"/>
        <w:rPr>
          <w:rFonts w:ascii="Times New Roman" w:hAnsi="Times New Roman" w:cs="Times New Roman"/>
          <w:sz w:val="24"/>
          <w:szCs w:val="24"/>
        </w:rPr>
      </w:pPr>
      <w:r w:rsidRPr="00060CC5">
        <w:rPr>
          <w:rFonts w:ascii="Times New Roman" w:hAnsi="Times New Roman" w:cs="Times New Roman"/>
          <w:sz w:val="24"/>
          <w:szCs w:val="24"/>
        </w:rPr>
        <w:t xml:space="preserve">Хочу поделиться с вами, как я построила свою работу со студентом гр.914 </w:t>
      </w:r>
      <w:r w:rsidR="00CD7845" w:rsidRPr="00060CC5">
        <w:rPr>
          <w:rFonts w:ascii="Times New Roman" w:hAnsi="Times New Roman" w:cs="Times New Roman"/>
          <w:sz w:val="24"/>
          <w:szCs w:val="24"/>
        </w:rPr>
        <w:t>Дубровиным</w:t>
      </w:r>
      <w:r w:rsidRPr="00060CC5">
        <w:rPr>
          <w:rFonts w:ascii="Times New Roman" w:hAnsi="Times New Roman" w:cs="Times New Roman"/>
          <w:sz w:val="24"/>
          <w:szCs w:val="24"/>
        </w:rPr>
        <w:t xml:space="preserve"> И</w:t>
      </w:r>
      <w:r w:rsidR="00CD7845" w:rsidRPr="00060CC5">
        <w:rPr>
          <w:rFonts w:ascii="Times New Roman" w:hAnsi="Times New Roman" w:cs="Times New Roman"/>
          <w:sz w:val="24"/>
          <w:szCs w:val="24"/>
        </w:rPr>
        <w:t>горем (ОВ</w:t>
      </w:r>
      <w:proofErr w:type="gramStart"/>
      <w:r w:rsidR="00CD7845" w:rsidRPr="00060CC5">
        <w:rPr>
          <w:rFonts w:ascii="Times New Roman" w:hAnsi="Times New Roman" w:cs="Times New Roman"/>
          <w:sz w:val="24"/>
          <w:szCs w:val="24"/>
        </w:rPr>
        <w:t>З-</w:t>
      </w:r>
      <w:proofErr w:type="gramEnd"/>
      <w:r w:rsidR="00CD7845" w:rsidRPr="00060CC5">
        <w:rPr>
          <w:rFonts w:ascii="Times New Roman" w:hAnsi="Times New Roman" w:cs="Times New Roman"/>
          <w:sz w:val="24"/>
          <w:szCs w:val="24"/>
        </w:rPr>
        <w:t xml:space="preserve"> опорно-двигательного аппарата- ДЦП)</w:t>
      </w:r>
      <w:r w:rsidR="00BA4662" w:rsidRPr="00060CC5">
        <w:rPr>
          <w:rFonts w:ascii="Times New Roman" w:hAnsi="Times New Roman" w:cs="Times New Roman"/>
          <w:sz w:val="24"/>
          <w:szCs w:val="24"/>
        </w:rPr>
        <w:t>.</w:t>
      </w:r>
    </w:p>
    <w:p w:rsidR="00BA4662" w:rsidRPr="00060CC5" w:rsidRDefault="00BA4662" w:rsidP="00060CC5">
      <w:pPr>
        <w:spacing w:after="0" w:line="240" w:lineRule="auto"/>
        <w:ind w:firstLine="360"/>
        <w:jc w:val="both"/>
        <w:rPr>
          <w:rFonts w:ascii="Times New Roman" w:hAnsi="Times New Roman" w:cs="Times New Roman"/>
          <w:sz w:val="24"/>
          <w:szCs w:val="24"/>
        </w:rPr>
      </w:pPr>
      <w:r w:rsidRPr="00060CC5">
        <w:rPr>
          <w:rFonts w:ascii="Times New Roman" w:hAnsi="Times New Roman" w:cs="Times New Roman"/>
          <w:sz w:val="24"/>
          <w:szCs w:val="24"/>
        </w:rPr>
        <w:t>Особенность предмета: наличие большого фактического материала (116 часо</w:t>
      </w:r>
      <w:proofErr w:type="gramStart"/>
      <w:r w:rsidRPr="00060CC5">
        <w:rPr>
          <w:rFonts w:ascii="Times New Roman" w:hAnsi="Times New Roman" w:cs="Times New Roman"/>
          <w:sz w:val="24"/>
          <w:szCs w:val="24"/>
        </w:rPr>
        <w:t>в-</w:t>
      </w:r>
      <w:proofErr w:type="gramEnd"/>
      <w:r w:rsidRPr="00060CC5">
        <w:rPr>
          <w:rFonts w:ascii="Times New Roman" w:hAnsi="Times New Roman" w:cs="Times New Roman"/>
          <w:sz w:val="24"/>
          <w:szCs w:val="24"/>
        </w:rPr>
        <w:t xml:space="preserve"> где, История Древнего мира, история Средневекового мира, Новейшая история, Новая история, истории России с 9 по 21 век). Студенту очень тяжело дается запоминание, правильное восприятие времени и пространства, те понимание датировок до нашей эры и нашей, сложно запомнить даты, понятия, определения, составлять логическую цепочку. </w:t>
      </w:r>
      <w:r w:rsidR="006830AC" w:rsidRPr="00060CC5">
        <w:rPr>
          <w:rFonts w:ascii="Times New Roman" w:hAnsi="Times New Roman" w:cs="Times New Roman"/>
          <w:sz w:val="24"/>
          <w:szCs w:val="24"/>
        </w:rPr>
        <w:t xml:space="preserve"> </w:t>
      </w:r>
      <w:r w:rsidRPr="00060CC5">
        <w:rPr>
          <w:rFonts w:ascii="Times New Roman" w:hAnsi="Times New Roman" w:cs="Times New Roman"/>
          <w:sz w:val="24"/>
          <w:szCs w:val="24"/>
        </w:rPr>
        <w:t>Трудности вызывают: пересказ, работа с картой.</w:t>
      </w:r>
    </w:p>
    <w:p w:rsidR="00BA4662" w:rsidRPr="00060CC5" w:rsidRDefault="00BA4662" w:rsidP="00060CC5">
      <w:pPr>
        <w:spacing w:after="0" w:line="240" w:lineRule="auto"/>
        <w:ind w:firstLine="360"/>
        <w:jc w:val="both"/>
        <w:rPr>
          <w:rFonts w:ascii="Times New Roman" w:hAnsi="Times New Roman" w:cs="Times New Roman"/>
          <w:sz w:val="24"/>
          <w:szCs w:val="24"/>
        </w:rPr>
      </w:pPr>
      <w:r w:rsidRPr="00060CC5">
        <w:rPr>
          <w:rFonts w:ascii="Times New Roman" w:hAnsi="Times New Roman" w:cs="Times New Roman"/>
          <w:sz w:val="24"/>
          <w:szCs w:val="24"/>
        </w:rPr>
        <w:t>Особое место занимает проблема мотивации студента. Исходя из вышесказанного, перед преподавателем встает задача разработки и проведения интересного, информативного, но, в то же время, доступного для студента с ОВЗ</w:t>
      </w:r>
      <w:r w:rsidR="007930B6" w:rsidRPr="00060CC5">
        <w:rPr>
          <w:rFonts w:ascii="Times New Roman" w:hAnsi="Times New Roman" w:cs="Times New Roman"/>
          <w:sz w:val="24"/>
          <w:szCs w:val="24"/>
        </w:rPr>
        <w:t xml:space="preserve"> урока.</w:t>
      </w:r>
    </w:p>
    <w:p w:rsidR="006830AC" w:rsidRPr="00060CC5" w:rsidRDefault="007930B6" w:rsidP="00060CC5">
      <w:pPr>
        <w:spacing w:after="0" w:line="240" w:lineRule="auto"/>
        <w:ind w:firstLine="360"/>
        <w:jc w:val="both"/>
        <w:rPr>
          <w:rFonts w:ascii="Times New Roman" w:hAnsi="Times New Roman" w:cs="Times New Roman"/>
          <w:sz w:val="24"/>
          <w:szCs w:val="24"/>
        </w:rPr>
      </w:pPr>
      <w:r w:rsidRPr="00060CC5">
        <w:rPr>
          <w:rFonts w:ascii="Times New Roman" w:hAnsi="Times New Roman" w:cs="Times New Roman"/>
          <w:sz w:val="24"/>
          <w:szCs w:val="24"/>
        </w:rPr>
        <w:t>Какие приемы и формы активизации познавательной деятельности на различных этапах урока использую.</w:t>
      </w:r>
    </w:p>
    <w:p w:rsidR="009E7350" w:rsidRPr="00060CC5" w:rsidRDefault="009E7350" w:rsidP="00060CC5">
      <w:pPr>
        <w:spacing w:after="0" w:line="240" w:lineRule="auto"/>
        <w:rPr>
          <w:rFonts w:ascii="Times New Roman" w:hAnsi="Times New Roman" w:cs="Times New Roman"/>
          <w:sz w:val="24"/>
          <w:szCs w:val="24"/>
        </w:rPr>
      </w:pPr>
    </w:p>
    <w:p w:rsidR="009E7350" w:rsidRPr="00060CC5" w:rsidRDefault="003E643A" w:rsidP="00060CC5">
      <w:pPr>
        <w:spacing w:after="0" w:line="240" w:lineRule="auto"/>
        <w:jc w:val="center"/>
        <w:rPr>
          <w:rFonts w:ascii="Times New Roman" w:hAnsi="Times New Roman" w:cs="Times New Roman"/>
          <w:b/>
          <w:i/>
          <w:sz w:val="24"/>
          <w:szCs w:val="24"/>
        </w:rPr>
      </w:pPr>
      <w:r w:rsidRPr="00060CC5">
        <w:rPr>
          <w:rFonts w:ascii="Times New Roman" w:hAnsi="Times New Roman" w:cs="Times New Roman"/>
          <w:b/>
          <w:i/>
          <w:sz w:val="24"/>
          <w:szCs w:val="24"/>
        </w:rPr>
        <w:t xml:space="preserve">Этап </w:t>
      </w:r>
      <w:r w:rsidR="007930B6" w:rsidRPr="00060CC5">
        <w:rPr>
          <w:rFonts w:ascii="Times New Roman" w:hAnsi="Times New Roman" w:cs="Times New Roman"/>
          <w:b/>
          <w:i/>
          <w:sz w:val="24"/>
          <w:szCs w:val="24"/>
        </w:rPr>
        <w:t>актуализации знаний.</w:t>
      </w:r>
    </w:p>
    <w:p w:rsidR="00FF1B6D" w:rsidRPr="00060CC5" w:rsidRDefault="006B205F" w:rsidP="00060CC5">
      <w:pPr>
        <w:spacing w:after="0" w:line="240" w:lineRule="auto"/>
        <w:ind w:firstLine="360"/>
        <w:rPr>
          <w:rFonts w:ascii="Times New Roman" w:hAnsi="Times New Roman" w:cs="Times New Roman"/>
          <w:sz w:val="24"/>
          <w:szCs w:val="24"/>
        </w:rPr>
      </w:pPr>
      <w:r w:rsidRPr="00060CC5">
        <w:rPr>
          <w:rFonts w:ascii="Times New Roman" w:hAnsi="Times New Roman" w:cs="Times New Roman"/>
          <w:sz w:val="24"/>
          <w:szCs w:val="24"/>
        </w:rPr>
        <w:t>Задача этапа: актуализировать учебное содержание, необходимое и достаточное для восприятия нового материала. В</w:t>
      </w:r>
      <w:r w:rsidR="00FF1B6D" w:rsidRPr="00060CC5">
        <w:rPr>
          <w:rFonts w:ascii="Times New Roman" w:hAnsi="Times New Roman" w:cs="Times New Roman"/>
          <w:sz w:val="24"/>
          <w:szCs w:val="24"/>
        </w:rPr>
        <w:t xml:space="preserve">ажно выделить основные проблемы, возникшие </w:t>
      </w:r>
      <w:proofErr w:type="gramStart"/>
      <w:r w:rsidR="00FF1B6D" w:rsidRPr="00060CC5">
        <w:rPr>
          <w:rFonts w:ascii="Times New Roman" w:hAnsi="Times New Roman" w:cs="Times New Roman"/>
          <w:sz w:val="24"/>
          <w:szCs w:val="24"/>
        </w:rPr>
        <w:t>при</w:t>
      </w:r>
      <w:proofErr w:type="gramEnd"/>
      <w:r w:rsidR="00FF1B6D" w:rsidRPr="00060CC5">
        <w:rPr>
          <w:rFonts w:ascii="Times New Roman" w:hAnsi="Times New Roman" w:cs="Times New Roman"/>
          <w:sz w:val="24"/>
          <w:szCs w:val="24"/>
        </w:rPr>
        <w:t xml:space="preserve"> изучение данной темы, раздела. </w:t>
      </w:r>
    </w:p>
    <w:p w:rsidR="003B50C0" w:rsidRPr="00060CC5" w:rsidRDefault="00FF1B6D" w:rsidP="00060CC5">
      <w:pPr>
        <w:spacing w:after="0" w:line="240" w:lineRule="auto"/>
        <w:ind w:firstLine="360"/>
        <w:rPr>
          <w:rFonts w:ascii="Times New Roman" w:hAnsi="Times New Roman" w:cs="Times New Roman"/>
          <w:sz w:val="24"/>
          <w:szCs w:val="24"/>
        </w:rPr>
      </w:pPr>
      <w:r w:rsidRPr="00060CC5">
        <w:rPr>
          <w:rFonts w:ascii="Times New Roman" w:hAnsi="Times New Roman" w:cs="Times New Roman"/>
          <w:sz w:val="24"/>
          <w:szCs w:val="24"/>
        </w:rPr>
        <w:t>Например:</w:t>
      </w:r>
      <w:r w:rsidRPr="00060CC5">
        <w:rPr>
          <w:rFonts w:ascii="Times New Roman" w:hAnsi="Times New Roman" w:cs="Times New Roman"/>
          <w:sz w:val="24"/>
          <w:szCs w:val="24"/>
        </w:rPr>
        <w:tab/>
      </w:r>
      <w:r w:rsidR="007930B6" w:rsidRPr="00060CC5">
        <w:rPr>
          <w:rFonts w:ascii="Times New Roman" w:hAnsi="Times New Roman" w:cs="Times New Roman"/>
          <w:sz w:val="24"/>
          <w:szCs w:val="24"/>
        </w:rPr>
        <w:t xml:space="preserve">Даю </w:t>
      </w:r>
      <w:proofErr w:type="gramStart"/>
      <w:r w:rsidR="007930B6" w:rsidRPr="00060CC5">
        <w:rPr>
          <w:rFonts w:ascii="Times New Roman" w:hAnsi="Times New Roman" w:cs="Times New Roman"/>
          <w:sz w:val="24"/>
          <w:szCs w:val="24"/>
        </w:rPr>
        <w:t>опережающие</w:t>
      </w:r>
      <w:proofErr w:type="gramEnd"/>
      <w:r w:rsidR="007930B6" w:rsidRPr="00060CC5">
        <w:rPr>
          <w:rFonts w:ascii="Times New Roman" w:hAnsi="Times New Roman" w:cs="Times New Roman"/>
          <w:sz w:val="24"/>
          <w:szCs w:val="24"/>
        </w:rPr>
        <w:t xml:space="preserve"> задание</w:t>
      </w:r>
      <w:r w:rsidR="003B50C0" w:rsidRPr="00060CC5">
        <w:rPr>
          <w:rFonts w:ascii="Times New Roman" w:hAnsi="Times New Roman" w:cs="Times New Roman"/>
          <w:sz w:val="24"/>
          <w:szCs w:val="24"/>
        </w:rPr>
        <w:t xml:space="preserve"> на дом </w:t>
      </w:r>
      <w:r w:rsidR="007930B6" w:rsidRPr="00060CC5">
        <w:rPr>
          <w:rFonts w:ascii="Times New Roman" w:hAnsi="Times New Roman" w:cs="Times New Roman"/>
          <w:sz w:val="24"/>
          <w:szCs w:val="24"/>
        </w:rPr>
        <w:t>- просмотр фильма</w:t>
      </w:r>
      <w:r w:rsidR="003B50C0" w:rsidRPr="00060CC5">
        <w:rPr>
          <w:rFonts w:ascii="Times New Roman" w:hAnsi="Times New Roman" w:cs="Times New Roman"/>
          <w:sz w:val="24"/>
          <w:szCs w:val="24"/>
        </w:rPr>
        <w:t xml:space="preserve">  о </w:t>
      </w:r>
      <w:r w:rsidR="007930B6" w:rsidRPr="00060CC5">
        <w:rPr>
          <w:rFonts w:ascii="Times New Roman" w:hAnsi="Times New Roman" w:cs="Times New Roman"/>
          <w:sz w:val="24"/>
          <w:szCs w:val="24"/>
        </w:rPr>
        <w:t>Петр</w:t>
      </w:r>
      <w:r w:rsidR="003B50C0" w:rsidRPr="00060CC5">
        <w:rPr>
          <w:rFonts w:ascii="Times New Roman" w:hAnsi="Times New Roman" w:cs="Times New Roman"/>
          <w:sz w:val="24"/>
          <w:szCs w:val="24"/>
        </w:rPr>
        <w:t>е 1 (продолжительность фильма 40 минут)</w:t>
      </w:r>
      <w:r w:rsidR="007930B6" w:rsidRPr="00060CC5">
        <w:rPr>
          <w:rFonts w:ascii="Times New Roman" w:hAnsi="Times New Roman" w:cs="Times New Roman"/>
          <w:sz w:val="24"/>
          <w:szCs w:val="24"/>
        </w:rPr>
        <w:t>.</w:t>
      </w:r>
      <w:r w:rsidR="003B50C0" w:rsidRPr="00060CC5">
        <w:rPr>
          <w:rFonts w:ascii="Times New Roman" w:hAnsi="Times New Roman" w:cs="Times New Roman"/>
          <w:sz w:val="24"/>
          <w:szCs w:val="24"/>
        </w:rPr>
        <w:t xml:space="preserve"> ПРОГОВАРИВАЮ, НАСТРОИВАЮ ИНТЕРЕС К ФИЛЬМУ</w:t>
      </w:r>
      <w:r w:rsidR="006B205F" w:rsidRPr="00060CC5">
        <w:rPr>
          <w:rFonts w:ascii="Times New Roman" w:hAnsi="Times New Roman" w:cs="Times New Roman"/>
          <w:sz w:val="24"/>
          <w:szCs w:val="24"/>
        </w:rPr>
        <w:t>. Условия достижения положительных результатов необходимо. Чтобы студент решил несколько типовых заданий на новый способ действия. При этом проговаривал вслух выполнения шаги и их обоснования-определения, алгоритмы.</w:t>
      </w:r>
    </w:p>
    <w:p w:rsidR="007930B6" w:rsidRPr="00060CC5" w:rsidRDefault="007930B6" w:rsidP="00060CC5">
      <w:pPr>
        <w:spacing w:after="0" w:line="240" w:lineRule="auto"/>
        <w:jc w:val="both"/>
        <w:rPr>
          <w:rFonts w:ascii="Times New Roman" w:hAnsi="Times New Roman" w:cs="Times New Roman"/>
          <w:b/>
          <w:sz w:val="24"/>
          <w:szCs w:val="24"/>
        </w:rPr>
      </w:pPr>
      <w:r w:rsidRPr="00060CC5">
        <w:rPr>
          <w:rFonts w:ascii="Times New Roman" w:hAnsi="Times New Roman" w:cs="Times New Roman"/>
          <w:b/>
          <w:sz w:val="24"/>
          <w:szCs w:val="24"/>
        </w:rPr>
        <w:t>Задания «Найди ошибку»</w:t>
      </w:r>
    </w:p>
    <w:p w:rsidR="007930B6" w:rsidRPr="00060CC5" w:rsidRDefault="007930B6" w:rsidP="00060CC5">
      <w:pPr>
        <w:spacing w:after="0" w:line="240" w:lineRule="auto"/>
        <w:jc w:val="both"/>
        <w:rPr>
          <w:rFonts w:ascii="Times New Roman" w:hAnsi="Times New Roman" w:cs="Times New Roman"/>
          <w:sz w:val="24"/>
          <w:szCs w:val="24"/>
        </w:rPr>
      </w:pPr>
      <w:r w:rsidRPr="00060CC5">
        <w:rPr>
          <w:rFonts w:ascii="Times New Roman" w:hAnsi="Times New Roman" w:cs="Times New Roman"/>
          <w:sz w:val="24"/>
          <w:szCs w:val="24"/>
        </w:rPr>
        <w:t>А) Петр Первый никогда не увлекался военными играми, не проявлял большого интереса к наукам и ремеслам.</w:t>
      </w:r>
    </w:p>
    <w:p w:rsidR="007930B6" w:rsidRPr="00060CC5" w:rsidRDefault="007930B6" w:rsidP="00060CC5">
      <w:pPr>
        <w:spacing w:after="0" w:line="240" w:lineRule="auto"/>
        <w:jc w:val="both"/>
        <w:rPr>
          <w:rFonts w:ascii="Times New Roman" w:hAnsi="Times New Roman" w:cs="Times New Roman"/>
          <w:sz w:val="24"/>
          <w:szCs w:val="24"/>
        </w:rPr>
      </w:pPr>
      <w:r w:rsidRPr="00060CC5">
        <w:rPr>
          <w:rFonts w:ascii="Times New Roman" w:hAnsi="Times New Roman" w:cs="Times New Roman"/>
          <w:sz w:val="24"/>
          <w:szCs w:val="24"/>
        </w:rPr>
        <w:t>Б) Россия при Петре не воевала с Турцией за выход к Черному морю, оно и так было русским.</w:t>
      </w:r>
    </w:p>
    <w:p w:rsidR="007930B6" w:rsidRPr="00060CC5" w:rsidRDefault="007930B6" w:rsidP="00060CC5">
      <w:pPr>
        <w:spacing w:after="0" w:line="240" w:lineRule="auto"/>
        <w:jc w:val="both"/>
        <w:rPr>
          <w:rFonts w:ascii="Times New Roman" w:hAnsi="Times New Roman" w:cs="Times New Roman"/>
          <w:sz w:val="24"/>
          <w:szCs w:val="24"/>
        </w:rPr>
      </w:pPr>
      <w:r w:rsidRPr="00060CC5">
        <w:rPr>
          <w:rFonts w:ascii="Times New Roman" w:hAnsi="Times New Roman" w:cs="Times New Roman"/>
          <w:sz w:val="24"/>
          <w:szCs w:val="24"/>
        </w:rPr>
        <w:t>В) В годы царствования Петра Первого не произошло не одного восстания.</w:t>
      </w:r>
    </w:p>
    <w:p w:rsidR="007930B6" w:rsidRPr="00060CC5" w:rsidRDefault="007930B6" w:rsidP="00060CC5">
      <w:pPr>
        <w:spacing w:after="0" w:line="240" w:lineRule="auto"/>
        <w:jc w:val="both"/>
        <w:rPr>
          <w:rFonts w:ascii="Times New Roman" w:hAnsi="Times New Roman" w:cs="Times New Roman"/>
          <w:sz w:val="24"/>
          <w:szCs w:val="24"/>
        </w:rPr>
      </w:pPr>
      <w:r w:rsidRPr="00060CC5">
        <w:rPr>
          <w:rFonts w:ascii="Times New Roman" w:hAnsi="Times New Roman" w:cs="Times New Roman"/>
          <w:sz w:val="24"/>
          <w:szCs w:val="24"/>
        </w:rPr>
        <w:t>Г) При Петре не было проведено не одной реформы.</w:t>
      </w:r>
    </w:p>
    <w:p w:rsidR="007930B6" w:rsidRPr="00060CC5" w:rsidRDefault="007930B6" w:rsidP="00060CC5">
      <w:pPr>
        <w:spacing w:after="0" w:line="240" w:lineRule="auto"/>
        <w:jc w:val="both"/>
        <w:rPr>
          <w:rFonts w:ascii="Times New Roman" w:hAnsi="Times New Roman" w:cs="Times New Roman"/>
          <w:sz w:val="24"/>
          <w:szCs w:val="24"/>
        </w:rPr>
      </w:pPr>
      <w:r w:rsidRPr="00060CC5">
        <w:rPr>
          <w:rFonts w:ascii="Times New Roman" w:hAnsi="Times New Roman" w:cs="Times New Roman"/>
          <w:sz w:val="24"/>
          <w:szCs w:val="24"/>
        </w:rPr>
        <w:t>Д) После смерти Петра Первого сразу начинает править его дочь Елизавета Петровна. (1741- 1761г)</w:t>
      </w:r>
    </w:p>
    <w:p w:rsidR="003B50C0" w:rsidRPr="00060CC5" w:rsidRDefault="003B50C0" w:rsidP="00060CC5">
      <w:pPr>
        <w:pStyle w:val="a3"/>
        <w:spacing w:after="0" w:line="240" w:lineRule="auto"/>
        <w:jc w:val="both"/>
        <w:rPr>
          <w:rFonts w:ascii="Times New Roman" w:hAnsi="Times New Roman" w:cs="Times New Roman"/>
          <w:sz w:val="24"/>
          <w:szCs w:val="24"/>
        </w:rPr>
      </w:pPr>
    </w:p>
    <w:p w:rsidR="007930B6" w:rsidRPr="00060CC5" w:rsidRDefault="007930B6" w:rsidP="00060CC5">
      <w:pPr>
        <w:pStyle w:val="a3"/>
        <w:spacing w:after="0" w:line="240" w:lineRule="auto"/>
        <w:jc w:val="center"/>
        <w:rPr>
          <w:rFonts w:ascii="Times New Roman" w:hAnsi="Times New Roman" w:cs="Times New Roman"/>
          <w:b/>
          <w:sz w:val="24"/>
          <w:szCs w:val="24"/>
        </w:rPr>
      </w:pPr>
      <w:r w:rsidRPr="00060CC5">
        <w:rPr>
          <w:rFonts w:ascii="Times New Roman" w:hAnsi="Times New Roman" w:cs="Times New Roman"/>
          <w:b/>
          <w:sz w:val="24"/>
          <w:szCs w:val="24"/>
        </w:rPr>
        <w:t>ДА</w:t>
      </w:r>
      <w:proofErr w:type="gramStart"/>
      <w:r w:rsidRPr="00060CC5">
        <w:rPr>
          <w:rFonts w:ascii="Times New Roman" w:hAnsi="Times New Roman" w:cs="Times New Roman"/>
          <w:b/>
          <w:sz w:val="24"/>
          <w:szCs w:val="24"/>
        </w:rPr>
        <w:t xml:space="preserve"> (+)           </w:t>
      </w:r>
      <w:proofErr w:type="gramEnd"/>
      <w:r w:rsidRPr="00060CC5">
        <w:rPr>
          <w:rFonts w:ascii="Times New Roman" w:hAnsi="Times New Roman" w:cs="Times New Roman"/>
          <w:b/>
          <w:sz w:val="24"/>
          <w:szCs w:val="24"/>
        </w:rPr>
        <w:t>НЕТ(-)</w:t>
      </w:r>
    </w:p>
    <w:p w:rsidR="003B50C0" w:rsidRPr="00060CC5" w:rsidRDefault="003B50C0" w:rsidP="00060CC5">
      <w:pPr>
        <w:pStyle w:val="a3"/>
        <w:spacing w:after="0" w:line="240" w:lineRule="auto"/>
        <w:jc w:val="center"/>
        <w:rPr>
          <w:rFonts w:ascii="Times New Roman" w:hAnsi="Times New Roman" w:cs="Times New Roman"/>
          <w:b/>
          <w:sz w:val="24"/>
          <w:szCs w:val="24"/>
        </w:rPr>
      </w:pPr>
    </w:p>
    <w:tbl>
      <w:tblPr>
        <w:tblStyle w:val="a4"/>
        <w:tblW w:w="0" w:type="auto"/>
        <w:tblInd w:w="720" w:type="dxa"/>
        <w:tblLook w:val="04A0" w:firstRow="1" w:lastRow="0" w:firstColumn="1" w:lastColumn="0" w:noHBand="0" w:noVBand="1"/>
      </w:tblPr>
      <w:tblGrid>
        <w:gridCol w:w="1914"/>
        <w:gridCol w:w="1914"/>
        <w:gridCol w:w="1914"/>
        <w:gridCol w:w="1914"/>
        <w:gridCol w:w="1915"/>
      </w:tblGrid>
      <w:tr w:rsidR="007930B6" w:rsidRPr="00060CC5" w:rsidTr="007930B6">
        <w:tc>
          <w:tcPr>
            <w:tcW w:w="1914" w:type="dxa"/>
          </w:tcPr>
          <w:p w:rsidR="007930B6" w:rsidRPr="00060CC5" w:rsidRDefault="007930B6" w:rsidP="00060CC5">
            <w:pPr>
              <w:pStyle w:val="a3"/>
              <w:ind w:left="0"/>
              <w:jc w:val="center"/>
              <w:rPr>
                <w:rFonts w:ascii="Times New Roman" w:hAnsi="Times New Roman" w:cs="Times New Roman"/>
                <w:b/>
                <w:sz w:val="24"/>
                <w:szCs w:val="24"/>
              </w:rPr>
            </w:pPr>
            <w:r w:rsidRPr="00060CC5">
              <w:rPr>
                <w:rFonts w:ascii="Times New Roman" w:hAnsi="Times New Roman" w:cs="Times New Roman"/>
                <w:b/>
                <w:sz w:val="24"/>
                <w:szCs w:val="24"/>
              </w:rPr>
              <w:t>А</w:t>
            </w:r>
          </w:p>
        </w:tc>
        <w:tc>
          <w:tcPr>
            <w:tcW w:w="1914" w:type="dxa"/>
          </w:tcPr>
          <w:p w:rsidR="007930B6" w:rsidRPr="00060CC5" w:rsidRDefault="007930B6" w:rsidP="00060CC5">
            <w:pPr>
              <w:pStyle w:val="a3"/>
              <w:ind w:left="0"/>
              <w:jc w:val="center"/>
              <w:rPr>
                <w:rFonts w:ascii="Times New Roman" w:hAnsi="Times New Roman" w:cs="Times New Roman"/>
                <w:b/>
                <w:sz w:val="24"/>
                <w:szCs w:val="24"/>
              </w:rPr>
            </w:pPr>
            <w:r w:rsidRPr="00060CC5">
              <w:rPr>
                <w:rFonts w:ascii="Times New Roman" w:hAnsi="Times New Roman" w:cs="Times New Roman"/>
                <w:b/>
                <w:sz w:val="24"/>
                <w:szCs w:val="24"/>
              </w:rPr>
              <w:t>Б</w:t>
            </w:r>
          </w:p>
        </w:tc>
        <w:tc>
          <w:tcPr>
            <w:tcW w:w="1914" w:type="dxa"/>
          </w:tcPr>
          <w:p w:rsidR="007930B6" w:rsidRPr="00060CC5" w:rsidRDefault="007930B6" w:rsidP="00060CC5">
            <w:pPr>
              <w:pStyle w:val="a3"/>
              <w:ind w:left="0"/>
              <w:jc w:val="center"/>
              <w:rPr>
                <w:rFonts w:ascii="Times New Roman" w:hAnsi="Times New Roman" w:cs="Times New Roman"/>
                <w:b/>
                <w:sz w:val="24"/>
                <w:szCs w:val="24"/>
              </w:rPr>
            </w:pPr>
            <w:r w:rsidRPr="00060CC5">
              <w:rPr>
                <w:rFonts w:ascii="Times New Roman" w:hAnsi="Times New Roman" w:cs="Times New Roman"/>
                <w:b/>
                <w:sz w:val="24"/>
                <w:szCs w:val="24"/>
              </w:rPr>
              <w:t>В</w:t>
            </w:r>
          </w:p>
        </w:tc>
        <w:tc>
          <w:tcPr>
            <w:tcW w:w="1914" w:type="dxa"/>
          </w:tcPr>
          <w:p w:rsidR="007930B6" w:rsidRPr="00060CC5" w:rsidRDefault="007930B6" w:rsidP="00060CC5">
            <w:pPr>
              <w:pStyle w:val="a3"/>
              <w:ind w:left="0"/>
              <w:jc w:val="center"/>
              <w:rPr>
                <w:rFonts w:ascii="Times New Roman" w:hAnsi="Times New Roman" w:cs="Times New Roman"/>
                <w:b/>
                <w:sz w:val="24"/>
                <w:szCs w:val="24"/>
              </w:rPr>
            </w:pPr>
            <w:r w:rsidRPr="00060CC5">
              <w:rPr>
                <w:rFonts w:ascii="Times New Roman" w:hAnsi="Times New Roman" w:cs="Times New Roman"/>
                <w:b/>
                <w:sz w:val="24"/>
                <w:szCs w:val="24"/>
              </w:rPr>
              <w:t>Г</w:t>
            </w:r>
          </w:p>
        </w:tc>
        <w:tc>
          <w:tcPr>
            <w:tcW w:w="1915" w:type="dxa"/>
          </w:tcPr>
          <w:p w:rsidR="007930B6" w:rsidRPr="00060CC5" w:rsidRDefault="007930B6" w:rsidP="00060CC5">
            <w:pPr>
              <w:pStyle w:val="a3"/>
              <w:ind w:left="0"/>
              <w:jc w:val="center"/>
              <w:rPr>
                <w:rFonts w:ascii="Times New Roman" w:hAnsi="Times New Roman" w:cs="Times New Roman"/>
                <w:b/>
                <w:sz w:val="24"/>
                <w:szCs w:val="24"/>
              </w:rPr>
            </w:pPr>
            <w:r w:rsidRPr="00060CC5">
              <w:rPr>
                <w:rFonts w:ascii="Times New Roman" w:hAnsi="Times New Roman" w:cs="Times New Roman"/>
                <w:b/>
                <w:sz w:val="24"/>
                <w:szCs w:val="24"/>
              </w:rPr>
              <w:t>Д</w:t>
            </w:r>
          </w:p>
        </w:tc>
      </w:tr>
      <w:tr w:rsidR="007930B6" w:rsidRPr="00060CC5" w:rsidTr="007930B6">
        <w:tc>
          <w:tcPr>
            <w:tcW w:w="1914" w:type="dxa"/>
          </w:tcPr>
          <w:p w:rsidR="007930B6" w:rsidRPr="00060CC5" w:rsidRDefault="007930B6" w:rsidP="00060CC5">
            <w:pPr>
              <w:pStyle w:val="a3"/>
              <w:ind w:left="0"/>
              <w:jc w:val="center"/>
              <w:rPr>
                <w:rFonts w:ascii="Times New Roman" w:hAnsi="Times New Roman" w:cs="Times New Roman"/>
                <w:b/>
                <w:sz w:val="24"/>
                <w:szCs w:val="24"/>
              </w:rPr>
            </w:pPr>
          </w:p>
        </w:tc>
        <w:tc>
          <w:tcPr>
            <w:tcW w:w="1914" w:type="dxa"/>
          </w:tcPr>
          <w:p w:rsidR="007930B6" w:rsidRPr="00060CC5" w:rsidRDefault="007930B6" w:rsidP="00060CC5">
            <w:pPr>
              <w:pStyle w:val="a3"/>
              <w:ind w:left="0"/>
              <w:jc w:val="center"/>
              <w:rPr>
                <w:rFonts w:ascii="Times New Roman" w:hAnsi="Times New Roman" w:cs="Times New Roman"/>
                <w:b/>
                <w:sz w:val="24"/>
                <w:szCs w:val="24"/>
              </w:rPr>
            </w:pPr>
          </w:p>
        </w:tc>
        <w:tc>
          <w:tcPr>
            <w:tcW w:w="1914" w:type="dxa"/>
          </w:tcPr>
          <w:p w:rsidR="007930B6" w:rsidRPr="00060CC5" w:rsidRDefault="007930B6" w:rsidP="00060CC5">
            <w:pPr>
              <w:pStyle w:val="a3"/>
              <w:ind w:left="0"/>
              <w:jc w:val="center"/>
              <w:rPr>
                <w:rFonts w:ascii="Times New Roman" w:hAnsi="Times New Roman" w:cs="Times New Roman"/>
                <w:b/>
                <w:sz w:val="24"/>
                <w:szCs w:val="24"/>
              </w:rPr>
            </w:pPr>
          </w:p>
        </w:tc>
        <w:tc>
          <w:tcPr>
            <w:tcW w:w="1914" w:type="dxa"/>
          </w:tcPr>
          <w:p w:rsidR="007930B6" w:rsidRPr="00060CC5" w:rsidRDefault="007930B6" w:rsidP="00060CC5">
            <w:pPr>
              <w:pStyle w:val="a3"/>
              <w:ind w:left="0"/>
              <w:jc w:val="center"/>
              <w:rPr>
                <w:rFonts w:ascii="Times New Roman" w:hAnsi="Times New Roman" w:cs="Times New Roman"/>
                <w:b/>
                <w:sz w:val="24"/>
                <w:szCs w:val="24"/>
              </w:rPr>
            </w:pPr>
          </w:p>
        </w:tc>
        <w:tc>
          <w:tcPr>
            <w:tcW w:w="1915" w:type="dxa"/>
          </w:tcPr>
          <w:p w:rsidR="007930B6" w:rsidRPr="00060CC5" w:rsidRDefault="007930B6" w:rsidP="00060CC5">
            <w:pPr>
              <w:pStyle w:val="a3"/>
              <w:ind w:left="0"/>
              <w:jc w:val="center"/>
              <w:rPr>
                <w:rFonts w:ascii="Times New Roman" w:hAnsi="Times New Roman" w:cs="Times New Roman"/>
                <w:b/>
                <w:sz w:val="24"/>
                <w:szCs w:val="24"/>
              </w:rPr>
            </w:pPr>
          </w:p>
        </w:tc>
      </w:tr>
    </w:tbl>
    <w:p w:rsidR="00D35691" w:rsidRPr="00060CC5" w:rsidRDefault="00D35691" w:rsidP="00060CC5">
      <w:pPr>
        <w:spacing w:after="0" w:line="240" w:lineRule="auto"/>
        <w:rPr>
          <w:rFonts w:ascii="Times New Roman" w:hAnsi="Times New Roman" w:cs="Times New Roman"/>
          <w:b/>
          <w:i/>
          <w:sz w:val="24"/>
          <w:szCs w:val="24"/>
        </w:rPr>
      </w:pPr>
    </w:p>
    <w:p w:rsidR="007930B6" w:rsidRPr="00060CC5" w:rsidRDefault="003E643A" w:rsidP="00060CC5">
      <w:pPr>
        <w:spacing w:after="0" w:line="240" w:lineRule="auto"/>
        <w:jc w:val="center"/>
        <w:rPr>
          <w:rFonts w:ascii="Times New Roman" w:hAnsi="Times New Roman" w:cs="Times New Roman"/>
          <w:b/>
          <w:i/>
          <w:sz w:val="24"/>
          <w:szCs w:val="24"/>
        </w:rPr>
      </w:pPr>
      <w:r w:rsidRPr="00060CC5">
        <w:rPr>
          <w:rFonts w:ascii="Times New Roman" w:hAnsi="Times New Roman" w:cs="Times New Roman"/>
          <w:b/>
          <w:i/>
          <w:sz w:val="24"/>
          <w:szCs w:val="24"/>
        </w:rPr>
        <w:lastRenderedPageBreak/>
        <w:t>Э</w:t>
      </w:r>
      <w:r w:rsidR="007930B6" w:rsidRPr="00060CC5">
        <w:rPr>
          <w:rFonts w:ascii="Times New Roman" w:hAnsi="Times New Roman" w:cs="Times New Roman"/>
          <w:b/>
          <w:i/>
          <w:sz w:val="24"/>
          <w:szCs w:val="24"/>
        </w:rPr>
        <w:t>тап – объяснения нового материала.</w:t>
      </w:r>
    </w:p>
    <w:p w:rsidR="007930B6" w:rsidRPr="00060CC5" w:rsidRDefault="007930B6" w:rsidP="00060CC5">
      <w:pPr>
        <w:spacing w:after="0" w:line="240" w:lineRule="auto"/>
        <w:ind w:firstLine="708"/>
        <w:jc w:val="both"/>
        <w:rPr>
          <w:rFonts w:ascii="Times New Roman" w:hAnsi="Times New Roman" w:cs="Times New Roman"/>
          <w:b/>
          <w:sz w:val="24"/>
          <w:szCs w:val="24"/>
        </w:rPr>
      </w:pPr>
      <w:r w:rsidRPr="00060CC5">
        <w:rPr>
          <w:rFonts w:ascii="Times New Roman" w:hAnsi="Times New Roman" w:cs="Times New Roman"/>
          <w:sz w:val="24"/>
          <w:szCs w:val="24"/>
        </w:rPr>
        <w:t>Создание проблемной ситуации</w:t>
      </w:r>
      <w:r w:rsidR="00E07E8E" w:rsidRPr="00060CC5">
        <w:rPr>
          <w:rFonts w:ascii="Times New Roman" w:hAnsi="Times New Roman" w:cs="Times New Roman"/>
          <w:sz w:val="24"/>
          <w:szCs w:val="24"/>
        </w:rPr>
        <w:t xml:space="preserve"> - </w:t>
      </w:r>
      <w:r w:rsidR="00E07E8E" w:rsidRPr="00060CC5">
        <w:rPr>
          <w:rFonts w:ascii="Times New Roman" w:hAnsi="Times New Roman" w:cs="Times New Roman"/>
          <w:b/>
          <w:sz w:val="24"/>
          <w:szCs w:val="24"/>
        </w:rPr>
        <w:t xml:space="preserve">Почему Петра 1 прозвали «Великим»? </w:t>
      </w:r>
    </w:p>
    <w:p w:rsidR="00921057" w:rsidRPr="00060CC5" w:rsidRDefault="00921057" w:rsidP="00060CC5">
      <w:pPr>
        <w:shd w:val="clear" w:color="auto" w:fill="FFFFFF"/>
        <w:spacing w:after="0" w:line="240" w:lineRule="auto"/>
        <w:rPr>
          <w:rFonts w:ascii="Times New Roman" w:eastAsia="Times New Roman" w:hAnsi="Times New Roman" w:cs="Times New Roman"/>
          <w:i/>
          <w:color w:val="000000"/>
          <w:sz w:val="24"/>
          <w:szCs w:val="24"/>
          <w:lang w:eastAsia="ru-RU"/>
        </w:rPr>
      </w:pPr>
      <w:r w:rsidRPr="00060CC5">
        <w:rPr>
          <w:rFonts w:ascii="Times New Roman" w:eastAsia="Times New Roman" w:hAnsi="Times New Roman" w:cs="Times New Roman"/>
          <w:i/>
          <w:color w:val="000000"/>
          <w:sz w:val="24"/>
          <w:szCs w:val="24"/>
          <w:lang w:eastAsia="ru-RU"/>
        </w:rPr>
        <w:t>При использовании наглядности необходимо учитывать, какую конкретную роль наглядный материал выполняет в усвоении, в каком соотношении находятся предметное содержание и способ его наглядного выражения применительно к изучаемому материалу.</w:t>
      </w:r>
    </w:p>
    <w:p w:rsidR="00921057" w:rsidRPr="00060CC5" w:rsidRDefault="00D35691" w:rsidP="00060CC5">
      <w:pPr>
        <w:shd w:val="clear" w:color="auto" w:fill="FFFFFF"/>
        <w:spacing w:after="0" w:line="240" w:lineRule="auto"/>
        <w:rPr>
          <w:rFonts w:ascii="Times New Roman" w:eastAsia="Times New Roman" w:hAnsi="Times New Roman" w:cs="Times New Roman"/>
          <w:i/>
          <w:color w:val="000000"/>
          <w:sz w:val="24"/>
          <w:szCs w:val="24"/>
          <w:lang w:eastAsia="ru-RU"/>
        </w:rPr>
      </w:pPr>
      <w:r w:rsidRPr="00060CC5">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66AB8872" wp14:editId="5D9E79B8">
            <wp:simplePos x="0" y="0"/>
            <wp:positionH relativeFrom="column">
              <wp:posOffset>4643755</wp:posOffset>
            </wp:positionH>
            <wp:positionV relativeFrom="paragraph">
              <wp:posOffset>103505</wp:posOffset>
            </wp:positionV>
            <wp:extent cx="1696085" cy="1172845"/>
            <wp:effectExtent l="0" t="0" r="0" b="8255"/>
            <wp:wrapThrough wrapText="bothSides">
              <wp:wrapPolygon edited="0">
                <wp:start x="0" y="0"/>
                <wp:lineTo x="0" y="21401"/>
                <wp:lineTo x="21349" y="21401"/>
                <wp:lineTo x="21349" y="0"/>
                <wp:lineTo x="0" y="0"/>
              </wp:wrapPolygon>
            </wp:wrapThrough>
            <wp:docPr id="3" name="Рисунок 3" descr="https://arina-tour.ru/upload/medialibrary/6df/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ina-tour.ru/upload/medialibrary/6df/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6085"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057" w:rsidRPr="00060CC5">
        <w:rPr>
          <w:rFonts w:ascii="Times New Roman" w:eastAsia="Times New Roman" w:hAnsi="Times New Roman" w:cs="Times New Roman"/>
          <w:i/>
          <w:color w:val="000000"/>
          <w:sz w:val="24"/>
          <w:szCs w:val="24"/>
          <w:lang w:eastAsia="ru-RU"/>
        </w:rPr>
        <w:t xml:space="preserve">Необходимость применения наглядных пособий на уроках истории не нуждается в доказательствах. Известно, что со слов </w:t>
      </w:r>
      <w:r w:rsidR="003E643A" w:rsidRPr="00060CC5">
        <w:rPr>
          <w:rFonts w:ascii="Times New Roman" w:eastAsia="Times New Roman" w:hAnsi="Times New Roman" w:cs="Times New Roman"/>
          <w:i/>
          <w:color w:val="000000"/>
          <w:sz w:val="24"/>
          <w:szCs w:val="24"/>
          <w:lang w:eastAsia="ru-RU"/>
        </w:rPr>
        <w:t>преподавател</w:t>
      </w:r>
      <w:r w:rsidR="00921057" w:rsidRPr="00060CC5">
        <w:rPr>
          <w:rFonts w:ascii="Times New Roman" w:eastAsia="Times New Roman" w:hAnsi="Times New Roman" w:cs="Times New Roman"/>
          <w:i/>
          <w:color w:val="000000"/>
          <w:sz w:val="24"/>
          <w:szCs w:val="24"/>
          <w:lang w:eastAsia="ru-RU"/>
        </w:rPr>
        <w:t xml:space="preserve">я и со слов учебника </w:t>
      </w:r>
      <w:r w:rsidR="003E643A" w:rsidRPr="00060CC5">
        <w:rPr>
          <w:rFonts w:ascii="Times New Roman" w:eastAsia="Times New Roman" w:hAnsi="Times New Roman" w:cs="Times New Roman"/>
          <w:i/>
          <w:color w:val="000000"/>
          <w:sz w:val="24"/>
          <w:szCs w:val="24"/>
          <w:lang w:eastAsia="ru-RU"/>
        </w:rPr>
        <w:t>обучающегося</w:t>
      </w:r>
      <w:r w:rsidR="00921057" w:rsidRPr="00060CC5">
        <w:rPr>
          <w:rFonts w:ascii="Times New Roman" w:eastAsia="Times New Roman" w:hAnsi="Times New Roman" w:cs="Times New Roman"/>
          <w:i/>
          <w:color w:val="000000"/>
          <w:sz w:val="24"/>
          <w:szCs w:val="24"/>
          <w:lang w:eastAsia="ru-RU"/>
        </w:rPr>
        <w:t xml:space="preserve"> трудно воссоздать картину прошлого и понять глубокое своеобразие историко-бытовых особенностей изучаемой эпохи. Для </w:t>
      </w:r>
      <w:r w:rsidR="003E643A" w:rsidRPr="00060CC5">
        <w:rPr>
          <w:rFonts w:ascii="Times New Roman" w:eastAsia="Times New Roman" w:hAnsi="Times New Roman" w:cs="Times New Roman"/>
          <w:i/>
          <w:color w:val="000000"/>
          <w:sz w:val="24"/>
          <w:szCs w:val="24"/>
          <w:lang w:eastAsia="ru-RU"/>
        </w:rPr>
        <w:t>них</w:t>
      </w:r>
      <w:r w:rsidR="00921057" w:rsidRPr="00060CC5">
        <w:rPr>
          <w:rFonts w:ascii="Times New Roman" w:eastAsia="Times New Roman" w:hAnsi="Times New Roman" w:cs="Times New Roman"/>
          <w:i/>
          <w:color w:val="000000"/>
          <w:sz w:val="24"/>
          <w:szCs w:val="24"/>
          <w:lang w:eastAsia="ru-RU"/>
        </w:rPr>
        <w:t xml:space="preserve"> это представляет особую трудность.</w:t>
      </w:r>
    </w:p>
    <w:p w:rsidR="00E07E8E" w:rsidRPr="00060CC5" w:rsidRDefault="00921057" w:rsidP="00060CC5">
      <w:pPr>
        <w:spacing w:after="0" w:line="240" w:lineRule="auto"/>
        <w:jc w:val="both"/>
        <w:rPr>
          <w:rFonts w:ascii="Times New Roman" w:hAnsi="Times New Roman" w:cs="Times New Roman"/>
          <w:sz w:val="24"/>
          <w:szCs w:val="24"/>
        </w:rPr>
      </w:pPr>
      <w:r w:rsidRPr="00060CC5">
        <w:rPr>
          <w:rFonts w:ascii="Times New Roman" w:eastAsia="Times New Roman" w:hAnsi="Times New Roman" w:cs="Times New Roman"/>
          <w:i/>
          <w:color w:val="000000"/>
          <w:sz w:val="24"/>
          <w:szCs w:val="24"/>
          <w:lang w:eastAsia="ru-RU"/>
        </w:rPr>
        <w:t>Ведущими наглядными пособиями, прочно занявшими место в практике обучения истории, являются картины, которые ярко показывают исторические сюжеты, например,</w:t>
      </w:r>
      <w:r w:rsidRPr="00060CC5">
        <w:rPr>
          <w:rFonts w:ascii="Times New Roman" w:hAnsi="Times New Roman" w:cs="Times New Roman"/>
          <w:b/>
          <w:i/>
          <w:sz w:val="24"/>
          <w:szCs w:val="24"/>
        </w:rPr>
        <w:t xml:space="preserve"> </w:t>
      </w:r>
      <w:r w:rsidR="00E07E8E" w:rsidRPr="00060CC5">
        <w:rPr>
          <w:rFonts w:ascii="Times New Roman" w:hAnsi="Times New Roman" w:cs="Times New Roman"/>
          <w:sz w:val="24"/>
          <w:szCs w:val="24"/>
        </w:rPr>
        <w:t>«</w:t>
      </w:r>
      <w:r w:rsidR="003E643A" w:rsidRPr="00060CC5">
        <w:rPr>
          <w:rFonts w:ascii="Times New Roman" w:hAnsi="Times New Roman" w:cs="Times New Roman"/>
          <w:sz w:val="24"/>
          <w:szCs w:val="24"/>
        </w:rPr>
        <w:t>Петр 1 на строительство Петербурга</w:t>
      </w:r>
      <w:r w:rsidR="00E07E8E" w:rsidRPr="00060CC5">
        <w:rPr>
          <w:rFonts w:ascii="Times New Roman" w:hAnsi="Times New Roman" w:cs="Times New Roman"/>
          <w:sz w:val="24"/>
          <w:szCs w:val="24"/>
        </w:rPr>
        <w:t>».</w:t>
      </w:r>
      <w:r w:rsidRPr="00060CC5">
        <w:rPr>
          <w:rFonts w:ascii="Times New Roman" w:hAnsi="Times New Roman" w:cs="Times New Roman"/>
          <w:sz w:val="24"/>
          <w:szCs w:val="24"/>
        </w:rPr>
        <w:t xml:space="preserve">  </w:t>
      </w:r>
    </w:p>
    <w:p w:rsidR="00921057" w:rsidRPr="00060CC5" w:rsidRDefault="00921057" w:rsidP="00060CC5">
      <w:pPr>
        <w:shd w:val="clear" w:color="auto" w:fill="FFFFFF"/>
        <w:spacing w:after="0" w:line="240" w:lineRule="auto"/>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 xml:space="preserve">Демонстрация картины может выступить как самостоятельный метод изложения нового материала, с помощью которого под руководством </w:t>
      </w:r>
      <w:r w:rsidR="003E643A" w:rsidRPr="00060CC5">
        <w:rPr>
          <w:rFonts w:ascii="Times New Roman" w:eastAsia="Times New Roman" w:hAnsi="Times New Roman" w:cs="Times New Roman"/>
          <w:color w:val="000000"/>
          <w:sz w:val="24"/>
          <w:szCs w:val="24"/>
          <w:lang w:eastAsia="ru-RU"/>
        </w:rPr>
        <w:t>преподавателя</w:t>
      </w:r>
      <w:r w:rsidRPr="00060CC5">
        <w:rPr>
          <w:rFonts w:ascii="Times New Roman" w:eastAsia="Times New Roman" w:hAnsi="Times New Roman" w:cs="Times New Roman"/>
          <w:color w:val="000000"/>
          <w:sz w:val="24"/>
          <w:szCs w:val="24"/>
          <w:lang w:eastAsia="ru-RU"/>
        </w:rPr>
        <w:t xml:space="preserve"> на уроке сообщаются новые знания. Чаще этот метод встречается в сочетании с сюжетным рассказом, что предотвращает искаженное восприятие наглядных образов, упрощение и модернизацию их.</w:t>
      </w:r>
    </w:p>
    <w:p w:rsidR="00921057" w:rsidRPr="00060CC5" w:rsidRDefault="00D35691" w:rsidP="00060CC5">
      <w:pPr>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23B06ECC" wp14:editId="4297519D">
            <wp:simplePos x="0" y="0"/>
            <wp:positionH relativeFrom="column">
              <wp:posOffset>80645</wp:posOffset>
            </wp:positionH>
            <wp:positionV relativeFrom="paragraph">
              <wp:posOffset>160020</wp:posOffset>
            </wp:positionV>
            <wp:extent cx="1113155" cy="1662430"/>
            <wp:effectExtent l="0" t="0" r="0" b="0"/>
            <wp:wrapThrough wrapText="bothSides">
              <wp:wrapPolygon edited="0">
                <wp:start x="0" y="0"/>
                <wp:lineTo x="0" y="21286"/>
                <wp:lineTo x="21070" y="21286"/>
                <wp:lineTo x="21070" y="0"/>
                <wp:lineTo x="0" y="0"/>
              </wp:wrapPolygon>
            </wp:wrapThrough>
            <wp:docPr id="2" name="Рисунок 2" descr="https://mtdata.ru/u15/photo4A59/20383031112-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tdata.ru/u15/photo4A59/20383031112-0/orig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3155" cy="166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921057" w:rsidRPr="00060CC5">
        <w:rPr>
          <w:rFonts w:ascii="Times New Roman" w:eastAsia="Times New Roman" w:hAnsi="Times New Roman" w:cs="Times New Roman"/>
          <w:color w:val="000000"/>
          <w:sz w:val="24"/>
          <w:szCs w:val="24"/>
          <w:lang w:eastAsia="ru-RU"/>
        </w:rPr>
        <w:t xml:space="preserve">Наглядность используется на различных этапах урока. Например, на этапе повторения и закрепления изучаемого материала можно использовать карточку с сюжетной картинкой или портретом выдающейся личности с вопросом-заданием. </w:t>
      </w:r>
    </w:p>
    <w:p w:rsidR="00921057" w:rsidRPr="00060CC5" w:rsidRDefault="00921057" w:rsidP="00060CC5">
      <w:pPr>
        <w:spacing w:after="0" w:line="240" w:lineRule="auto"/>
        <w:jc w:val="both"/>
        <w:rPr>
          <w:rFonts w:ascii="Times New Roman" w:hAnsi="Times New Roman" w:cs="Times New Roman"/>
          <w:b/>
          <w:i/>
          <w:sz w:val="24"/>
          <w:szCs w:val="24"/>
        </w:rPr>
      </w:pPr>
      <w:r w:rsidRPr="00060CC5">
        <w:rPr>
          <w:rFonts w:ascii="Times New Roman" w:hAnsi="Times New Roman" w:cs="Times New Roman"/>
          <w:b/>
          <w:i/>
          <w:sz w:val="24"/>
          <w:szCs w:val="24"/>
        </w:rPr>
        <w:t>Задание:</w:t>
      </w:r>
    </w:p>
    <w:p w:rsidR="00921057" w:rsidRPr="00060CC5" w:rsidRDefault="00921057" w:rsidP="00060CC5">
      <w:pPr>
        <w:spacing w:after="0" w:line="240" w:lineRule="auto"/>
        <w:jc w:val="both"/>
        <w:rPr>
          <w:rFonts w:ascii="Times New Roman" w:hAnsi="Times New Roman" w:cs="Times New Roman"/>
          <w:b/>
          <w:i/>
          <w:sz w:val="24"/>
          <w:szCs w:val="24"/>
        </w:rPr>
      </w:pPr>
      <w:r w:rsidRPr="00060CC5">
        <w:rPr>
          <w:rFonts w:ascii="Times New Roman" w:hAnsi="Times New Roman" w:cs="Times New Roman"/>
          <w:b/>
          <w:i/>
          <w:sz w:val="24"/>
          <w:szCs w:val="24"/>
        </w:rPr>
        <w:t>Кто изображен на иллюстрации? В каких войнах и сражениях он принимал участие?</w:t>
      </w:r>
    </w:p>
    <w:p w:rsidR="00921057" w:rsidRPr="00060CC5" w:rsidRDefault="00921057" w:rsidP="00060CC5">
      <w:pPr>
        <w:spacing w:after="0" w:line="240" w:lineRule="auto"/>
        <w:jc w:val="both"/>
        <w:rPr>
          <w:rFonts w:ascii="Times New Roman" w:hAnsi="Times New Roman" w:cs="Times New Roman"/>
          <w:b/>
          <w:i/>
          <w:sz w:val="24"/>
          <w:szCs w:val="24"/>
        </w:rPr>
      </w:pPr>
    </w:p>
    <w:p w:rsidR="00E07E8E" w:rsidRPr="00060CC5" w:rsidRDefault="00E07E8E" w:rsidP="00060CC5">
      <w:pPr>
        <w:pStyle w:val="a3"/>
        <w:spacing w:after="0" w:line="240" w:lineRule="auto"/>
        <w:jc w:val="both"/>
        <w:rPr>
          <w:rFonts w:ascii="Times New Roman" w:hAnsi="Times New Roman" w:cs="Times New Roman"/>
          <w:i/>
          <w:sz w:val="24"/>
          <w:szCs w:val="24"/>
        </w:rPr>
      </w:pPr>
      <w:r w:rsidRPr="00060CC5">
        <w:rPr>
          <w:rFonts w:ascii="Times New Roman" w:hAnsi="Times New Roman" w:cs="Times New Roman"/>
          <w:i/>
          <w:sz w:val="24"/>
          <w:szCs w:val="24"/>
        </w:rPr>
        <w:t>Работа с текстом учебника дозированная информация (страница и даже абзац)</w:t>
      </w:r>
    </w:p>
    <w:p w:rsidR="00921057" w:rsidRPr="00060CC5" w:rsidRDefault="00921057" w:rsidP="00060CC5">
      <w:pPr>
        <w:pStyle w:val="a3"/>
        <w:spacing w:after="0" w:line="240" w:lineRule="auto"/>
        <w:jc w:val="both"/>
        <w:rPr>
          <w:rFonts w:ascii="Times New Roman" w:hAnsi="Times New Roman" w:cs="Times New Roman"/>
          <w:sz w:val="24"/>
          <w:szCs w:val="24"/>
        </w:rPr>
      </w:pPr>
    </w:p>
    <w:p w:rsidR="00BF6709" w:rsidRPr="00060CC5" w:rsidRDefault="004F5EC1" w:rsidP="00060CC5">
      <w:pPr>
        <w:spacing w:after="0" w:line="240" w:lineRule="auto"/>
        <w:jc w:val="both"/>
        <w:rPr>
          <w:rFonts w:ascii="Times New Roman" w:hAnsi="Times New Roman" w:cs="Times New Roman"/>
          <w:sz w:val="24"/>
          <w:szCs w:val="24"/>
        </w:rPr>
      </w:pPr>
      <w:r w:rsidRPr="00060CC5">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4222D524" wp14:editId="4D57AF80">
            <wp:simplePos x="0" y="0"/>
            <wp:positionH relativeFrom="column">
              <wp:posOffset>3842385</wp:posOffset>
            </wp:positionH>
            <wp:positionV relativeFrom="paragraph">
              <wp:posOffset>75565</wp:posOffset>
            </wp:positionV>
            <wp:extent cx="2496185" cy="1963420"/>
            <wp:effectExtent l="0" t="0" r="0" b="0"/>
            <wp:wrapThrough wrapText="bothSides">
              <wp:wrapPolygon edited="0">
                <wp:start x="0" y="0"/>
                <wp:lineTo x="0" y="21376"/>
                <wp:lineTo x="21430" y="21376"/>
                <wp:lineTo x="21430" y="0"/>
                <wp:lineTo x="0" y="0"/>
              </wp:wrapPolygon>
            </wp:wrapThrough>
            <wp:docPr id="1" name="Рисунок 1" descr="http://www.posobiya.ru/SREDN_SKOOL/ISTOR/N118/images/7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sobiya.ru/SREDN_SKOOL/ISTOR/N118/images/7_05.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6176" t="10183" r="5702" b="4507"/>
                    <a:stretch/>
                  </pic:blipFill>
                  <pic:spPr bwMode="auto">
                    <a:xfrm>
                      <a:off x="0" y="0"/>
                      <a:ext cx="2496185" cy="1963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643A" w:rsidRPr="00060CC5">
        <w:rPr>
          <w:rFonts w:ascii="Times New Roman" w:hAnsi="Times New Roman" w:cs="Times New Roman"/>
          <w:sz w:val="24"/>
          <w:szCs w:val="24"/>
        </w:rPr>
        <w:t xml:space="preserve">Изучая </w:t>
      </w:r>
      <w:r w:rsidR="00CC302C" w:rsidRPr="00060CC5">
        <w:rPr>
          <w:rFonts w:ascii="Times New Roman" w:hAnsi="Times New Roman" w:cs="Times New Roman"/>
          <w:sz w:val="24"/>
          <w:szCs w:val="24"/>
        </w:rPr>
        <w:t xml:space="preserve"> Реформы Петра</w:t>
      </w:r>
      <w:proofErr w:type="gramStart"/>
      <w:r w:rsidR="006830AC" w:rsidRPr="00060CC5">
        <w:rPr>
          <w:rFonts w:ascii="Times New Roman" w:hAnsi="Times New Roman" w:cs="Times New Roman"/>
          <w:sz w:val="24"/>
          <w:szCs w:val="24"/>
        </w:rPr>
        <w:t>1</w:t>
      </w:r>
      <w:proofErr w:type="gramEnd"/>
      <w:r w:rsidR="006830AC" w:rsidRPr="00060CC5">
        <w:rPr>
          <w:rFonts w:ascii="Times New Roman" w:hAnsi="Times New Roman" w:cs="Times New Roman"/>
          <w:sz w:val="24"/>
          <w:szCs w:val="24"/>
        </w:rPr>
        <w:t>.</w:t>
      </w:r>
    </w:p>
    <w:p w:rsidR="003E643A" w:rsidRPr="00060CC5" w:rsidRDefault="00E07E8E" w:rsidP="00060CC5">
      <w:pPr>
        <w:spacing w:after="0" w:line="240" w:lineRule="auto"/>
        <w:jc w:val="both"/>
        <w:rPr>
          <w:rFonts w:ascii="Times New Roman" w:hAnsi="Times New Roman" w:cs="Times New Roman"/>
          <w:b/>
          <w:sz w:val="24"/>
          <w:szCs w:val="24"/>
        </w:rPr>
      </w:pPr>
      <w:r w:rsidRPr="00060CC5">
        <w:rPr>
          <w:rFonts w:ascii="Times New Roman" w:hAnsi="Times New Roman" w:cs="Times New Roman"/>
          <w:b/>
          <w:sz w:val="24"/>
          <w:szCs w:val="24"/>
        </w:rPr>
        <w:t>Даю опорный конспект</w:t>
      </w:r>
      <w:r w:rsidR="003B50C0" w:rsidRPr="00060CC5">
        <w:rPr>
          <w:rFonts w:ascii="Times New Roman" w:hAnsi="Times New Roman" w:cs="Times New Roman"/>
          <w:b/>
          <w:sz w:val="24"/>
          <w:szCs w:val="24"/>
        </w:rPr>
        <w:t xml:space="preserve"> </w:t>
      </w:r>
      <w:proofErr w:type="gramStart"/>
      <w:r w:rsidR="003B50C0" w:rsidRPr="00060CC5">
        <w:rPr>
          <w:rFonts w:ascii="Times New Roman" w:hAnsi="Times New Roman" w:cs="Times New Roman"/>
          <w:b/>
          <w:sz w:val="24"/>
          <w:szCs w:val="24"/>
        </w:rPr>
        <w:t xml:space="preserve">( </w:t>
      </w:r>
      <w:proofErr w:type="gramEnd"/>
      <w:r w:rsidR="003B50C0" w:rsidRPr="00060CC5">
        <w:rPr>
          <w:rFonts w:ascii="Times New Roman" w:hAnsi="Times New Roman" w:cs="Times New Roman"/>
          <w:b/>
          <w:sz w:val="24"/>
          <w:szCs w:val="24"/>
        </w:rPr>
        <w:t>как раздаточный материал)</w:t>
      </w:r>
      <w:r w:rsidR="003E643A" w:rsidRPr="00060CC5">
        <w:rPr>
          <w:rFonts w:ascii="Times New Roman" w:hAnsi="Times New Roman" w:cs="Times New Roman"/>
          <w:b/>
          <w:sz w:val="24"/>
          <w:szCs w:val="24"/>
        </w:rPr>
        <w:t xml:space="preserve">. </w:t>
      </w:r>
    </w:p>
    <w:p w:rsidR="009F7B4D" w:rsidRPr="00060CC5" w:rsidRDefault="003E643A" w:rsidP="00060CC5">
      <w:pPr>
        <w:spacing w:after="0" w:line="240" w:lineRule="auto"/>
        <w:jc w:val="both"/>
        <w:rPr>
          <w:rFonts w:ascii="Times New Roman" w:hAnsi="Times New Roman" w:cs="Times New Roman"/>
          <w:b/>
          <w:sz w:val="24"/>
          <w:szCs w:val="24"/>
        </w:rPr>
      </w:pPr>
      <w:r w:rsidRPr="00060CC5">
        <w:rPr>
          <w:rFonts w:ascii="Times New Roman" w:hAnsi="Times New Roman" w:cs="Times New Roman"/>
          <w:b/>
          <w:sz w:val="24"/>
          <w:szCs w:val="24"/>
        </w:rPr>
        <w:t>Работа с текстом учебника дозированная информация (страница и даже абзац).</w:t>
      </w:r>
    </w:p>
    <w:p w:rsidR="00BF6709" w:rsidRPr="00060CC5" w:rsidRDefault="003B50C0" w:rsidP="00060CC5">
      <w:pPr>
        <w:spacing w:after="0" w:line="240" w:lineRule="auto"/>
        <w:jc w:val="both"/>
        <w:rPr>
          <w:rFonts w:ascii="Times New Roman" w:hAnsi="Times New Roman" w:cs="Times New Roman"/>
          <w:b/>
          <w:sz w:val="24"/>
          <w:szCs w:val="24"/>
        </w:rPr>
      </w:pPr>
      <w:r w:rsidRPr="00060CC5">
        <w:rPr>
          <w:rFonts w:ascii="Times New Roman" w:hAnsi="Times New Roman" w:cs="Times New Roman"/>
          <w:b/>
          <w:sz w:val="24"/>
          <w:szCs w:val="24"/>
        </w:rPr>
        <w:t xml:space="preserve">Студент должен выполнить задание, </w:t>
      </w:r>
      <w:r w:rsidR="00CC302C" w:rsidRPr="00060CC5">
        <w:rPr>
          <w:rFonts w:ascii="Times New Roman" w:hAnsi="Times New Roman" w:cs="Times New Roman"/>
          <w:b/>
          <w:sz w:val="24"/>
          <w:szCs w:val="24"/>
        </w:rPr>
        <w:t>где пропущенные слова</w:t>
      </w:r>
      <w:r w:rsidRPr="00060CC5">
        <w:rPr>
          <w:rFonts w:ascii="Times New Roman" w:hAnsi="Times New Roman" w:cs="Times New Roman"/>
          <w:b/>
          <w:sz w:val="24"/>
          <w:szCs w:val="24"/>
        </w:rPr>
        <w:t xml:space="preserve"> дописать</w:t>
      </w:r>
    </w:p>
    <w:p w:rsidR="00CC302C" w:rsidRPr="00060CC5" w:rsidRDefault="00CC302C" w:rsidP="00060CC5">
      <w:pPr>
        <w:pStyle w:val="a3"/>
        <w:spacing w:after="0" w:line="240" w:lineRule="auto"/>
        <w:jc w:val="both"/>
        <w:rPr>
          <w:rFonts w:ascii="Times New Roman" w:hAnsi="Times New Roman" w:cs="Times New Roman"/>
          <w:sz w:val="24"/>
          <w:szCs w:val="24"/>
        </w:rPr>
      </w:pPr>
      <w:r w:rsidRPr="00060CC5">
        <w:rPr>
          <w:rFonts w:ascii="Times New Roman" w:hAnsi="Times New Roman" w:cs="Times New Roman"/>
          <w:sz w:val="24"/>
          <w:szCs w:val="24"/>
        </w:rPr>
        <w:t xml:space="preserve">1)В России появился </w:t>
      </w:r>
      <w:proofErr w:type="gramStart"/>
      <w:r w:rsidRPr="00060CC5">
        <w:rPr>
          <w:rFonts w:ascii="Times New Roman" w:hAnsi="Times New Roman" w:cs="Times New Roman"/>
          <w:sz w:val="24"/>
          <w:szCs w:val="24"/>
        </w:rPr>
        <w:t>свой</w:t>
      </w:r>
      <w:proofErr w:type="gramEnd"/>
      <w:r w:rsidRPr="00060CC5">
        <w:rPr>
          <w:rFonts w:ascii="Times New Roman" w:hAnsi="Times New Roman" w:cs="Times New Roman"/>
          <w:sz w:val="24"/>
          <w:szCs w:val="24"/>
        </w:rPr>
        <w:t>……..</w:t>
      </w:r>
    </w:p>
    <w:p w:rsidR="00CC302C" w:rsidRPr="00060CC5" w:rsidRDefault="00CC302C" w:rsidP="00060CC5">
      <w:pPr>
        <w:pStyle w:val="a3"/>
        <w:spacing w:after="0" w:line="240" w:lineRule="auto"/>
        <w:jc w:val="both"/>
        <w:rPr>
          <w:rFonts w:ascii="Times New Roman" w:hAnsi="Times New Roman" w:cs="Times New Roman"/>
          <w:sz w:val="24"/>
          <w:szCs w:val="24"/>
        </w:rPr>
      </w:pPr>
      <w:r w:rsidRPr="00060CC5">
        <w:rPr>
          <w:rFonts w:ascii="Times New Roman" w:hAnsi="Times New Roman" w:cs="Times New Roman"/>
          <w:sz w:val="24"/>
          <w:szCs w:val="24"/>
        </w:rPr>
        <w:t>2) Петр 1 основал………….</w:t>
      </w:r>
    </w:p>
    <w:p w:rsidR="00CC302C" w:rsidRPr="00060CC5" w:rsidRDefault="00CC302C" w:rsidP="00060CC5">
      <w:pPr>
        <w:pStyle w:val="a3"/>
        <w:spacing w:after="0" w:line="240" w:lineRule="auto"/>
        <w:jc w:val="both"/>
        <w:rPr>
          <w:rFonts w:ascii="Times New Roman" w:hAnsi="Times New Roman" w:cs="Times New Roman"/>
          <w:sz w:val="24"/>
          <w:szCs w:val="24"/>
        </w:rPr>
      </w:pPr>
      <w:r w:rsidRPr="00060CC5">
        <w:rPr>
          <w:rFonts w:ascii="Times New Roman" w:hAnsi="Times New Roman" w:cs="Times New Roman"/>
          <w:sz w:val="24"/>
          <w:szCs w:val="24"/>
        </w:rPr>
        <w:t>3)Возник 1-й</w:t>
      </w:r>
      <w:proofErr w:type="gramStart"/>
      <w:r w:rsidRPr="00060CC5">
        <w:rPr>
          <w:rFonts w:ascii="Times New Roman" w:hAnsi="Times New Roman" w:cs="Times New Roman"/>
          <w:sz w:val="24"/>
          <w:szCs w:val="24"/>
        </w:rPr>
        <w:t xml:space="preserve"> …………..</w:t>
      </w:r>
      <w:proofErr w:type="gramEnd"/>
      <w:r w:rsidRPr="00060CC5">
        <w:rPr>
          <w:rFonts w:ascii="Times New Roman" w:hAnsi="Times New Roman" w:cs="Times New Roman"/>
          <w:sz w:val="24"/>
          <w:szCs w:val="24"/>
        </w:rPr>
        <w:t>Кунсткамера</w:t>
      </w:r>
    </w:p>
    <w:p w:rsidR="007F0EE4" w:rsidRPr="00060CC5" w:rsidRDefault="007F0EE4" w:rsidP="00060CC5">
      <w:pPr>
        <w:pStyle w:val="a3"/>
        <w:spacing w:after="0" w:line="240" w:lineRule="auto"/>
        <w:jc w:val="both"/>
        <w:rPr>
          <w:rFonts w:ascii="Times New Roman" w:hAnsi="Times New Roman" w:cs="Times New Roman"/>
          <w:sz w:val="24"/>
          <w:szCs w:val="24"/>
        </w:rPr>
      </w:pPr>
      <w:r w:rsidRPr="00060CC5">
        <w:rPr>
          <w:rFonts w:ascii="Times New Roman" w:hAnsi="Times New Roman" w:cs="Times New Roman"/>
          <w:sz w:val="24"/>
          <w:szCs w:val="24"/>
        </w:rPr>
        <w:t>4) Празднования Нового года ……………..</w:t>
      </w:r>
    </w:p>
    <w:p w:rsidR="009E7350" w:rsidRPr="00060CC5" w:rsidRDefault="007F0EE4" w:rsidP="00060CC5">
      <w:pPr>
        <w:pStyle w:val="a3"/>
        <w:spacing w:after="0" w:line="240" w:lineRule="auto"/>
        <w:jc w:val="both"/>
        <w:rPr>
          <w:rFonts w:ascii="Times New Roman" w:hAnsi="Times New Roman" w:cs="Times New Roman"/>
          <w:sz w:val="24"/>
          <w:szCs w:val="24"/>
        </w:rPr>
      </w:pPr>
      <w:r w:rsidRPr="00060CC5">
        <w:rPr>
          <w:rFonts w:ascii="Times New Roman" w:hAnsi="Times New Roman" w:cs="Times New Roman"/>
          <w:sz w:val="24"/>
          <w:szCs w:val="24"/>
        </w:rPr>
        <w:t>5)Подписал указ о создании</w:t>
      </w:r>
      <w:proofErr w:type="gramStart"/>
      <w:r w:rsidRPr="00060CC5">
        <w:rPr>
          <w:rFonts w:ascii="Times New Roman" w:hAnsi="Times New Roman" w:cs="Times New Roman"/>
          <w:sz w:val="24"/>
          <w:szCs w:val="24"/>
        </w:rPr>
        <w:t>…….</w:t>
      </w:r>
      <w:proofErr w:type="gramEnd"/>
      <w:r w:rsidRPr="00060CC5">
        <w:rPr>
          <w:rFonts w:ascii="Times New Roman" w:hAnsi="Times New Roman" w:cs="Times New Roman"/>
          <w:sz w:val="24"/>
          <w:szCs w:val="24"/>
        </w:rPr>
        <w:t>наук</w:t>
      </w:r>
    </w:p>
    <w:p w:rsidR="007F0EE4" w:rsidRPr="00060CC5" w:rsidRDefault="0085667B" w:rsidP="00060CC5">
      <w:pPr>
        <w:spacing w:after="0" w:line="240" w:lineRule="auto"/>
        <w:jc w:val="center"/>
        <w:rPr>
          <w:rFonts w:ascii="Times New Roman" w:hAnsi="Times New Roman" w:cs="Times New Roman"/>
          <w:b/>
          <w:i/>
          <w:sz w:val="24"/>
          <w:szCs w:val="24"/>
        </w:rPr>
      </w:pPr>
      <w:r w:rsidRPr="00060CC5">
        <w:rPr>
          <w:rFonts w:ascii="Times New Roman" w:hAnsi="Times New Roman" w:cs="Times New Roman"/>
          <w:b/>
          <w:i/>
          <w:sz w:val="24"/>
          <w:szCs w:val="24"/>
        </w:rPr>
        <w:t>Этап</w:t>
      </w:r>
      <w:r w:rsidR="007F0EE4" w:rsidRPr="00060CC5">
        <w:rPr>
          <w:rFonts w:ascii="Times New Roman" w:hAnsi="Times New Roman" w:cs="Times New Roman"/>
          <w:b/>
          <w:i/>
          <w:sz w:val="24"/>
          <w:szCs w:val="24"/>
        </w:rPr>
        <w:t xml:space="preserve"> обобщения и закрепления знаний</w:t>
      </w:r>
    </w:p>
    <w:p w:rsidR="0085667B" w:rsidRPr="00060CC5" w:rsidRDefault="0085667B" w:rsidP="00060CC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 xml:space="preserve">Наряду с применением наглядности и практического метода большое учебно – воспитательное значение имеет использование разнообразных дидактических игр. Дидактическая игра, направленная на разрешение определенной учебной задачи, является эффективным методом развития интереса </w:t>
      </w:r>
      <w:r w:rsidR="006064BC" w:rsidRPr="00060CC5">
        <w:rPr>
          <w:rFonts w:ascii="Times New Roman" w:eastAsia="Times New Roman" w:hAnsi="Times New Roman" w:cs="Times New Roman"/>
          <w:color w:val="000000"/>
          <w:sz w:val="24"/>
          <w:szCs w:val="24"/>
          <w:lang w:eastAsia="ru-RU"/>
        </w:rPr>
        <w:t xml:space="preserve">обучающегося </w:t>
      </w:r>
      <w:r w:rsidRPr="00060CC5">
        <w:rPr>
          <w:rFonts w:ascii="Times New Roman" w:eastAsia="Times New Roman" w:hAnsi="Times New Roman" w:cs="Times New Roman"/>
          <w:color w:val="000000"/>
          <w:sz w:val="24"/>
          <w:szCs w:val="24"/>
          <w:lang w:eastAsia="ru-RU"/>
        </w:rPr>
        <w:t xml:space="preserve"> к предмету. Занимательная форма учебного материала в дидактической игре увлекает </w:t>
      </w:r>
      <w:r w:rsidR="006064BC" w:rsidRPr="00060CC5">
        <w:rPr>
          <w:rFonts w:ascii="Times New Roman" w:eastAsia="Times New Roman" w:hAnsi="Times New Roman" w:cs="Times New Roman"/>
          <w:color w:val="000000"/>
          <w:sz w:val="24"/>
          <w:szCs w:val="24"/>
          <w:lang w:eastAsia="ru-RU"/>
        </w:rPr>
        <w:t>студента</w:t>
      </w:r>
      <w:r w:rsidRPr="00060CC5">
        <w:rPr>
          <w:rFonts w:ascii="Times New Roman" w:eastAsia="Times New Roman" w:hAnsi="Times New Roman" w:cs="Times New Roman"/>
          <w:color w:val="000000"/>
          <w:sz w:val="24"/>
          <w:szCs w:val="24"/>
          <w:lang w:eastAsia="ru-RU"/>
        </w:rPr>
        <w:t>.</w:t>
      </w:r>
    </w:p>
    <w:p w:rsidR="0085667B" w:rsidRPr="00060CC5" w:rsidRDefault="0085667B" w:rsidP="00060CC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Дидактические игры применяются как для обеспечения лучшего усвоения, так и для закрепления этих знаний. Использование дидактических игр на уроках истории вносит разнообразие в учебную деятельность, создает атмосферу здорового соревнования, снижает утомляемость и позволя</w:t>
      </w:r>
      <w:r w:rsidR="006064BC" w:rsidRPr="00060CC5">
        <w:rPr>
          <w:rFonts w:ascii="Times New Roman" w:eastAsia="Times New Roman" w:hAnsi="Times New Roman" w:cs="Times New Roman"/>
          <w:color w:val="000000"/>
          <w:sz w:val="24"/>
          <w:szCs w:val="24"/>
          <w:lang w:eastAsia="ru-RU"/>
        </w:rPr>
        <w:t xml:space="preserve">ет сохранить работоспособность </w:t>
      </w:r>
      <w:r w:rsidRPr="00060CC5">
        <w:rPr>
          <w:rFonts w:ascii="Times New Roman" w:eastAsia="Times New Roman" w:hAnsi="Times New Roman" w:cs="Times New Roman"/>
          <w:color w:val="000000"/>
          <w:sz w:val="24"/>
          <w:szCs w:val="24"/>
          <w:lang w:eastAsia="ru-RU"/>
        </w:rPr>
        <w:t xml:space="preserve">на весь урок, освобождает материал от однообразия, активизирует познавательную деятельность. В ходе игры, как правило, </w:t>
      </w:r>
      <w:r w:rsidR="006064BC" w:rsidRPr="00060CC5">
        <w:rPr>
          <w:rFonts w:ascii="Times New Roman" w:eastAsia="Times New Roman" w:hAnsi="Times New Roman" w:cs="Times New Roman"/>
          <w:color w:val="000000"/>
          <w:sz w:val="24"/>
          <w:szCs w:val="24"/>
          <w:lang w:eastAsia="ru-RU"/>
        </w:rPr>
        <w:t>студенты</w:t>
      </w:r>
      <w:r w:rsidRPr="00060CC5">
        <w:rPr>
          <w:rFonts w:ascii="Times New Roman" w:eastAsia="Times New Roman" w:hAnsi="Times New Roman" w:cs="Times New Roman"/>
          <w:color w:val="000000"/>
          <w:sz w:val="24"/>
          <w:szCs w:val="24"/>
          <w:lang w:eastAsia="ru-RU"/>
        </w:rPr>
        <w:t xml:space="preserve">, отличающиеся «леностью ума», желающие все получить в готовом виде, незаметно для себя </w:t>
      </w:r>
      <w:r w:rsidRPr="00060CC5">
        <w:rPr>
          <w:rFonts w:ascii="Times New Roman" w:eastAsia="Times New Roman" w:hAnsi="Times New Roman" w:cs="Times New Roman"/>
          <w:color w:val="000000"/>
          <w:sz w:val="24"/>
          <w:szCs w:val="24"/>
          <w:lang w:eastAsia="ru-RU"/>
        </w:rPr>
        <w:lastRenderedPageBreak/>
        <w:t>активизируются, увлекаются поисками ответов, начинают размышлять, так как положение последнего в игре мало кого устраивает.</w:t>
      </w:r>
    </w:p>
    <w:p w:rsidR="0085667B" w:rsidRPr="00060CC5" w:rsidRDefault="0085667B" w:rsidP="00060CC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Исторические игры способствуют развитию внимания, мышления, заставляют не просто механически припоминать известное, а мобилизовать все свои знания, думать, подбирать подходящее, отбрасывать ненужное, сопоставлять, оценивать; дают возможность исправлять недостатки речевого развития учащихся, обогащать словарь. Дидактические игры способствуют воспитанию сообразительности, наблюдательности, воображения, быстроте мысли, развитию положительных чувств, настойчивости и целеустремленности, формирует чувство ответственности. Активные действия помогают устранить неуверенность в своих силах, застенчивость, повышает самооценку.</w:t>
      </w:r>
    </w:p>
    <w:p w:rsidR="0085667B" w:rsidRPr="00060CC5" w:rsidRDefault="0085667B" w:rsidP="00060CC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 xml:space="preserve">Включая в урок историческую игру, </w:t>
      </w:r>
      <w:r w:rsidR="006064BC" w:rsidRPr="00060CC5">
        <w:rPr>
          <w:rFonts w:ascii="Times New Roman" w:eastAsia="Times New Roman" w:hAnsi="Times New Roman" w:cs="Times New Roman"/>
          <w:color w:val="000000"/>
          <w:sz w:val="24"/>
          <w:szCs w:val="24"/>
          <w:lang w:eastAsia="ru-RU"/>
        </w:rPr>
        <w:t>преподаватель</w:t>
      </w:r>
      <w:r w:rsidRPr="00060CC5">
        <w:rPr>
          <w:rFonts w:ascii="Times New Roman" w:eastAsia="Times New Roman" w:hAnsi="Times New Roman" w:cs="Times New Roman"/>
          <w:color w:val="000000"/>
          <w:sz w:val="24"/>
          <w:szCs w:val="24"/>
          <w:lang w:eastAsia="ru-RU"/>
        </w:rPr>
        <w:t xml:space="preserve"> должен четко представлять обучающую цель игры, соответствие ее учебным задачам, программным требованиям. Игра не является развлечением, забавой, средством заполнить вынужденную паузу или оставшееся время на уроке. Поэтому игра всегда должна быть связана с темой и целью урока, его образовательными и воспитательными задачами.</w:t>
      </w:r>
    </w:p>
    <w:p w:rsidR="0085667B" w:rsidRPr="00060CC5" w:rsidRDefault="0085667B" w:rsidP="00060CC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 xml:space="preserve">Планируя работу по теме, </w:t>
      </w:r>
      <w:r w:rsidR="006064BC" w:rsidRPr="00060CC5">
        <w:rPr>
          <w:rFonts w:ascii="Times New Roman" w:eastAsia="Times New Roman" w:hAnsi="Times New Roman" w:cs="Times New Roman"/>
          <w:color w:val="000000"/>
          <w:sz w:val="24"/>
          <w:szCs w:val="24"/>
          <w:lang w:eastAsia="ru-RU"/>
        </w:rPr>
        <w:t>преподаватель</w:t>
      </w:r>
      <w:r w:rsidRPr="00060CC5">
        <w:rPr>
          <w:rFonts w:ascii="Times New Roman" w:eastAsia="Times New Roman" w:hAnsi="Times New Roman" w:cs="Times New Roman"/>
          <w:color w:val="000000"/>
          <w:sz w:val="24"/>
          <w:szCs w:val="24"/>
          <w:lang w:eastAsia="ru-RU"/>
        </w:rPr>
        <w:t xml:space="preserve"> заблаговременно намечает, какие дидактические игры целесообразнее включить в тот или иной этап ее изучения, а также на каком этапе урока провести игру. Непременным условием включения игры в урок истории является ее доступность. Правила игры должны отличаться простотой, их формулировка – ясностью и точностью. </w:t>
      </w:r>
      <w:r w:rsidR="00396001" w:rsidRPr="00060CC5">
        <w:rPr>
          <w:rFonts w:ascii="Times New Roman" w:eastAsia="Times New Roman" w:hAnsi="Times New Roman" w:cs="Times New Roman"/>
          <w:color w:val="000000"/>
          <w:sz w:val="24"/>
          <w:szCs w:val="24"/>
          <w:lang w:eastAsia="ru-RU"/>
        </w:rPr>
        <w:t>Студент</w:t>
      </w:r>
      <w:r w:rsidRPr="00060CC5">
        <w:rPr>
          <w:rFonts w:ascii="Times New Roman" w:eastAsia="Times New Roman" w:hAnsi="Times New Roman" w:cs="Times New Roman"/>
          <w:color w:val="000000"/>
          <w:sz w:val="24"/>
          <w:szCs w:val="24"/>
          <w:lang w:eastAsia="ru-RU"/>
        </w:rPr>
        <w:t xml:space="preserve"> с нарушением </w:t>
      </w:r>
      <w:r w:rsidR="00396001" w:rsidRPr="00060CC5">
        <w:rPr>
          <w:rFonts w:ascii="Times New Roman" w:eastAsia="Times New Roman" w:hAnsi="Times New Roman" w:cs="Times New Roman"/>
          <w:color w:val="000000"/>
          <w:sz w:val="24"/>
          <w:szCs w:val="24"/>
          <w:lang w:eastAsia="ru-RU"/>
        </w:rPr>
        <w:t xml:space="preserve">ОДА </w:t>
      </w:r>
      <w:r w:rsidRPr="00060CC5">
        <w:rPr>
          <w:rFonts w:ascii="Times New Roman" w:eastAsia="Times New Roman" w:hAnsi="Times New Roman" w:cs="Times New Roman"/>
          <w:color w:val="000000"/>
          <w:sz w:val="24"/>
          <w:szCs w:val="24"/>
          <w:lang w:eastAsia="ru-RU"/>
        </w:rPr>
        <w:t>быстро теряет всякий интерес к игре, недоступной его пониманию. Умение заинтересовать игрой - необходимое условие ее успешной реализации.</w:t>
      </w:r>
    </w:p>
    <w:p w:rsidR="0085667B" w:rsidRPr="00060CC5" w:rsidRDefault="006064BC" w:rsidP="00060CC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С целью закрепления хронологии и правильного соотнесения исторических дат и событий можно предложить </w:t>
      </w:r>
      <w:r w:rsidRPr="00060CC5">
        <w:rPr>
          <w:rFonts w:ascii="Times New Roman" w:eastAsia="Times New Roman" w:hAnsi="Times New Roman" w:cs="Times New Roman"/>
          <w:color w:val="000000"/>
          <w:sz w:val="24"/>
          <w:szCs w:val="24"/>
          <w:u w:val="single"/>
          <w:lang w:eastAsia="ru-RU"/>
        </w:rPr>
        <w:t>игру «Наведи порядок».</w:t>
      </w:r>
      <w:r w:rsidRPr="00060CC5">
        <w:rPr>
          <w:rFonts w:ascii="Times New Roman" w:eastAsia="Times New Roman" w:hAnsi="Times New Roman" w:cs="Times New Roman"/>
          <w:color w:val="000000"/>
          <w:sz w:val="24"/>
          <w:szCs w:val="24"/>
          <w:lang w:eastAsia="ru-RU"/>
        </w:rPr>
        <w:t xml:space="preserve">  </w:t>
      </w:r>
    </w:p>
    <w:p w:rsidR="009E7350" w:rsidRPr="00060CC5" w:rsidRDefault="0085667B" w:rsidP="00060CC5">
      <w:pPr>
        <w:shd w:val="clear" w:color="auto" w:fill="FFFFFF"/>
        <w:spacing w:after="0" w:line="240" w:lineRule="auto"/>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Эта игра способствует умению устанавливать логическую связь между событием и датой, умению видеть за датой конкретное событие.</w:t>
      </w:r>
    </w:p>
    <w:p w:rsidR="004F5EC1" w:rsidRPr="00060CC5" w:rsidRDefault="004F5EC1" w:rsidP="00060CC5">
      <w:pPr>
        <w:spacing w:after="0" w:line="240" w:lineRule="auto"/>
        <w:rPr>
          <w:rFonts w:ascii="Times New Roman" w:hAnsi="Times New Roman" w:cs="Times New Roman"/>
          <w:b/>
          <w:i/>
          <w:sz w:val="24"/>
          <w:szCs w:val="24"/>
        </w:rPr>
      </w:pPr>
    </w:p>
    <w:p w:rsidR="007F0EE4" w:rsidRPr="00060CC5" w:rsidRDefault="00C251EC" w:rsidP="00060CC5">
      <w:pPr>
        <w:pStyle w:val="a3"/>
        <w:spacing w:after="0" w:line="240" w:lineRule="auto"/>
        <w:rPr>
          <w:rFonts w:ascii="Times New Roman" w:hAnsi="Times New Roman" w:cs="Times New Roman"/>
          <w:b/>
          <w:i/>
          <w:sz w:val="24"/>
          <w:szCs w:val="24"/>
        </w:rPr>
      </w:pPr>
      <w:r w:rsidRPr="00060CC5">
        <w:rPr>
          <w:rFonts w:ascii="Times New Roman" w:hAnsi="Times New Roman" w:cs="Times New Roman"/>
          <w:b/>
          <w:i/>
          <w:sz w:val="24"/>
          <w:szCs w:val="24"/>
        </w:rPr>
        <w:t xml:space="preserve">   </w:t>
      </w:r>
      <w:r w:rsidR="007F0EE4" w:rsidRPr="00060CC5">
        <w:rPr>
          <w:rFonts w:ascii="Times New Roman" w:hAnsi="Times New Roman" w:cs="Times New Roman"/>
          <w:b/>
          <w:i/>
          <w:sz w:val="24"/>
          <w:szCs w:val="24"/>
        </w:rPr>
        <w:t xml:space="preserve">Игра </w:t>
      </w:r>
      <w:r w:rsidRPr="00060CC5">
        <w:rPr>
          <w:rFonts w:ascii="Times New Roman" w:hAnsi="Times New Roman" w:cs="Times New Roman"/>
          <w:b/>
          <w:i/>
          <w:sz w:val="24"/>
          <w:szCs w:val="24"/>
        </w:rPr>
        <w:t>«</w:t>
      </w:r>
      <w:r w:rsidR="007F0EE4" w:rsidRPr="00060CC5">
        <w:rPr>
          <w:rFonts w:ascii="Times New Roman" w:hAnsi="Times New Roman" w:cs="Times New Roman"/>
          <w:b/>
          <w:i/>
          <w:sz w:val="24"/>
          <w:szCs w:val="24"/>
        </w:rPr>
        <w:t>Наведи порядок»</w:t>
      </w:r>
    </w:p>
    <w:p w:rsidR="007F5EAB" w:rsidRPr="00060CC5" w:rsidRDefault="007F5EAB" w:rsidP="00060CC5">
      <w:pPr>
        <w:spacing w:after="0" w:line="240" w:lineRule="auto"/>
        <w:jc w:val="both"/>
        <w:rPr>
          <w:rFonts w:ascii="Times New Roman" w:hAnsi="Times New Roman" w:cs="Times New Roman"/>
          <w:b/>
          <w:i/>
          <w:sz w:val="24"/>
          <w:szCs w:val="24"/>
        </w:rPr>
      </w:pPr>
    </w:p>
    <w:p w:rsidR="007F0EE4" w:rsidRPr="00060CC5" w:rsidRDefault="007F0EE4" w:rsidP="00060CC5">
      <w:pPr>
        <w:pStyle w:val="a3"/>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highlight w:val="yellow"/>
          <w:u w:val="single"/>
          <w:lang w:eastAsia="ru-RU"/>
        </w:rPr>
        <w:t>СЕВЕРНАЯ ВОЙНА</w:t>
      </w:r>
      <w:r w:rsidRPr="00060CC5">
        <w:rPr>
          <w:rFonts w:ascii="Times New Roman" w:eastAsia="Times New Roman" w:hAnsi="Times New Roman" w:cs="Times New Roman"/>
          <w:color w:val="000000"/>
          <w:sz w:val="24"/>
          <w:szCs w:val="24"/>
          <w:lang w:eastAsia="ru-RU"/>
        </w:rPr>
        <w:t xml:space="preserve"> 1709 ГОД </w:t>
      </w:r>
      <w:r w:rsidRPr="00060CC5">
        <w:rPr>
          <w:rFonts w:ascii="Times New Roman" w:eastAsia="Times New Roman" w:hAnsi="Times New Roman" w:cs="Times New Roman"/>
          <w:color w:val="000000"/>
          <w:sz w:val="24"/>
          <w:szCs w:val="24"/>
          <w:highlight w:val="yellow"/>
          <w:u w:val="single"/>
          <w:lang w:eastAsia="ru-RU"/>
        </w:rPr>
        <w:t>(1700 – 1721)</w:t>
      </w:r>
    </w:p>
    <w:p w:rsidR="007F0EE4" w:rsidRPr="00060CC5" w:rsidRDefault="007F0EE4" w:rsidP="00060CC5">
      <w:pPr>
        <w:pStyle w:val="a3"/>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РОССИЯ – ИМПЕРИЯ 1703 ГОД (1721)</w:t>
      </w:r>
    </w:p>
    <w:p w:rsidR="007F0EE4" w:rsidRPr="00060CC5" w:rsidRDefault="007F0EE4" w:rsidP="00060CC5">
      <w:pPr>
        <w:pStyle w:val="a3"/>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ГАНГУТСКОЕ СРАЖЕНИЕ 1700 – 1721 ГОД (1714)</w:t>
      </w:r>
    </w:p>
    <w:p w:rsidR="007F0EE4" w:rsidRPr="00060CC5" w:rsidRDefault="007F0EE4" w:rsidP="00060CC5">
      <w:pPr>
        <w:pStyle w:val="a3"/>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ПОЛТАВСКАЯ БИТВА 1721 ГОД (1709)</w:t>
      </w:r>
    </w:p>
    <w:p w:rsidR="007F0EE4" w:rsidRPr="00060CC5" w:rsidRDefault="007F0EE4" w:rsidP="00060CC5">
      <w:pPr>
        <w:pStyle w:val="a3"/>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СТРОИТЕЛЬСТВО САНКТ – ПЕТЕРБУРГА 1714 ГОД. (1703)</w:t>
      </w:r>
    </w:p>
    <w:p w:rsidR="007F5EAB" w:rsidRPr="00060CC5" w:rsidRDefault="007F5EAB" w:rsidP="00060CC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6001" w:rsidRPr="00060CC5" w:rsidRDefault="00396001" w:rsidP="00060CC5">
      <w:pPr>
        <w:shd w:val="clear" w:color="auto" w:fill="FFFFFF"/>
        <w:spacing w:after="0" w:line="240" w:lineRule="auto"/>
        <w:ind w:firstLine="360"/>
        <w:jc w:val="both"/>
        <w:rPr>
          <w:rFonts w:ascii="Times New Roman" w:eastAsia="Times New Roman" w:hAnsi="Times New Roman" w:cs="Times New Roman"/>
          <w:b/>
          <w:color w:val="000000"/>
          <w:sz w:val="24"/>
          <w:szCs w:val="24"/>
          <w:lang w:eastAsia="ru-RU"/>
        </w:rPr>
      </w:pPr>
      <w:r w:rsidRPr="00060CC5">
        <w:rPr>
          <w:rFonts w:ascii="Times New Roman" w:eastAsia="Times New Roman" w:hAnsi="Times New Roman" w:cs="Times New Roman"/>
          <w:b/>
          <w:color w:val="000000"/>
          <w:sz w:val="24"/>
          <w:szCs w:val="24"/>
          <w:lang w:eastAsia="ru-RU"/>
        </w:rPr>
        <w:t xml:space="preserve">Также можно использовать тесты упрощенные (конкретными вопросами) на бумажном носителе. </w:t>
      </w:r>
    </w:p>
    <w:p w:rsidR="00396001" w:rsidRPr="00060CC5" w:rsidRDefault="00396001" w:rsidP="00060CC5">
      <w:pPr>
        <w:pStyle w:val="a3"/>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0CC5">
        <w:rPr>
          <w:rFonts w:ascii="Times New Roman" w:eastAsia="Times New Roman" w:hAnsi="Times New Roman" w:cs="Times New Roman"/>
          <w:b/>
          <w:color w:val="000000"/>
          <w:sz w:val="24"/>
          <w:szCs w:val="24"/>
          <w:lang w:eastAsia="ru-RU"/>
        </w:rPr>
        <w:t>Заранее приготовив Инструкцию по выполнению. Например:</w:t>
      </w:r>
    </w:p>
    <w:p w:rsidR="00396001" w:rsidRPr="00060CC5" w:rsidRDefault="00396001" w:rsidP="00060CC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1.</w:t>
      </w:r>
      <w:r w:rsidRPr="00060CC5">
        <w:rPr>
          <w:rFonts w:ascii="Times New Roman" w:eastAsia="Times New Roman" w:hAnsi="Times New Roman" w:cs="Times New Roman"/>
          <w:color w:val="000000"/>
          <w:sz w:val="24"/>
          <w:szCs w:val="24"/>
          <w:lang w:eastAsia="ru-RU"/>
        </w:rPr>
        <w:tab/>
        <w:t>Для работы тебе нужно иметь ручку или карандаш.</w:t>
      </w:r>
    </w:p>
    <w:p w:rsidR="00396001" w:rsidRPr="00060CC5" w:rsidRDefault="00396001" w:rsidP="00060CC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2.</w:t>
      </w:r>
      <w:r w:rsidRPr="00060CC5">
        <w:rPr>
          <w:rFonts w:ascii="Times New Roman" w:eastAsia="Times New Roman" w:hAnsi="Times New Roman" w:cs="Times New Roman"/>
          <w:color w:val="000000"/>
          <w:sz w:val="24"/>
          <w:szCs w:val="24"/>
          <w:lang w:eastAsia="ru-RU"/>
        </w:rPr>
        <w:tab/>
        <w:t>Тест содержит 15 заданий, на выполнение которых отводится 40 минут.</w:t>
      </w:r>
    </w:p>
    <w:p w:rsidR="00396001" w:rsidRPr="00060CC5" w:rsidRDefault="00396001" w:rsidP="00060CC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3.</w:t>
      </w:r>
      <w:r w:rsidRPr="00060CC5">
        <w:rPr>
          <w:rFonts w:ascii="Times New Roman" w:eastAsia="Times New Roman" w:hAnsi="Times New Roman" w:cs="Times New Roman"/>
          <w:color w:val="000000"/>
          <w:sz w:val="24"/>
          <w:szCs w:val="24"/>
          <w:lang w:eastAsia="ru-RU"/>
        </w:rPr>
        <w:tab/>
        <w:t>Задания рекомендуется выполнять по порядку.</w:t>
      </w:r>
    </w:p>
    <w:p w:rsidR="00396001" w:rsidRPr="00060CC5" w:rsidRDefault="00396001" w:rsidP="00060CC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4.</w:t>
      </w:r>
      <w:r w:rsidRPr="00060CC5">
        <w:rPr>
          <w:rFonts w:ascii="Times New Roman" w:eastAsia="Times New Roman" w:hAnsi="Times New Roman" w:cs="Times New Roman"/>
          <w:color w:val="000000"/>
          <w:sz w:val="24"/>
          <w:szCs w:val="24"/>
          <w:lang w:eastAsia="ru-RU"/>
        </w:rPr>
        <w:tab/>
        <w:t>Если задание не удаётся выполнить сразу, перейди к следующему.</w:t>
      </w:r>
    </w:p>
    <w:p w:rsidR="00396001" w:rsidRPr="00060CC5" w:rsidRDefault="00396001" w:rsidP="00060CC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5.</w:t>
      </w:r>
      <w:r w:rsidRPr="00060CC5">
        <w:rPr>
          <w:rFonts w:ascii="Times New Roman" w:eastAsia="Times New Roman" w:hAnsi="Times New Roman" w:cs="Times New Roman"/>
          <w:color w:val="000000"/>
          <w:sz w:val="24"/>
          <w:szCs w:val="24"/>
          <w:lang w:eastAsia="ru-RU"/>
        </w:rPr>
        <w:tab/>
        <w:t>Если останется время, вернись к пропущенным заданиям.</w:t>
      </w:r>
    </w:p>
    <w:p w:rsidR="00396001" w:rsidRPr="00060CC5" w:rsidRDefault="00396001" w:rsidP="00060CC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1. Одно из любимейших увлечений маленького Петра.</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а) настольные игры б) военные игры в) книги</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2. Во что переросло детское увлечение Петра?</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а) в распространении в России шахмат б) в научные занятия в) увлечение военными науками</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3. Пётр I был провозглашён царём в возрасте</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а) 15 лет б) 10 лет в) 20 лет</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4. Как звали отца Петра?</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а) Михаил Фёдорович б) Фёдор Иванович в) Алексей Михайлович</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5. Какой город был заложен при Петре I?</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lastRenderedPageBreak/>
        <w:t>а) Москва б) Санкт-Петербург в) Казань</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6. С чего началось строительство Санкт-Петербурга?</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а) со строительства Зимнего дворца б) со строительства Петропавловской крепости в) со строительства мостов</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7. Пётр I ввёл новый календарь и приказал встречать Новый год…</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а) 1 марта б) 1 января в)  1 сентября</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8. В начале правления Петра I единственный морской порт России находился</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а) в Архангельске б) в Москве в) в Воронеже</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9. Кем был провозглашён Пётр I в 1721 году?</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а) царём б) великим князем в) императором</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10. « Как хорошо было бы для России моей иметь на этом месте гавань, куда могли приходить иностранные корабли! Как близко оно и к Германии, и к Дании, и к Голландии». На каком море Пётр I мечтал иметь гавань</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а) Белое б) Чёрное в) Балтийское</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11. Что мог сделать Пётр своими руками?</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а) построить крепость б) построить корабль в) отлить пушку</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12. Выход к Чёрному морю преграждала</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а) Швеция б) Англия в) Дания  г) Турция</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13. В каком городе Пётр устроил верфь?</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а) Архангельск б) Нарва в) Воронеж</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14.Рост Петра I</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а) 1м 80 см б) 2м 10 см в) 2м 4 см</w:t>
      </w:r>
    </w:p>
    <w:p w:rsidR="00396001" w:rsidRPr="00060CC5" w:rsidRDefault="00396001" w:rsidP="00060CC5">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E7350" w:rsidRPr="00060CC5" w:rsidRDefault="00396001" w:rsidP="00060CC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0CC5">
        <w:rPr>
          <w:rFonts w:ascii="Times New Roman" w:eastAsia="Times New Roman" w:hAnsi="Times New Roman" w:cs="Times New Roman"/>
          <w:b/>
          <w:color w:val="000000"/>
          <w:sz w:val="24"/>
          <w:szCs w:val="24"/>
          <w:lang w:eastAsia="ru-RU"/>
        </w:rPr>
        <w:t xml:space="preserve">Можно использовать </w:t>
      </w:r>
      <w:r w:rsidR="00D35691" w:rsidRPr="00060CC5">
        <w:rPr>
          <w:rFonts w:ascii="Times New Roman" w:eastAsia="Times New Roman" w:hAnsi="Times New Roman" w:cs="Times New Roman"/>
          <w:b/>
          <w:color w:val="000000"/>
          <w:sz w:val="24"/>
          <w:szCs w:val="24"/>
          <w:lang w:eastAsia="ru-RU"/>
        </w:rPr>
        <w:t xml:space="preserve">информационную платформу, </w:t>
      </w:r>
      <w:r w:rsidRPr="00060CC5">
        <w:rPr>
          <w:rFonts w:ascii="Times New Roman" w:eastAsia="Times New Roman" w:hAnsi="Times New Roman" w:cs="Times New Roman"/>
          <w:b/>
          <w:color w:val="000000"/>
          <w:sz w:val="24"/>
          <w:szCs w:val="24"/>
          <w:lang w:eastAsia="ru-RU"/>
        </w:rPr>
        <w:t xml:space="preserve"> (например</w:t>
      </w:r>
      <w:r w:rsidR="00CE5590" w:rsidRPr="00060CC5">
        <w:rPr>
          <w:rFonts w:ascii="Times New Roman" w:eastAsia="Times New Roman" w:hAnsi="Times New Roman" w:cs="Times New Roman"/>
          <w:b/>
          <w:color w:val="000000"/>
          <w:sz w:val="24"/>
          <w:szCs w:val="24"/>
          <w:lang w:eastAsia="ru-RU"/>
        </w:rPr>
        <w:t>,</w:t>
      </w:r>
      <w:r w:rsidRPr="00060CC5">
        <w:rPr>
          <w:rFonts w:ascii="Times New Roman" w:eastAsia="Times New Roman" w:hAnsi="Times New Roman" w:cs="Times New Roman"/>
          <w:b/>
          <w:color w:val="000000"/>
          <w:sz w:val="24"/>
          <w:szCs w:val="24"/>
          <w:lang w:eastAsia="ru-RU"/>
        </w:rPr>
        <w:t xml:space="preserve"> онлайн тест </w:t>
      </w:r>
      <w:proofErr w:type="spellStart"/>
      <w:r w:rsidRPr="00060CC5">
        <w:rPr>
          <w:rFonts w:ascii="Times New Roman" w:eastAsia="Times New Roman" w:hAnsi="Times New Roman" w:cs="Times New Roman"/>
          <w:b/>
          <w:color w:val="000000"/>
          <w:sz w:val="24"/>
          <w:szCs w:val="24"/>
          <w:lang w:eastAsia="ru-RU"/>
        </w:rPr>
        <w:t>пад</w:t>
      </w:r>
      <w:proofErr w:type="spellEnd"/>
      <w:r w:rsidRPr="00060CC5">
        <w:rPr>
          <w:rFonts w:ascii="Times New Roman" w:eastAsia="Times New Roman" w:hAnsi="Times New Roman" w:cs="Times New Roman"/>
          <w:b/>
          <w:color w:val="000000"/>
          <w:sz w:val="24"/>
          <w:szCs w:val="24"/>
          <w:lang w:eastAsia="ru-RU"/>
        </w:rPr>
        <w:t>)</w:t>
      </w:r>
    </w:p>
    <w:p w:rsidR="009E7350" w:rsidRPr="00060CC5" w:rsidRDefault="009E7350" w:rsidP="00060CC5">
      <w:pPr>
        <w:shd w:val="clear" w:color="auto" w:fill="FFFFFF"/>
        <w:spacing w:after="0" w:line="240" w:lineRule="auto"/>
        <w:jc w:val="center"/>
        <w:rPr>
          <w:rFonts w:ascii="Times New Roman" w:eastAsia="Times New Roman" w:hAnsi="Times New Roman" w:cs="Times New Roman"/>
          <w:b/>
          <w:i/>
          <w:color w:val="000000"/>
          <w:sz w:val="24"/>
          <w:szCs w:val="24"/>
          <w:lang w:eastAsia="ru-RU"/>
        </w:rPr>
      </w:pPr>
    </w:p>
    <w:p w:rsidR="007F0EE4" w:rsidRPr="00060CC5" w:rsidRDefault="00CE5590" w:rsidP="00060CC5">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060CC5">
        <w:rPr>
          <w:rFonts w:ascii="Times New Roman" w:eastAsia="Times New Roman" w:hAnsi="Times New Roman" w:cs="Times New Roman"/>
          <w:b/>
          <w:i/>
          <w:color w:val="000000"/>
          <w:sz w:val="24"/>
          <w:szCs w:val="24"/>
          <w:lang w:eastAsia="ru-RU"/>
        </w:rPr>
        <w:t>Э</w:t>
      </w:r>
      <w:r w:rsidR="007F0EE4" w:rsidRPr="00060CC5">
        <w:rPr>
          <w:rFonts w:ascii="Times New Roman" w:eastAsia="Times New Roman" w:hAnsi="Times New Roman" w:cs="Times New Roman"/>
          <w:b/>
          <w:i/>
          <w:color w:val="000000"/>
          <w:sz w:val="24"/>
          <w:szCs w:val="24"/>
          <w:lang w:eastAsia="ru-RU"/>
        </w:rPr>
        <w:t>тап</w:t>
      </w:r>
      <w:r w:rsidR="00BF6709" w:rsidRPr="00060CC5">
        <w:rPr>
          <w:rFonts w:ascii="Times New Roman" w:eastAsia="Times New Roman" w:hAnsi="Times New Roman" w:cs="Times New Roman"/>
          <w:b/>
          <w:i/>
          <w:color w:val="000000"/>
          <w:sz w:val="24"/>
          <w:szCs w:val="24"/>
          <w:lang w:eastAsia="ru-RU"/>
        </w:rPr>
        <w:t xml:space="preserve"> </w:t>
      </w:r>
      <w:r w:rsidR="007F0EE4" w:rsidRPr="00060CC5">
        <w:rPr>
          <w:rFonts w:ascii="Times New Roman" w:eastAsia="Times New Roman" w:hAnsi="Times New Roman" w:cs="Times New Roman"/>
          <w:b/>
          <w:i/>
          <w:color w:val="000000"/>
          <w:sz w:val="24"/>
          <w:szCs w:val="24"/>
          <w:lang w:eastAsia="ru-RU"/>
        </w:rPr>
        <w:t>Домашнее задание</w:t>
      </w:r>
    </w:p>
    <w:p w:rsidR="00F22619" w:rsidRPr="00060CC5" w:rsidRDefault="00F22619" w:rsidP="00060CC5">
      <w:pPr>
        <w:shd w:val="clear" w:color="auto" w:fill="FFFFFF"/>
        <w:spacing w:after="0" w:line="240" w:lineRule="auto"/>
        <w:ind w:firstLine="708"/>
        <w:jc w:val="both"/>
        <w:rPr>
          <w:rFonts w:ascii="Times New Roman" w:hAnsi="Times New Roman" w:cs="Times New Roman"/>
          <w:color w:val="383838"/>
          <w:sz w:val="24"/>
          <w:szCs w:val="24"/>
          <w:shd w:val="clear" w:color="auto" w:fill="FFFFFF"/>
        </w:rPr>
      </w:pPr>
      <w:r w:rsidRPr="00060CC5">
        <w:rPr>
          <w:rFonts w:ascii="Times New Roman" w:hAnsi="Times New Roman" w:cs="Times New Roman"/>
          <w:color w:val="383838"/>
          <w:sz w:val="24"/>
          <w:szCs w:val="24"/>
          <w:shd w:val="clear" w:color="auto" w:fill="FFFFFF"/>
        </w:rPr>
        <w:t xml:space="preserve">Известно, что студенты с  </w:t>
      </w:r>
      <w:r w:rsidR="00060CC5">
        <w:rPr>
          <w:rFonts w:ascii="Times New Roman" w:hAnsi="Times New Roman" w:cs="Times New Roman"/>
          <w:color w:val="383838"/>
          <w:sz w:val="24"/>
          <w:szCs w:val="24"/>
          <w:shd w:val="clear" w:color="auto" w:fill="FFFFFF"/>
        </w:rPr>
        <w:t>ОВЗ</w:t>
      </w:r>
      <w:r w:rsidRPr="00060CC5">
        <w:rPr>
          <w:rFonts w:ascii="Times New Roman" w:hAnsi="Times New Roman" w:cs="Times New Roman"/>
          <w:color w:val="383838"/>
          <w:sz w:val="24"/>
          <w:szCs w:val="24"/>
          <w:shd w:val="clear" w:color="auto" w:fill="FFFFFF"/>
        </w:rPr>
        <w:t xml:space="preserve"> обучаются на успехе. В свою очередь, успешность их обучения зависит во многом от своевременной и тактичной помощи преподавателя.</w:t>
      </w:r>
    </w:p>
    <w:p w:rsidR="00F22619" w:rsidRPr="00060CC5" w:rsidRDefault="00F22619" w:rsidP="00060C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Как</w:t>
      </w:r>
      <w:r w:rsidR="00060CC5">
        <w:rPr>
          <w:rFonts w:ascii="Times New Roman" w:eastAsia="Times New Roman" w:hAnsi="Times New Roman" w:cs="Times New Roman"/>
          <w:color w:val="000000"/>
          <w:sz w:val="24"/>
          <w:szCs w:val="24"/>
          <w:lang w:eastAsia="ru-RU"/>
        </w:rPr>
        <w:t>им должно быть домашнее задание</w:t>
      </w:r>
      <w:r w:rsidRPr="00060CC5">
        <w:rPr>
          <w:rFonts w:ascii="Times New Roman" w:eastAsia="Times New Roman" w:hAnsi="Times New Roman" w:cs="Times New Roman"/>
          <w:color w:val="000000"/>
          <w:sz w:val="24"/>
          <w:szCs w:val="24"/>
          <w:lang w:eastAsia="ru-RU"/>
        </w:rPr>
        <w:t xml:space="preserve">? Следует давать задания, небольшие по объему, и не переходить к изучению нового материала, пока студент не усвоит старые правила, надо повторно возвращаться </w:t>
      </w:r>
      <w:proofErr w:type="gramStart"/>
      <w:r w:rsidRPr="00060CC5">
        <w:rPr>
          <w:rFonts w:ascii="Times New Roman" w:eastAsia="Times New Roman" w:hAnsi="Times New Roman" w:cs="Times New Roman"/>
          <w:color w:val="000000"/>
          <w:sz w:val="24"/>
          <w:szCs w:val="24"/>
          <w:lang w:eastAsia="ru-RU"/>
        </w:rPr>
        <w:t>к</w:t>
      </w:r>
      <w:proofErr w:type="gramEnd"/>
      <w:r w:rsidRPr="00060CC5">
        <w:rPr>
          <w:rFonts w:ascii="Times New Roman" w:eastAsia="Times New Roman" w:hAnsi="Times New Roman" w:cs="Times New Roman"/>
          <w:color w:val="000000"/>
          <w:sz w:val="24"/>
          <w:szCs w:val="24"/>
          <w:lang w:eastAsia="ru-RU"/>
        </w:rPr>
        <w:t xml:space="preserve"> пройденному, поощрять за малейший успех, вселять уверенность в свои силы. Подача домашнего задания должно быть интересным. Задания должны затрагивать эмоции студента. Искать такие вопросы, которые будут не давать покоя день, два, неделю, но в итоге студент узнает ответ сам или на уроке.</w:t>
      </w:r>
      <w:r w:rsidRPr="00060CC5">
        <w:rPr>
          <w:rFonts w:ascii="Times New Roman" w:hAnsi="Times New Roman" w:cs="Times New Roman"/>
          <w:sz w:val="24"/>
          <w:szCs w:val="24"/>
        </w:rPr>
        <w:t xml:space="preserve"> </w:t>
      </w:r>
      <w:r w:rsidRPr="00060CC5">
        <w:rPr>
          <w:rFonts w:ascii="Times New Roman" w:eastAsia="Times New Roman" w:hAnsi="Times New Roman" w:cs="Times New Roman"/>
          <w:color w:val="000000"/>
          <w:sz w:val="24"/>
          <w:szCs w:val="24"/>
          <w:lang w:eastAsia="ru-RU"/>
        </w:rPr>
        <w:t>Домашние задания</w:t>
      </w:r>
      <w:r w:rsidR="00D35691" w:rsidRPr="00060CC5">
        <w:rPr>
          <w:rFonts w:ascii="Times New Roman" w:eastAsia="Times New Roman" w:hAnsi="Times New Roman" w:cs="Times New Roman"/>
          <w:color w:val="000000"/>
          <w:sz w:val="24"/>
          <w:szCs w:val="24"/>
          <w:lang w:eastAsia="ru-RU"/>
        </w:rPr>
        <w:t xml:space="preserve"> меньше по объему, облегченное в</w:t>
      </w:r>
      <w:r w:rsidRPr="00060CC5">
        <w:rPr>
          <w:rFonts w:ascii="Times New Roman" w:eastAsia="Times New Roman" w:hAnsi="Times New Roman" w:cs="Times New Roman"/>
          <w:color w:val="000000"/>
          <w:sz w:val="24"/>
          <w:szCs w:val="24"/>
          <w:lang w:eastAsia="ru-RU"/>
        </w:rPr>
        <w:t>ыработать умение работать по алгоритму</w:t>
      </w:r>
    </w:p>
    <w:p w:rsidR="007F0EE4" w:rsidRPr="00060CC5" w:rsidRDefault="004B0C5B" w:rsidP="00060CC5">
      <w:pPr>
        <w:pStyle w:val="a3"/>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Можно индивидуальное задание</w:t>
      </w:r>
    </w:p>
    <w:p w:rsidR="004B0C5B" w:rsidRPr="00060CC5" w:rsidRDefault="004B0C5B" w:rsidP="00060CC5">
      <w:pPr>
        <w:pStyle w:val="a3"/>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Задание творческого характера</w:t>
      </w:r>
    </w:p>
    <w:p w:rsidR="004B0C5B" w:rsidRPr="00060CC5" w:rsidRDefault="004B0C5B" w:rsidP="00060CC5">
      <w:pPr>
        <w:pStyle w:val="a3"/>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Задачи повышенной сложности</w:t>
      </w:r>
    </w:p>
    <w:p w:rsidR="004B0C5B" w:rsidRPr="00060CC5" w:rsidRDefault="004B0C5B" w:rsidP="00060C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Так как он обучался</w:t>
      </w:r>
      <w:r w:rsidRPr="00060CC5">
        <w:rPr>
          <w:rFonts w:ascii="Times New Roman" w:hAnsi="Times New Roman" w:cs="Times New Roman"/>
          <w:sz w:val="24"/>
          <w:szCs w:val="24"/>
        </w:rPr>
        <w:t xml:space="preserve"> </w:t>
      </w:r>
      <w:r w:rsidR="009F7B4D" w:rsidRPr="00060CC5">
        <w:rPr>
          <w:rFonts w:ascii="Times New Roman" w:hAnsi="Times New Roman" w:cs="Times New Roman"/>
          <w:sz w:val="24"/>
          <w:szCs w:val="24"/>
        </w:rPr>
        <w:t xml:space="preserve">в группе </w:t>
      </w:r>
      <w:r w:rsidRPr="00060CC5">
        <w:rPr>
          <w:rFonts w:ascii="Times New Roman" w:hAnsi="Times New Roman" w:cs="Times New Roman"/>
          <w:sz w:val="24"/>
          <w:szCs w:val="24"/>
        </w:rPr>
        <w:t>«</w:t>
      </w:r>
      <w:r w:rsidRPr="00060CC5">
        <w:rPr>
          <w:rFonts w:ascii="Times New Roman" w:eastAsia="Times New Roman" w:hAnsi="Times New Roman" w:cs="Times New Roman"/>
          <w:color w:val="000000"/>
          <w:sz w:val="24"/>
          <w:szCs w:val="24"/>
          <w:lang w:eastAsia="ru-RU"/>
        </w:rPr>
        <w:t>Компьютерные системы и</w:t>
      </w:r>
      <w:r w:rsidR="009F7B4D" w:rsidRPr="00060CC5">
        <w:rPr>
          <w:rFonts w:ascii="Times New Roman" w:eastAsia="Times New Roman" w:hAnsi="Times New Roman" w:cs="Times New Roman"/>
          <w:color w:val="000000"/>
          <w:sz w:val="24"/>
          <w:szCs w:val="24"/>
          <w:lang w:eastAsia="ru-RU"/>
        </w:rPr>
        <w:t xml:space="preserve"> комплексы», ему труда не состави</w:t>
      </w:r>
      <w:r w:rsidRPr="00060CC5">
        <w:rPr>
          <w:rFonts w:ascii="Times New Roman" w:eastAsia="Times New Roman" w:hAnsi="Times New Roman" w:cs="Times New Roman"/>
          <w:color w:val="000000"/>
          <w:sz w:val="24"/>
          <w:szCs w:val="24"/>
          <w:lang w:eastAsia="ru-RU"/>
        </w:rPr>
        <w:t>л напечатать текст. Сочине</w:t>
      </w:r>
      <w:r w:rsidR="009F7B4D" w:rsidRPr="00060CC5">
        <w:rPr>
          <w:rFonts w:ascii="Times New Roman" w:eastAsia="Times New Roman" w:hAnsi="Times New Roman" w:cs="Times New Roman"/>
          <w:color w:val="000000"/>
          <w:sz w:val="24"/>
          <w:szCs w:val="24"/>
          <w:lang w:eastAsia="ru-RU"/>
        </w:rPr>
        <w:t>ние «Почему его прозвали «Велики</w:t>
      </w:r>
      <w:r w:rsidRPr="00060CC5">
        <w:rPr>
          <w:rFonts w:ascii="Times New Roman" w:eastAsia="Times New Roman" w:hAnsi="Times New Roman" w:cs="Times New Roman"/>
          <w:color w:val="000000"/>
          <w:sz w:val="24"/>
          <w:szCs w:val="24"/>
          <w:lang w:eastAsia="ru-RU"/>
        </w:rPr>
        <w:t>й»? используя материал урока.</w:t>
      </w:r>
    </w:p>
    <w:p w:rsidR="009F7B4D" w:rsidRPr="00060CC5" w:rsidRDefault="009F7B4D" w:rsidP="00060CC5">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9F7B4D" w:rsidRPr="00060CC5" w:rsidRDefault="009F7B4D" w:rsidP="00060CC5">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9E7350" w:rsidRPr="00060CC5" w:rsidRDefault="00060CC5" w:rsidP="00060CC5">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060CC5">
        <w:rPr>
          <w:rFonts w:ascii="Times New Roman" w:eastAsia="Times New Roman" w:hAnsi="Times New Roman" w:cs="Times New Roman"/>
          <w:b/>
          <w:i/>
          <w:noProof/>
          <w:color w:val="000000"/>
          <w:sz w:val="24"/>
          <w:szCs w:val="24"/>
          <w:lang w:eastAsia="ru-RU"/>
        </w:rPr>
        <w:drawing>
          <wp:anchor distT="0" distB="0" distL="114300" distR="114300" simplePos="0" relativeHeight="251661312" behindDoc="1" locked="0" layoutInCell="1" allowOverlap="1" wp14:anchorId="0AA9AB91" wp14:editId="2A2793D2">
            <wp:simplePos x="0" y="0"/>
            <wp:positionH relativeFrom="column">
              <wp:posOffset>3497580</wp:posOffset>
            </wp:positionH>
            <wp:positionV relativeFrom="paragraph">
              <wp:posOffset>31115</wp:posOffset>
            </wp:positionV>
            <wp:extent cx="1690370" cy="1799590"/>
            <wp:effectExtent l="152400" t="152400" r="157480" b="143510"/>
            <wp:wrapThrough wrapText="bothSides">
              <wp:wrapPolygon edited="0">
                <wp:start x="340" y="-207"/>
                <wp:lineTo x="-1245" y="537"/>
                <wp:lineTo x="-528" y="7855"/>
                <wp:lineTo x="-529" y="19021"/>
                <wp:lineTo x="-260" y="20370"/>
                <wp:lineTo x="5692" y="21648"/>
                <wp:lineTo x="18582" y="21705"/>
                <wp:lineTo x="18866" y="21888"/>
                <wp:lineTo x="21258" y="21467"/>
                <wp:lineTo x="21453" y="21200"/>
                <wp:lineTo x="21961" y="18784"/>
                <wp:lineTo x="21962" y="3895"/>
                <wp:lineTo x="21484" y="257"/>
                <wp:lineTo x="21080" y="-1765"/>
                <wp:lineTo x="12632" y="-1906"/>
                <wp:lineTo x="2972" y="-671"/>
                <wp:lineTo x="340" y="-207"/>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8979"/>
                    <a:stretch/>
                  </pic:blipFill>
                  <pic:spPr bwMode="auto">
                    <a:xfrm rot="636983">
                      <a:off x="0" y="0"/>
                      <a:ext cx="1690370" cy="1799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0CC5">
        <w:rPr>
          <w:rFonts w:ascii="Times New Roman" w:hAnsi="Times New Roman" w:cs="Times New Roman"/>
          <w:noProof/>
          <w:sz w:val="24"/>
          <w:szCs w:val="24"/>
          <w:lang w:eastAsia="ru-RU"/>
        </w:rPr>
        <w:drawing>
          <wp:inline distT="0" distB="0" distL="0" distR="0" wp14:anchorId="1DC895E2" wp14:editId="332AC3E3">
            <wp:extent cx="948755" cy="1342029"/>
            <wp:effectExtent l="133350" t="95250" r="137160" b="86995"/>
            <wp:docPr id="6147" name="Picture 3" descr="C:\Users\4spfsh\Desktop\ИМС\Дубровин 12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descr="C:\Users\4spfsh\Desktop\ИМС\Дубровин 120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895206">
                      <a:off x="0" y="0"/>
                      <a:ext cx="949465" cy="1343033"/>
                    </a:xfrm>
                    <a:prstGeom prst="rect">
                      <a:avLst/>
                    </a:prstGeom>
                    <a:noFill/>
                    <a:extLst/>
                  </pic:spPr>
                </pic:pic>
              </a:graphicData>
            </a:graphic>
          </wp:inline>
        </w:drawing>
      </w:r>
    </w:p>
    <w:p w:rsidR="009E7350" w:rsidRDefault="009E7350" w:rsidP="00060CC5">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060CC5" w:rsidRPr="00060CC5" w:rsidRDefault="00060CC5" w:rsidP="00060CC5">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060CC5" w:rsidRDefault="00060CC5" w:rsidP="00060CC5">
      <w:pPr>
        <w:shd w:val="clear" w:color="auto" w:fill="FFFFFF"/>
        <w:spacing w:after="0" w:line="240" w:lineRule="auto"/>
        <w:jc w:val="center"/>
        <w:rPr>
          <w:rFonts w:ascii="Times New Roman" w:eastAsia="Times New Roman" w:hAnsi="Times New Roman" w:cs="Times New Roman"/>
          <w:b/>
          <w:i/>
          <w:color w:val="000000"/>
          <w:sz w:val="24"/>
          <w:szCs w:val="24"/>
          <w:lang w:eastAsia="ru-RU"/>
        </w:rPr>
      </w:pPr>
    </w:p>
    <w:p w:rsidR="004B0C5B" w:rsidRPr="00060CC5" w:rsidRDefault="004B0C5B" w:rsidP="00060CC5">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060CC5">
        <w:rPr>
          <w:rFonts w:ascii="Times New Roman" w:eastAsia="Times New Roman" w:hAnsi="Times New Roman" w:cs="Times New Roman"/>
          <w:b/>
          <w:i/>
          <w:color w:val="000000"/>
          <w:sz w:val="24"/>
          <w:szCs w:val="24"/>
          <w:lang w:eastAsia="ru-RU"/>
        </w:rPr>
        <w:lastRenderedPageBreak/>
        <w:t>Результативность опыта работы</w:t>
      </w:r>
    </w:p>
    <w:p w:rsidR="009E7350" w:rsidRPr="00060CC5" w:rsidRDefault="009E7350" w:rsidP="00060CC5">
      <w:pPr>
        <w:shd w:val="clear" w:color="auto" w:fill="FFFFFF"/>
        <w:spacing w:after="0" w:line="240" w:lineRule="auto"/>
        <w:jc w:val="center"/>
        <w:rPr>
          <w:rFonts w:ascii="Times New Roman" w:eastAsia="Times New Roman" w:hAnsi="Times New Roman" w:cs="Times New Roman"/>
          <w:b/>
          <w:i/>
          <w:color w:val="000000"/>
          <w:sz w:val="24"/>
          <w:szCs w:val="24"/>
          <w:lang w:eastAsia="ru-RU"/>
        </w:rPr>
      </w:pPr>
    </w:p>
    <w:p w:rsidR="004B0C5B" w:rsidRPr="00060CC5" w:rsidRDefault="004B0C5B" w:rsidP="00060C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Методы и способы использованные мной</w:t>
      </w:r>
    </w:p>
    <w:p w:rsidR="004B0C5B" w:rsidRPr="00060CC5" w:rsidRDefault="004B0C5B" w:rsidP="00060CC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Нетрадиционные  уроки</w:t>
      </w:r>
    </w:p>
    <w:p w:rsidR="004B0C5B" w:rsidRPr="00060CC5" w:rsidRDefault="004B0C5B" w:rsidP="00060CC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Игровые технологии</w:t>
      </w:r>
    </w:p>
    <w:p w:rsidR="004B0C5B" w:rsidRPr="00060CC5" w:rsidRDefault="004B0C5B" w:rsidP="00060CC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Мультимедийные презентации</w:t>
      </w:r>
    </w:p>
    <w:p w:rsidR="004B0C5B" w:rsidRPr="00060CC5" w:rsidRDefault="004B0C5B" w:rsidP="00060CC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Блок-схем, опорные конспекты</w:t>
      </w:r>
    </w:p>
    <w:p w:rsidR="004B0C5B" w:rsidRPr="00060CC5" w:rsidRDefault="004B0C5B" w:rsidP="00060CC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Творческая работа студента</w:t>
      </w:r>
    </w:p>
    <w:p w:rsidR="004B0C5B" w:rsidRPr="00060CC5" w:rsidRDefault="004B0C5B" w:rsidP="00060CC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B0C5B" w:rsidRPr="00060CC5" w:rsidRDefault="004B0C5B" w:rsidP="00060CC5">
      <w:pPr>
        <w:shd w:val="clear" w:color="auto" w:fill="FFFFFF"/>
        <w:spacing w:after="0" w:line="240" w:lineRule="auto"/>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Приемы</w:t>
      </w:r>
    </w:p>
    <w:p w:rsidR="004B0C5B" w:rsidRPr="00060CC5" w:rsidRDefault="004B0C5B" w:rsidP="00060CC5">
      <w:pPr>
        <w:pStyle w:val="a3"/>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Увеличение времени на выполнение работы</w:t>
      </w:r>
    </w:p>
    <w:p w:rsidR="006830AC" w:rsidRPr="00060CC5" w:rsidRDefault="006830AC" w:rsidP="00060CC5">
      <w:pPr>
        <w:pStyle w:val="a3"/>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Использование наглядных пособий при ответе</w:t>
      </w:r>
    </w:p>
    <w:p w:rsidR="006830AC" w:rsidRPr="00060CC5" w:rsidRDefault="006830AC" w:rsidP="00060CC5">
      <w:pPr>
        <w:pStyle w:val="a3"/>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Деление заданий на дозы</w:t>
      </w:r>
    </w:p>
    <w:p w:rsidR="006830AC" w:rsidRPr="00060CC5" w:rsidRDefault="006830AC" w:rsidP="00060CC5">
      <w:pPr>
        <w:pStyle w:val="a3"/>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Проговаривание, комментирование, систематическое повторение</w:t>
      </w:r>
    </w:p>
    <w:p w:rsidR="004B0C5B" w:rsidRPr="00060CC5" w:rsidRDefault="006830AC" w:rsidP="00060CC5">
      <w:pPr>
        <w:pStyle w:val="a3"/>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Согласование объема домашнего задания</w:t>
      </w:r>
      <w:r w:rsidR="004B0C5B" w:rsidRPr="00060CC5">
        <w:rPr>
          <w:rFonts w:ascii="Times New Roman" w:eastAsia="Times New Roman" w:hAnsi="Times New Roman" w:cs="Times New Roman"/>
          <w:color w:val="000000"/>
          <w:sz w:val="24"/>
          <w:szCs w:val="24"/>
          <w:lang w:eastAsia="ru-RU"/>
        </w:rPr>
        <w:t xml:space="preserve">                                                 </w:t>
      </w:r>
    </w:p>
    <w:p w:rsidR="00BA4662" w:rsidRPr="00060CC5" w:rsidRDefault="00BA4662" w:rsidP="00060CC5">
      <w:pPr>
        <w:spacing w:after="0" w:line="240" w:lineRule="auto"/>
        <w:jc w:val="both"/>
        <w:rPr>
          <w:rFonts w:ascii="Times New Roman" w:hAnsi="Times New Roman" w:cs="Times New Roman"/>
          <w:sz w:val="24"/>
          <w:szCs w:val="24"/>
        </w:rPr>
      </w:pPr>
    </w:p>
    <w:p w:rsidR="004407BF" w:rsidRPr="00060CC5" w:rsidRDefault="004407BF" w:rsidP="00060CC5">
      <w:pPr>
        <w:shd w:val="clear" w:color="auto" w:fill="FFFFFF"/>
        <w:spacing w:after="0" w:line="240" w:lineRule="auto"/>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В завершение своего выступления мне хотелось бы обратиться к стихотворению не известного мне автора, которое и подведет итог вышесказанному.</w:t>
      </w:r>
    </w:p>
    <w:p w:rsidR="004407BF" w:rsidRPr="00060CC5" w:rsidRDefault="004407BF" w:rsidP="00060CC5">
      <w:pPr>
        <w:shd w:val="clear" w:color="auto" w:fill="FFFFFF"/>
        <w:spacing w:after="0" w:line="240" w:lineRule="auto"/>
        <w:rPr>
          <w:rFonts w:ascii="Times New Roman" w:eastAsia="Times New Roman" w:hAnsi="Times New Roman" w:cs="Times New Roman"/>
          <w:color w:val="000000"/>
          <w:sz w:val="24"/>
          <w:szCs w:val="24"/>
          <w:lang w:eastAsia="ru-RU"/>
        </w:rPr>
      </w:pPr>
    </w:p>
    <w:p w:rsidR="004407BF" w:rsidRPr="00060CC5" w:rsidRDefault="004407BF" w:rsidP="00060CC5">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060CC5">
        <w:rPr>
          <w:rFonts w:ascii="Times New Roman" w:eastAsia="Times New Roman" w:hAnsi="Times New Roman" w:cs="Times New Roman"/>
          <w:color w:val="000000"/>
          <w:sz w:val="24"/>
          <w:szCs w:val="24"/>
          <w:lang w:eastAsia="ru-RU"/>
        </w:rPr>
        <w:t>Благославляю</w:t>
      </w:r>
      <w:proofErr w:type="spellEnd"/>
      <w:r w:rsidRPr="00060CC5">
        <w:rPr>
          <w:rFonts w:ascii="Times New Roman" w:eastAsia="Times New Roman" w:hAnsi="Times New Roman" w:cs="Times New Roman"/>
          <w:color w:val="000000"/>
          <w:sz w:val="24"/>
          <w:szCs w:val="24"/>
          <w:lang w:eastAsia="ru-RU"/>
        </w:rPr>
        <w:t xml:space="preserve"> всех детей на свете!</w:t>
      </w:r>
    </w:p>
    <w:p w:rsidR="004407BF" w:rsidRPr="00060CC5" w:rsidRDefault="004407BF" w:rsidP="00060CC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Они для нас, как яркие цветы!</w:t>
      </w:r>
    </w:p>
    <w:p w:rsidR="004407BF" w:rsidRPr="00060CC5" w:rsidRDefault="004407BF" w:rsidP="00060CC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Но есть еще «Особенные» дети…</w:t>
      </w:r>
    </w:p>
    <w:p w:rsidR="004407BF" w:rsidRPr="00060CC5" w:rsidRDefault="004407BF" w:rsidP="00060CC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0CC5">
        <w:rPr>
          <w:rFonts w:ascii="Times New Roman" w:eastAsia="Times New Roman" w:hAnsi="Times New Roman" w:cs="Times New Roman"/>
          <w:color w:val="000000"/>
          <w:sz w:val="24"/>
          <w:szCs w:val="24"/>
          <w:lang w:eastAsia="ru-RU"/>
        </w:rPr>
        <w:t>Они как ангелы, «Целители души»!</w:t>
      </w:r>
    </w:p>
    <w:p w:rsidR="004407BF" w:rsidRPr="00060CC5" w:rsidRDefault="004407BF" w:rsidP="00060CC5">
      <w:pPr>
        <w:spacing w:after="0" w:line="240" w:lineRule="auto"/>
        <w:jc w:val="center"/>
        <w:rPr>
          <w:rFonts w:ascii="Times New Roman" w:hAnsi="Times New Roman" w:cs="Times New Roman"/>
          <w:sz w:val="24"/>
          <w:szCs w:val="24"/>
        </w:rPr>
      </w:pPr>
    </w:p>
    <w:sectPr w:rsidR="004407BF" w:rsidRPr="00060CC5" w:rsidSect="00060CC5">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966" w:rsidRDefault="00364966" w:rsidP="009E7350">
      <w:pPr>
        <w:spacing w:after="0" w:line="240" w:lineRule="auto"/>
      </w:pPr>
      <w:r>
        <w:separator/>
      </w:r>
    </w:p>
  </w:endnote>
  <w:endnote w:type="continuationSeparator" w:id="0">
    <w:p w:rsidR="00364966" w:rsidRDefault="00364966" w:rsidP="009E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350" w:rsidRDefault="009E735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350" w:rsidRDefault="009E735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350" w:rsidRDefault="009E735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966" w:rsidRDefault="00364966" w:rsidP="009E7350">
      <w:pPr>
        <w:spacing w:after="0" w:line="240" w:lineRule="auto"/>
      </w:pPr>
      <w:r>
        <w:separator/>
      </w:r>
    </w:p>
  </w:footnote>
  <w:footnote w:type="continuationSeparator" w:id="0">
    <w:p w:rsidR="00364966" w:rsidRDefault="00364966" w:rsidP="009E7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350" w:rsidRDefault="009E735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350" w:rsidRDefault="009E735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350" w:rsidRDefault="009E735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B70"/>
    <w:multiLevelType w:val="hybridMultilevel"/>
    <w:tmpl w:val="9B50E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BC2139"/>
    <w:multiLevelType w:val="multilevel"/>
    <w:tmpl w:val="6FB6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807BA6"/>
    <w:multiLevelType w:val="hybridMultilevel"/>
    <w:tmpl w:val="569034F2"/>
    <w:lvl w:ilvl="0" w:tplc="7D906E4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1C4A9E"/>
    <w:multiLevelType w:val="hybridMultilevel"/>
    <w:tmpl w:val="840AE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6E1D05"/>
    <w:multiLevelType w:val="hybridMultilevel"/>
    <w:tmpl w:val="22407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2F367E"/>
    <w:multiLevelType w:val="hybridMultilevel"/>
    <w:tmpl w:val="9D7E6BF2"/>
    <w:lvl w:ilvl="0" w:tplc="AA948C30">
      <w:start w:val="4"/>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9F"/>
    <w:rsid w:val="00060CC5"/>
    <w:rsid w:val="001A147B"/>
    <w:rsid w:val="0023165E"/>
    <w:rsid w:val="00364966"/>
    <w:rsid w:val="00396001"/>
    <w:rsid w:val="003B50C0"/>
    <w:rsid w:val="003E643A"/>
    <w:rsid w:val="004407BF"/>
    <w:rsid w:val="004875A5"/>
    <w:rsid w:val="004B0C5B"/>
    <w:rsid w:val="004F2F7D"/>
    <w:rsid w:val="004F5EC1"/>
    <w:rsid w:val="005D11E3"/>
    <w:rsid w:val="006064BC"/>
    <w:rsid w:val="006830AC"/>
    <w:rsid w:val="006B205F"/>
    <w:rsid w:val="00704BEE"/>
    <w:rsid w:val="007930B6"/>
    <w:rsid w:val="007C6189"/>
    <w:rsid w:val="007F0EE4"/>
    <w:rsid w:val="007F5EAB"/>
    <w:rsid w:val="008155DA"/>
    <w:rsid w:val="0085667B"/>
    <w:rsid w:val="00921057"/>
    <w:rsid w:val="009E7350"/>
    <w:rsid w:val="009F7B4D"/>
    <w:rsid w:val="00B728F5"/>
    <w:rsid w:val="00B74FDF"/>
    <w:rsid w:val="00BA4662"/>
    <w:rsid w:val="00BE7C9F"/>
    <w:rsid w:val="00BF6709"/>
    <w:rsid w:val="00C131A7"/>
    <w:rsid w:val="00C251EC"/>
    <w:rsid w:val="00CC302C"/>
    <w:rsid w:val="00CD7845"/>
    <w:rsid w:val="00CE5590"/>
    <w:rsid w:val="00D35691"/>
    <w:rsid w:val="00D37A66"/>
    <w:rsid w:val="00E07E8E"/>
    <w:rsid w:val="00F22619"/>
    <w:rsid w:val="00FF1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65E"/>
    <w:pPr>
      <w:ind w:left="720"/>
      <w:contextualSpacing/>
    </w:pPr>
  </w:style>
  <w:style w:type="table" w:styleId="a4">
    <w:name w:val="Table Grid"/>
    <w:basedOn w:val="a1"/>
    <w:uiPriority w:val="59"/>
    <w:rsid w:val="00793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07E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7E8E"/>
    <w:rPr>
      <w:rFonts w:ascii="Tahoma" w:hAnsi="Tahoma" w:cs="Tahoma"/>
      <w:sz w:val="16"/>
      <w:szCs w:val="16"/>
    </w:rPr>
  </w:style>
  <w:style w:type="paragraph" w:styleId="a7">
    <w:name w:val="Normal (Web)"/>
    <w:basedOn w:val="a"/>
    <w:uiPriority w:val="99"/>
    <w:semiHidden/>
    <w:unhideWhenUsed/>
    <w:rsid w:val="007F5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D35691"/>
    <w:pPr>
      <w:spacing w:after="0" w:line="240" w:lineRule="auto"/>
    </w:pPr>
    <w:rPr>
      <w:rFonts w:eastAsiaTheme="minorEastAsia"/>
      <w:lang w:eastAsia="ru-RU"/>
    </w:rPr>
  </w:style>
  <w:style w:type="character" w:customStyle="1" w:styleId="a9">
    <w:name w:val="Без интервала Знак"/>
    <w:basedOn w:val="a0"/>
    <w:link w:val="a8"/>
    <w:uiPriority w:val="1"/>
    <w:rsid w:val="00D35691"/>
    <w:rPr>
      <w:rFonts w:eastAsiaTheme="minorEastAsia"/>
      <w:lang w:eastAsia="ru-RU"/>
    </w:rPr>
  </w:style>
  <w:style w:type="paragraph" w:styleId="aa">
    <w:name w:val="header"/>
    <w:basedOn w:val="a"/>
    <w:link w:val="ab"/>
    <w:uiPriority w:val="99"/>
    <w:unhideWhenUsed/>
    <w:rsid w:val="009E735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7350"/>
  </w:style>
  <w:style w:type="paragraph" w:styleId="ac">
    <w:name w:val="footer"/>
    <w:basedOn w:val="a"/>
    <w:link w:val="ad"/>
    <w:uiPriority w:val="99"/>
    <w:unhideWhenUsed/>
    <w:rsid w:val="009E735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E7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65E"/>
    <w:pPr>
      <w:ind w:left="720"/>
      <w:contextualSpacing/>
    </w:pPr>
  </w:style>
  <w:style w:type="table" w:styleId="a4">
    <w:name w:val="Table Grid"/>
    <w:basedOn w:val="a1"/>
    <w:uiPriority w:val="59"/>
    <w:rsid w:val="00793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07E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7E8E"/>
    <w:rPr>
      <w:rFonts w:ascii="Tahoma" w:hAnsi="Tahoma" w:cs="Tahoma"/>
      <w:sz w:val="16"/>
      <w:szCs w:val="16"/>
    </w:rPr>
  </w:style>
  <w:style w:type="paragraph" w:styleId="a7">
    <w:name w:val="Normal (Web)"/>
    <w:basedOn w:val="a"/>
    <w:uiPriority w:val="99"/>
    <w:semiHidden/>
    <w:unhideWhenUsed/>
    <w:rsid w:val="007F5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D35691"/>
    <w:pPr>
      <w:spacing w:after="0" w:line="240" w:lineRule="auto"/>
    </w:pPr>
    <w:rPr>
      <w:rFonts w:eastAsiaTheme="minorEastAsia"/>
      <w:lang w:eastAsia="ru-RU"/>
    </w:rPr>
  </w:style>
  <w:style w:type="character" w:customStyle="1" w:styleId="a9">
    <w:name w:val="Без интервала Знак"/>
    <w:basedOn w:val="a0"/>
    <w:link w:val="a8"/>
    <w:uiPriority w:val="1"/>
    <w:rsid w:val="00D35691"/>
    <w:rPr>
      <w:rFonts w:eastAsiaTheme="minorEastAsia"/>
      <w:lang w:eastAsia="ru-RU"/>
    </w:rPr>
  </w:style>
  <w:style w:type="paragraph" w:styleId="aa">
    <w:name w:val="header"/>
    <w:basedOn w:val="a"/>
    <w:link w:val="ab"/>
    <w:uiPriority w:val="99"/>
    <w:unhideWhenUsed/>
    <w:rsid w:val="009E735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7350"/>
  </w:style>
  <w:style w:type="paragraph" w:styleId="ac">
    <w:name w:val="footer"/>
    <w:basedOn w:val="a"/>
    <w:link w:val="ad"/>
    <w:uiPriority w:val="99"/>
    <w:unhideWhenUsed/>
    <w:rsid w:val="009E735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E7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8824">
      <w:bodyDiv w:val="1"/>
      <w:marLeft w:val="0"/>
      <w:marRight w:val="0"/>
      <w:marTop w:val="0"/>
      <w:marBottom w:val="0"/>
      <w:divBdr>
        <w:top w:val="none" w:sz="0" w:space="0" w:color="auto"/>
        <w:left w:val="none" w:sz="0" w:space="0" w:color="auto"/>
        <w:bottom w:val="none" w:sz="0" w:space="0" w:color="auto"/>
        <w:right w:val="none" w:sz="0" w:space="0" w:color="auto"/>
      </w:divBdr>
    </w:div>
    <w:div w:id="16319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2020-10-30T00:00:00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1752</Words>
  <Characters>9991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«Активизация познавательной деятельности студента с нарушениями опорно-двигательного аппарата на уроках истории».</vt:lpstr>
    </vt:vector>
  </TitlesOfParts>
  <Company>«Сургутский политехнический колледж»</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«Активизация познавательной деятельности студента с нарушениями опорно-двигательного аппарата на уроках истории».</dc:title>
  <dc:subject>Выступление на ИМС</dc:subject>
  <dc:creator>Сулпан Харуновна Файзуллина</dc:creator>
  <cp:lastModifiedBy>Сулпан Харуновна Файзуллина</cp:lastModifiedBy>
  <cp:revision>2</cp:revision>
  <cp:lastPrinted>2020-10-29T13:53:00Z</cp:lastPrinted>
  <dcterms:created xsi:type="dcterms:W3CDTF">2021-05-21T07:16:00Z</dcterms:created>
  <dcterms:modified xsi:type="dcterms:W3CDTF">2021-05-21T07:16:00Z</dcterms:modified>
</cp:coreProperties>
</file>