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9D" w:rsidRPr="005B2A9D" w:rsidRDefault="005B2A9D" w:rsidP="005B2A9D">
      <w:pPr>
        <w:widowControl/>
        <w:ind w:left="3539" w:firstLine="709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           Х</w:t>
      </w: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аргаева Валерия Андреевна,</w:t>
      </w:r>
    </w:p>
    <w:p w:rsidR="005B2A9D" w:rsidRPr="005B2A9D" w:rsidRDefault="005B2A9D" w:rsidP="005B2A9D">
      <w:pPr>
        <w:widowControl/>
        <w:ind w:left="4247" w:firstLine="1"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Заместитель директора по УВР</w:t>
      </w:r>
    </w:p>
    <w:p w:rsidR="005B2A9D" w:rsidRPr="005B2A9D" w:rsidRDefault="005B2A9D" w:rsidP="005B2A9D">
      <w:pPr>
        <w:widowControl/>
        <w:ind w:left="2831" w:firstLine="1"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    Учитель информатики</w:t>
      </w:r>
    </w:p>
    <w:p w:rsidR="005B2A9D" w:rsidRPr="005B2A9D" w:rsidRDefault="005B2A9D" w:rsidP="005B2A9D">
      <w:pPr>
        <w:widowControl/>
        <w:ind w:left="4956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МБОУ «СОШ № 39 имени П.Н.  </w:t>
      </w:r>
    </w:p>
    <w:p w:rsidR="005B2A9D" w:rsidRPr="005B2A9D" w:rsidRDefault="005B2A9D" w:rsidP="005B2A9D">
      <w:pPr>
        <w:widowControl/>
        <w:ind w:left="4956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Самусенко» г. Братска </w:t>
      </w:r>
    </w:p>
    <w:p w:rsidR="005B2A9D" w:rsidRPr="005B2A9D" w:rsidRDefault="005B2A9D" w:rsidP="005B2A9D">
      <w:pPr>
        <w:widowControl/>
        <w:ind w:left="4956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5B2A9D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Иркутской области</w:t>
      </w:r>
    </w:p>
    <w:p w:rsidR="005B2A9D" w:rsidRDefault="005B2A9D" w:rsidP="00DF248A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5B2A9D" w:rsidRDefault="005B2A9D" w:rsidP="00DF248A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_GoBack"/>
    </w:p>
    <w:p w:rsidR="00DF248A" w:rsidRPr="00DF248A" w:rsidRDefault="00DF248A" w:rsidP="00DF248A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F248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ТЬЮТОРСКОЕ СОПРОВОЖДЕНИЕ ОДАРЕННЫХ ДЕТЕЙ</w:t>
      </w:r>
    </w:p>
    <w:p w:rsidR="00DF248A" w:rsidRPr="00DF248A" w:rsidRDefault="00BC316B" w:rsidP="00DF248A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 ПОМОЩЬЮ СЕРВИСА</w:t>
      </w:r>
      <w:r w:rsidR="00DF248A" w:rsidRPr="00DF248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</w:t>
      </w:r>
      <w:r w:rsidR="00DF248A" w:rsidRPr="00DF248A">
        <w:rPr>
          <w:rFonts w:ascii="Times New Roman" w:eastAsiaTheme="minorHAnsi" w:hAnsi="Times New Roman" w:cs="Times New Roman"/>
          <w:b/>
          <w:color w:val="auto"/>
          <w:lang w:val="en-US" w:eastAsia="en-US" w:bidi="en-US"/>
        </w:rPr>
        <w:t>GOOGLE</w:t>
      </w:r>
    </w:p>
    <w:bookmarkEnd w:id="0"/>
    <w:p w:rsidR="00DF248A" w:rsidRPr="00DF248A" w:rsidRDefault="00DF248A" w:rsidP="00DF248A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F248A" w:rsidRPr="00DF248A" w:rsidRDefault="00DF248A" w:rsidP="00DF24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248A">
        <w:rPr>
          <w:rFonts w:ascii="Times New Roman" w:eastAsia="Times New Roman" w:hAnsi="Times New Roman" w:cs="Times New Roman"/>
          <w:color w:val="auto"/>
          <w:lang w:bidi="ar-SA"/>
        </w:rPr>
        <w:t>В современную эпоху, когда значение интеллектуального и творческого человеческого потенциала значительно возрастает, работа с талантливыми, одаренными и высокомотивированными детьми становится  крайне необходимой. Рыночная экономика формирует спрос на энергичных, с высоким интеллектом и высокими творческими способностями молодых людей. За неординарной творческой личностью – будущий расцвет государства.</w:t>
      </w:r>
    </w:p>
    <w:p w:rsidR="00DF248A" w:rsidRPr="00DF248A" w:rsidRDefault="00DF248A" w:rsidP="00DF248A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В тексте  н</w:t>
      </w:r>
      <w:r w:rsidRPr="00DF248A">
        <w:rPr>
          <w:rFonts w:ascii="Times New Roman" w:eastAsia="MS Mincho" w:hAnsi="Times New Roman" w:cs="Times New Roman"/>
          <w:bCs/>
          <w:color w:val="auto"/>
          <w:lang w:eastAsia="ja-JP" w:bidi="ar-SA"/>
        </w:rPr>
        <w:t>ациональной образовательной инициативы «Наша новая школа» вторым направлением  модернизации  развития школы 21 века Д. А. Медведев обозначил развитие системы поддержки талантливых детей: «</w:t>
      </w: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В ближайшие годы в России будет выстроена разветвленная система поиска, поддержки и сопровождения талантливых детей». Особого внимания к этой группе обучающихся требует и ФГОС</w:t>
      </w:r>
      <w:r w:rsidR="001E26BC">
        <w:rPr>
          <w:rFonts w:ascii="Times New Roman" w:eastAsia="MS Mincho" w:hAnsi="Times New Roman" w:cs="Times New Roman"/>
          <w:color w:val="auto"/>
          <w:lang w:eastAsia="ja-JP" w:bidi="ar-SA"/>
        </w:rPr>
        <w:t xml:space="preserve"> второго поколения</w:t>
      </w: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.</w:t>
      </w:r>
    </w:p>
    <w:p w:rsidR="00DF248A" w:rsidRPr="00DF248A" w:rsidRDefault="00DF248A" w:rsidP="00DF248A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Таким образом,  создание системы выявления и развития талантливых и одарённых детей становится одной из основных задач современной школы.</w:t>
      </w:r>
    </w:p>
    <w:p w:rsidR="00DF248A" w:rsidRPr="00DF248A" w:rsidRDefault="00DF248A" w:rsidP="00DF248A">
      <w:pPr>
        <w:widowControl/>
        <w:ind w:right="-6" w:firstLine="709"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Реалии сегодняшнего дня позволяют утверждать, что образовательные организации используют не</w:t>
      </w:r>
      <w:r w:rsidR="001E26BC">
        <w:rPr>
          <w:rFonts w:ascii="Times New Roman" w:eastAsia="MS Mincho" w:hAnsi="Times New Roman" w:cs="Times New Roman"/>
          <w:color w:val="auto"/>
          <w:lang w:eastAsia="ja-JP" w:bidi="ar-SA"/>
        </w:rPr>
        <w:t xml:space="preserve"> все эффективные технологии</w:t>
      </w: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 xml:space="preserve"> работы с одаренными </w:t>
      </w:r>
      <w:r w:rsidR="001E26BC">
        <w:rPr>
          <w:rFonts w:ascii="Times New Roman" w:eastAsia="MS Mincho" w:hAnsi="Times New Roman" w:cs="Times New Roman"/>
          <w:color w:val="auto"/>
          <w:lang w:eastAsia="ja-JP" w:bidi="ar-SA"/>
        </w:rPr>
        <w:t xml:space="preserve"> детьми для полного </w:t>
      </w:r>
      <w:r w:rsidR="001E26BC">
        <w:rPr>
          <w:rFonts w:ascii="Times New Roman" w:eastAsiaTheme="minorHAnsi" w:hAnsi="Times New Roman" w:cs="Times New Roman"/>
          <w:color w:val="auto"/>
          <w:lang w:eastAsia="en-US" w:bidi="en-US"/>
        </w:rPr>
        <w:t>раскрытия их потенциала</w:t>
      </w:r>
      <w:r w:rsidRPr="00DF248A">
        <w:rPr>
          <w:rFonts w:ascii="Times New Roman" w:eastAsiaTheme="minorHAnsi" w:hAnsi="Times New Roman" w:cs="Times New Roman"/>
          <w:color w:val="auto"/>
          <w:lang w:eastAsia="en-US" w:bidi="en-US"/>
        </w:rPr>
        <w:t>.</w:t>
      </w:r>
    </w:p>
    <w:p w:rsidR="00DF248A" w:rsidRPr="00DF248A" w:rsidRDefault="00DF248A" w:rsidP="00DF248A">
      <w:pPr>
        <w:widowControl/>
        <w:ind w:right="-6" w:firstLine="709"/>
        <w:jc w:val="both"/>
        <w:rPr>
          <w:rFonts w:ascii="Times New Roman" w:eastAsia="MS Mincho" w:hAnsi="Times New Roman" w:cs="Times New Roman"/>
          <w:color w:val="auto"/>
          <w:lang w:eastAsia="ja-JP" w:bidi="ar-SA"/>
        </w:rPr>
      </w:pP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 xml:space="preserve">В целях совершенствования системы по выявлению, поддержки и сопровождению одаренных детей нами разработана концепция «Тьюторское сопровождение одаренных детей с помощью сервиса  </w:t>
      </w:r>
      <w:r w:rsidRPr="00DF248A">
        <w:rPr>
          <w:rFonts w:ascii="Times New Roman" w:eastAsiaTheme="minorHAnsi" w:hAnsi="Times New Roman" w:cs="Times New Roman"/>
          <w:color w:val="auto"/>
          <w:lang w:val="en-US" w:eastAsia="en-US" w:bidi="en-US"/>
        </w:rPr>
        <w:t>Google</w:t>
      </w: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».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F248A">
        <w:rPr>
          <w:shd w:val="clear" w:color="auto" w:fill="FFFFFF"/>
        </w:rPr>
        <w:t>Концепция решает следующие дидактические задачи: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</w:pPr>
      <w:r w:rsidRPr="00DF248A">
        <w:rPr>
          <w:shd w:val="clear" w:color="auto" w:fill="FFFFFF"/>
        </w:rPr>
        <w:t xml:space="preserve">-активно  использовать   современные информационные технологии, различные  формы </w:t>
      </w:r>
      <w:proofErr w:type="spellStart"/>
      <w:r w:rsidRPr="00DF248A">
        <w:rPr>
          <w:shd w:val="clear" w:color="auto" w:fill="FFFFFF"/>
        </w:rPr>
        <w:t>дистантного</w:t>
      </w:r>
      <w:proofErr w:type="spellEnd"/>
      <w:r w:rsidRPr="00DF248A">
        <w:rPr>
          <w:shd w:val="clear" w:color="auto" w:fill="FFFFFF"/>
        </w:rPr>
        <w:t xml:space="preserve"> обучения, что особенно важно для детей с ограниченными  возможностями  здоровья;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</w:pPr>
      <w:r w:rsidRPr="00DF248A">
        <w:rPr>
          <w:shd w:val="clear" w:color="auto" w:fill="FFFFFF"/>
        </w:rPr>
        <w:t xml:space="preserve">- содействовать организации и развитию </w:t>
      </w:r>
      <w:proofErr w:type="spellStart"/>
      <w:r w:rsidRPr="00DF248A">
        <w:rPr>
          <w:shd w:val="clear" w:color="auto" w:fill="FFFFFF"/>
        </w:rPr>
        <w:t>тьюторской</w:t>
      </w:r>
      <w:proofErr w:type="spellEnd"/>
      <w:r w:rsidRPr="00DF248A">
        <w:rPr>
          <w:shd w:val="clear" w:color="auto" w:fill="FFFFFF"/>
        </w:rPr>
        <w:t xml:space="preserve"> поддержки, </w:t>
      </w:r>
      <w:proofErr w:type="gramStart"/>
      <w:r w:rsidRPr="00DF248A">
        <w:rPr>
          <w:shd w:val="clear" w:color="auto" w:fill="FFFFFF"/>
        </w:rPr>
        <w:t>шире  использовать</w:t>
      </w:r>
      <w:proofErr w:type="gramEnd"/>
      <w:r w:rsidRPr="00DF248A">
        <w:rPr>
          <w:shd w:val="clear" w:color="auto" w:fill="FFFFFF"/>
        </w:rPr>
        <w:t xml:space="preserve"> групповые формы обучения и обучения по ин</w:t>
      </w:r>
      <w:r>
        <w:rPr>
          <w:shd w:val="clear" w:color="auto" w:fill="FFFFFF"/>
        </w:rPr>
        <w:t>диви</w:t>
      </w:r>
      <w:r w:rsidRPr="00DF248A">
        <w:rPr>
          <w:shd w:val="clear" w:color="auto" w:fill="FFFFFF"/>
        </w:rPr>
        <w:t>дуальному плану и т.д.;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</w:pPr>
      <w:r w:rsidRPr="00DF248A">
        <w:rPr>
          <w:shd w:val="clear" w:color="auto" w:fill="FFFFFF"/>
        </w:rPr>
        <w:t>- создавать  условия  для  включения учеников в  разнообразную  сетевую проектно-исследовательскую деятельность, в том числе через научные общества учащихся;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</w:pPr>
      <w:r w:rsidRPr="00DF248A">
        <w:rPr>
          <w:shd w:val="clear" w:color="auto" w:fill="FFFFFF"/>
        </w:rPr>
        <w:t xml:space="preserve">- </w:t>
      </w:r>
      <w:proofErr w:type="gramStart"/>
      <w:r w:rsidRPr="00DF248A">
        <w:rPr>
          <w:shd w:val="clear" w:color="auto" w:fill="FFFFFF"/>
        </w:rPr>
        <w:t>полнее  использовать</w:t>
      </w:r>
      <w:proofErr w:type="gramEnd"/>
      <w:r w:rsidRPr="00DF248A">
        <w:rPr>
          <w:shd w:val="clear" w:color="auto" w:fill="FFFFFF"/>
        </w:rPr>
        <w:t xml:space="preserve">  возможности  интернет ресурсы,  привлекая  обучающихся к  различным  занятиям  по  интересам;</w:t>
      </w:r>
    </w:p>
    <w:p w:rsidR="00DF248A" w:rsidRPr="00DF248A" w:rsidRDefault="00DF248A" w:rsidP="00DF248A">
      <w:pPr>
        <w:pStyle w:val="a3"/>
        <w:spacing w:before="0" w:beforeAutospacing="0" w:after="0" w:afterAutospacing="0"/>
        <w:ind w:firstLine="709"/>
        <w:jc w:val="both"/>
      </w:pPr>
      <w:r w:rsidRPr="00DF248A">
        <w:rPr>
          <w:shd w:val="clear" w:color="auto" w:fill="FFFFFF"/>
        </w:rPr>
        <w:t>- создавать условия  для  включения  учащихся в социально-значимую  деятельность,  постоянно воспитывать в них ответственность  и нравственность за будущий профессиональный  </w:t>
      </w:r>
      <w:r>
        <w:rPr>
          <w:shd w:val="clear" w:color="auto" w:fill="FFFFFF"/>
        </w:rPr>
        <w:t>т</w:t>
      </w:r>
      <w:r w:rsidRPr="00DF248A">
        <w:rPr>
          <w:shd w:val="clear" w:color="auto" w:fill="FFFFFF"/>
        </w:rPr>
        <w:t>алант,</w:t>
      </w:r>
      <w:r>
        <w:rPr>
          <w:shd w:val="clear" w:color="auto" w:fill="FFFFFF"/>
        </w:rPr>
        <w:t xml:space="preserve"> </w:t>
      </w:r>
      <w:r w:rsidRPr="00DF248A">
        <w:rPr>
          <w:shd w:val="clear" w:color="auto" w:fill="FFFFFF"/>
        </w:rPr>
        <w:t xml:space="preserve"> который  должен  быть  направлен  на  решение  как  личностных, так и  общественных  задач по возрождению могущества России.</w:t>
      </w:r>
    </w:p>
    <w:p w:rsidR="00DF248A" w:rsidRPr="00DF248A" w:rsidRDefault="00DF248A" w:rsidP="00DF248A">
      <w:pPr>
        <w:widowControl/>
        <w:ind w:right="-6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248A">
        <w:rPr>
          <w:rFonts w:ascii="Times New Roman" w:eastAsia="MS Mincho" w:hAnsi="Times New Roman" w:cs="Times New Roman"/>
          <w:color w:val="auto"/>
          <w:lang w:eastAsia="ja-JP" w:bidi="ar-SA"/>
        </w:rPr>
        <w:t>Мероприятия в рамках Концепции</w:t>
      </w:r>
      <w:r w:rsidRPr="00DF248A">
        <w:rPr>
          <w:rFonts w:ascii="Times New Roman" w:eastAsia="Times New Roman" w:hAnsi="Times New Roman" w:cs="Times New Roman"/>
          <w:color w:val="auto"/>
          <w:lang w:bidi="ar-SA"/>
        </w:rPr>
        <w:t xml:space="preserve"> позволят оптимизировать систему работы с талантливыми и одарёнными детьми с помощью создания единого образовательного пространства, основанного на интеграции и сетевом взаимодействии образовательных организаций </w:t>
      </w:r>
      <w:r w:rsidR="00243F60">
        <w:rPr>
          <w:rFonts w:ascii="Times New Roman" w:eastAsia="Times New Roman" w:hAnsi="Times New Roman" w:cs="Times New Roman"/>
          <w:color w:val="auto"/>
          <w:lang w:bidi="ar-SA"/>
        </w:rPr>
        <w:t>общего</w:t>
      </w:r>
      <w:r w:rsidRPr="00DF248A">
        <w:rPr>
          <w:rFonts w:ascii="Times New Roman" w:eastAsia="Times New Roman" w:hAnsi="Times New Roman" w:cs="Times New Roman"/>
          <w:color w:val="auto"/>
          <w:lang w:bidi="ar-SA"/>
        </w:rPr>
        <w:t xml:space="preserve">, дополнительного и профессионального образования.  Кроме этого, при создании вариативных моделей </w:t>
      </w:r>
      <w:proofErr w:type="spellStart"/>
      <w:r w:rsidRPr="00DF248A">
        <w:rPr>
          <w:rFonts w:ascii="Times New Roman" w:eastAsia="Times New Roman" w:hAnsi="Times New Roman" w:cs="Times New Roman"/>
          <w:color w:val="auto"/>
          <w:lang w:bidi="ar-SA"/>
        </w:rPr>
        <w:t>тьюторского</w:t>
      </w:r>
      <w:proofErr w:type="spellEnd"/>
      <w:r w:rsidRPr="00DF248A">
        <w:rPr>
          <w:rFonts w:ascii="Times New Roman" w:eastAsia="Times New Roman" w:hAnsi="Times New Roman" w:cs="Times New Roman"/>
          <w:color w:val="auto"/>
          <w:lang w:bidi="ar-SA"/>
        </w:rPr>
        <w:t xml:space="preserve"> сопровождения. </w:t>
      </w:r>
    </w:p>
    <w:p w:rsidR="00DF248A" w:rsidRPr="00DF248A" w:rsidRDefault="00DF248A" w:rsidP="00DF24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248A">
        <w:t xml:space="preserve">Тьюторское сопровождение </w:t>
      </w:r>
      <w:r w:rsidR="00336B84">
        <w:t xml:space="preserve">- </w:t>
      </w:r>
      <w:r w:rsidRPr="00DF248A">
        <w:t xml:space="preserve">образовательная технология, в рамках которой основной формой взаимодействия является  индивидуальное и групповое консультирование учащихся и </w:t>
      </w:r>
      <w:r w:rsidRPr="00DF248A">
        <w:lastRenderedPageBreak/>
        <w:t>родителей (законных представителей) по вопросам формирования и реализации индивидуальных образовательных траекторий, индивидуальных учебных планов, выбора и продолжения образования; проведение рефлексивно-проектных мероприятий с учащимися по вопросам формирования и реализации индивидуальных образовательных траекторий; подготовка и реализация профессиональных проб и социальных практик.</w:t>
      </w:r>
    </w:p>
    <w:p w:rsidR="00DF248A" w:rsidRPr="00DF248A" w:rsidRDefault="00DF248A" w:rsidP="00DF24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F248A">
        <w:t>Тьютор</w:t>
      </w:r>
      <w:proofErr w:type="spellEnd"/>
      <w:r w:rsidRPr="00DF248A">
        <w:t xml:space="preserve">-педагог – это тот, кто организует и мотивирует учащегося на приобретение необходимых компетенций, организует  условия для складывания и реализации его индивидуальной образовательной траектории. </w:t>
      </w:r>
    </w:p>
    <w:p w:rsidR="00E54921" w:rsidRPr="00DF248A" w:rsidRDefault="00336B84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E54921" w:rsidRPr="00DF248A">
        <w:rPr>
          <w:sz w:val="24"/>
          <w:szCs w:val="24"/>
        </w:rPr>
        <w:t>нформационно-образовательная среда способствует осуществлять тьюторское  сопровождение одаренных детей не только в реальном, но и  виртуальном формате. Современные информационные технологии позволяют персонализировать работу сервисов сети, подстраивать под себя и использовать их для своих целей. В связи с этим у школы появилась возможность создать уникальное образовательное  простран</w:t>
      </w:r>
      <w:r w:rsidR="00E54921" w:rsidRPr="00DF248A">
        <w:rPr>
          <w:sz w:val="24"/>
          <w:szCs w:val="24"/>
        </w:rPr>
        <w:softHyphen/>
        <w:t>ство для взаимодействия  с одаренными детьми, их родителями. Наибольший педагогиче</w:t>
      </w:r>
      <w:r w:rsidR="00E54921" w:rsidRPr="00DF248A">
        <w:rPr>
          <w:sz w:val="24"/>
          <w:szCs w:val="24"/>
        </w:rPr>
        <w:softHyphen/>
        <w:t xml:space="preserve">ский интерес вызывает  модель взаимодействия всех участников образовательного процесса, в частности, каким образом происходит сетевое взаимодействие педагогов, психологов, администрации школы, учащихся  в контексте сопровождения юных дарований.  </w:t>
      </w:r>
      <w:r>
        <w:rPr>
          <w:sz w:val="24"/>
          <w:szCs w:val="24"/>
        </w:rPr>
        <w:t>А также,  б</w:t>
      </w:r>
      <w:r w:rsidR="00E54921" w:rsidRPr="00DF248A">
        <w:rPr>
          <w:sz w:val="24"/>
          <w:szCs w:val="24"/>
        </w:rPr>
        <w:t xml:space="preserve">лагодаря каким каналам передаётся информация обучающимся через сеть,  как в сети работают сами </w:t>
      </w:r>
      <w:proofErr w:type="spellStart"/>
      <w:r w:rsidR="00E54921" w:rsidRPr="00DF248A">
        <w:rPr>
          <w:sz w:val="24"/>
          <w:szCs w:val="24"/>
        </w:rPr>
        <w:t>высокомотивируемые</w:t>
      </w:r>
      <w:proofErr w:type="spellEnd"/>
      <w:r w:rsidR="00E54921" w:rsidRPr="00DF248A">
        <w:rPr>
          <w:sz w:val="24"/>
          <w:szCs w:val="24"/>
        </w:rPr>
        <w:t xml:space="preserve"> дети и молодежь, выполняют поиск информации, класси</w:t>
      </w:r>
      <w:r w:rsidR="00E54921" w:rsidRPr="00DF248A">
        <w:rPr>
          <w:sz w:val="24"/>
          <w:szCs w:val="24"/>
        </w:rPr>
        <w:softHyphen/>
        <w:t xml:space="preserve">фицируют её и делятся знаниями. </w:t>
      </w:r>
    </w:p>
    <w:p w:rsidR="00656CE3" w:rsidRDefault="00E54921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F248A">
        <w:rPr>
          <w:sz w:val="24"/>
          <w:szCs w:val="24"/>
        </w:rPr>
        <w:t>Интернет-сеть стала средой и для пере</w:t>
      </w:r>
      <w:r w:rsidRPr="00DF248A">
        <w:rPr>
          <w:sz w:val="24"/>
          <w:szCs w:val="24"/>
        </w:rPr>
        <w:softHyphen/>
        <w:t>дачи информации, и средством связи для сетевого общения. Кроме того,  она становится местом, где обучающиеся могут присутствовать постоянно, где они общаются, помогают друг другу и действуют совместно.</w:t>
      </w:r>
    </w:p>
    <w:p w:rsidR="00E54921" w:rsidRPr="00DF248A" w:rsidRDefault="00E54921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F248A">
        <w:rPr>
          <w:sz w:val="24"/>
          <w:szCs w:val="24"/>
        </w:rPr>
        <w:t xml:space="preserve"> Нами предложен</w:t>
      </w:r>
      <w:r w:rsidR="00656CE3">
        <w:rPr>
          <w:sz w:val="24"/>
          <w:szCs w:val="24"/>
        </w:rPr>
        <w:t>а</w:t>
      </w:r>
      <w:r w:rsidRPr="00DF248A">
        <w:rPr>
          <w:sz w:val="24"/>
          <w:szCs w:val="24"/>
        </w:rPr>
        <w:t xml:space="preserve"> </w:t>
      </w:r>
      <w:r w:rsidR="00656CE3">
        <w:rPr>
          <w:sz w:val="24"/>
          <w:szCs w:val="24"/>
        </w:rPr>
        <w:t>концепция</w:t>
      </w:r>
      <w:r w:rsidRPr="00DF248A">
        <w:rPr>
          <w:sz w:val="24"/>
          <w:szCs w:val="24"/>
        </w:rPr>
        <w:t xml:space="preserve">  </w:t>
      </w:r>
      <w:proofErr w:type="spellStart"/>
      <w:r w:rsidRPr="00DF248A">
        <w:rPr>
          <w:sz w:val="24"/>
          <w:szCs w:val="24"/>
        </w:rPr>
        <w:t>тьютерского</w:t>
      </w:r>
      <w:proofErr w:type="spellEnd"/>
      <w:r w:rsidRPr="00DF248A">
        <w:rPr>
          <w:sz w:val="24"/>
          <w:szCs w:val="24"/>
        </w:rPr>
        <w:t xml:space="preserve"> сопровождения одаренных детей  с помощью сервисов </w:t>
      </w:r>
      <w:r w:rsidRPr="00DF248A">
        <w:rPr>
          <w:sz w:val="24"/>
          <w:szCs w:val="24"/>
          <w:lang w:val="en-US" w:bidi="en-US"/>
        </w:rPr>
        <w:t>Google</w:t>
      </w:r>
      <w:r w:rsidRPr="00DF248A">
        <w:rPr>
          <w:sz w:val="24"/>
          <w:szCs w:val="24"/>
          <w:lang w:bidi="en-US"/>
        </w:rPr>
        <w:t>.</w:t>
      </w:r>
    </w:p>
    <w:p w:rsidR="00E54921" w:rsidRPr="00DF248A" w:rsidRDefault="00E54921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F248A">
        <w:rPr>
          <w:sz w:val="24"/>
          <w:szCs w:val="24"/>
        </w:rPr>
        <w:t xml:space="preserve">Почему именно </w:t>
      </w:r>
      <w:r w:rsidRPr="00DF248A">
        <w:rPr>
          <w:sz w:val="24"/>
          <w:szCs w:val="24"/>
          <w:lang w:val="en-US" w:bidi="en-US"/>
        </w:rPr>
        <w:t>Google</w:t>
      </w:r>
      <w:r w:rsidRPr="00DF248A">
        <w:rPr>
          <w:sz w:val="24"/>
          <w:szCs w:val="24"/>
          <w:lang w:bidi="en-US"/>
        </w:rPr>
        <w:t xml:space="preserve">? </w:t>
      </w:r>
      <w:r w:rsidRPr="00DF248A">
        <w:rPr>
          <w:sz w:val="24"/>
          <w:szCs w:val="24"/>
        </w:rPr>
        <w:t xml:space="preserve">Во-первых, Сервисы </w:t>
      </w:r>
      <w:r w:rsidRPr="00DF248A">
        <w:rPr>
          <w:sz w:val="24"/>
          <w:szCs w:val="24"/>
          <w:lang w:val="en-US" w:bidi="en-US"/>
        </w:rPr>
        <w:t>Google</w:t>
      </w:r>
      <w:r w:rsidRPr="00DF248A">
        <w:rPr>
          <w:sz w:val="24"/>
          <w:szCs w:val="24"/>
          <w:lang w:bidi="en-US"/>
        </w:rPr>
        <w:t xml:space="preserve"> </w:t>
      </w:r>
      <w:r w:rsidRPr="00DF248A">
        <w:rPr>
          <w:sz w:val="24"/>
          <w:szCs w:val="24"/>
        </w:rPr>
        <w:t>- это простой и бесплатный способ создавать сайты, веб-страницы, размещать другие документы пользователям и пре</w:t>
      </w:r>
      <w:r w:rsidRPr="00DF248A">
        <w:rPr>
          <w:sz w:val="24"/>
          <w:szCs w:val="24"/>
        </w:rPr>
        <w:softHyphen/>
        <w:t>доставлять к ним доступ к другим участникам виртуального пространства.</w:t>
      </w:r>
    </w:p>
    <w:p w:rsidR="00E54921" w:rsidRPr="00DF248A" w:rsidRDefault="00E54921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F248A">
        <w:rPr>
          <w:sz w:val="24"/>
          <w:szCs w:val="24"/>
        </w:rPr>
        <w:t xml:space="preserve">Во-вторых,  потому, что </w:t>
      </w:r>
      <w:r w:rsidRPr="00DF248A">
        <w:rPr>
          <w:sz w:val="24"/>
          <w:szCs w:val="24"/>
          <w:lang w:val="en-US" w:bidi="en-US"/>
        </w:rPr>
        <w:t>Google</w:t>
      </w:r>
      <w:r w:rsidRPr="00DF248A">
        <w:rPr>
          <w:sz w:val="24"/>
          <w:szCs w:val="24"/>
          <w:lang w:bidi="en-US"/>
        </w:rPr>
        <w:t xml:space="preserve"> </w:t>
      </w:r>
      <w:r w:rsidRPr="00DF248A">
        <w:rPr>
          <w:sz w:val="24"/>
          <w:szCs w:val="24"/>
        </w:rPr>
        <w:t>предлагает сегодня наиболее удачный набор инструментов, позволяющих организо</w:t>
      </w:r>
      <w:r w:rsidRPr="00DF248A">
        <w:rPr>
          <w:sz w:val="24"/>
          <w:szCs w:val="24"/>
        </w:rPr>
        <w:softHyphen/>
        <w:t xml:space="preserve">вывать совместную работу с различными типами документов на основе единого доступа. </w:t>
      </w:r>
    </w:p>
    <w:p w:rsidR="00E54921" w:rsidRPr="00DF248A" w:rsidRDefault="00E54921" w:rsidP="00DF24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F248A">
        <w:rPr>
          <w:sz w:val="24"/>
          <w:szCs w:val="24"/>
        </w:rPr>
        <w:t xml:space="preserve">В-третьих, современные инструменты </w:t>
      </w:r>
      <w:r w:rsidRPr="00DF248A">
        <w:rPr>
          <w:sz w:val="24"/>
          <w:szCs w:val="24"/>
          <w:lang w:val="en-US" w:bidi="en-US"/>
        </w:rPr>
        <w:t>Google</w:t>
      </w:r>
      <w:r w:rsidRPr="00DF248A">
        <w:rPr>
          <w:sz w:val="24"/>
          <w:szCs w:val="24"/>
          <w:lang w:bidi="en-US"/>
        </w:rPr>
        <w:t xml:space="preserve"> </w:t>
      </w:r>
      <w:r w:rsidRPr="00DF248A">
        <w:rPr>
          <w:sz w:val="24"/>
          <w:szCs w:val="24"/>
        </w:rPr>
        <w:t xml:space="preserve">(сайты, </w:t>
      </w:r>
      <w:r w:rsidRPr="00DF248A">
        <w:rPr>
          <w:sz w:val="24"/>
          <w:szCs w:val="24"/>
          <w:lang w:val="en-US"/>
        </w:rPr>
        <w:t>blogger</w:t>
      </w:r>
      <w:r w:rsidRPr="00DF248A">
        <w:rPr>
          <w:sz w:val="24"/>
          <w:szCs w:val="24"/>
        </w:rPr>
        <w:t>, переводчик, фотографии и др.) предоставляют педагогу-</w:t>
      </w:r>
      <w:proofErr w:type="spellStart"/>
      <w:r w:rsidRPr="00DF248A">
        <w:rPr>
          <w:sz w:val="24"/>
          <w:szCs w:val="24"/>
        </w:rPr>
        <w:t>тьютеру</w:t>
      </w:r>
      <w:proofErr w:type="spellEnd"/>
      <w:r w:rsidRPr="00DF248A">
        <w:rPr>
          <w:sz w:val="24"/>
          <w:szCs w:val="24"/>
        </w:rPr>
        <w:t xml:space="preserve">  и обучающимся  возможности создания виртуальных тетрадей,  совместно созданных документов, </w:t>
      </w:r>
      <w:r w:rsidRPr="00DF248A">
        <w:rPr>
          <w:sz w:val="24"/>
          <w:szCs w:val="24"/>
          <w:lang w:val="en-US"/>
        </w:rPr>
        <w:t>wiki</w:t>
      </w:r>
      <w:r w:rsidRPr="00DF248A">
        <w:rPr>
          <w:sz w:val="24"/>
          <w:szCs w:val="24"/>
        </w:rPr>
        <w:t xml:space="preserve">-сайтов и  </w:t>
      </w:r>
      <w:r w:rsidRPr="00DF248A">
        <w:rPr>
          <w:sz w:val="24"/>
          <w:szCs w:val="24"/>
          <w:lang w:val="en-US"/>
        </w:rPr>
        <w:t>wiki</w:t>
      </w:r>
      <w:r w:rsidRPr="00DF248A">
        <w:rPr>
          <w:sz w:val="24"/>
          <w:szCs w:val="24"/>
        </w:rPr>
        <w:t xml:space="preserve">-страниц. Кроме этого, учащиеся могут создавать календарь мероприятий, форум, </w:t>
      </w:r>
      <w:r w:rsidRPr="00DF248A">
        <w:rPr>
          <w:sz w:val="24"/>
          <w:szCs w:val="24"/>
          <w:highlight w:val="white"/>
        </w:rPr>
        <w:t xml:space="preserve">информационные листы, </w:t>
      </w:r>
      <w:proofErr w:type="spellStart"/>
      <w:r w:rsidRPr="00DF248A">
        <w:rPr>
          <w:sz w:val="24"/>
          <w:szCs w:val="24"/>
          <w:highlight w:val="white"/>
        </w:rPr>
        <w:t>гиперактивные</w:t>
      </w:r>
      <w:proofErr w:type="spellEnd"/>
      <w:r w:rsidRPr="00DF248A">
        <w:rPr>
          <w:sz w:val="24"/>
          <w:szCs w:val="24"/>
          <w:highlight w:val="white"/>
        </w:rPr>
        <w:t xml:space="preserve"> стенгазеты,</w:t>
      </w:r>
      <w:r w:rsidRPr="00DF248A">
        <w:rPr>
          <w:sz w:val="24"/>
          <w:szCs w:val="24"/>
        </w:rPr>
        <w:t xml:space="preserve"> ментальные карты,  </w:t>
      </w:r>
      <w:r w:rsidRPr="00DF248A">
        <w:rPr>
          <w:sz w:val="24"/>
          <w:szCs w:val="24"/>
          <w:lang w:val="en-US"/>
        </w:rPr>
        <w:t>web</w:t>
      </w:r>
      <w:r w:rsidRPr="00DF248A">
        <w:rPr>
          <w:sz w:val="24"/>
          <w:szCs w:val="24"/>
        </w:rPr>
        <w:t xml:space="preserve">- </w:t>
      </w:r>
      <w:proofErr w:type="spellStart"/>
      <w:r w:rsidRPr="00DF248A">
        <w:rPr>
          <w:sz w:val="24"/>
          <w:szCs w:val="24"/>
        </w:rPr>
        <w:t>квесты</w:t>
      </w:r>
      <w:proofErr w:type="spellEnd"/>
      <w:r w:rsidRPr="00DF248A">
        <w:rPr>
          <w:sz w:val="24"/>
          <w:szCs w:val="24"/>
        </w:rPr>
        <w:t>.</w:t>
      </w:r>
    </w:p>
    <w:p w:rsidR="00175139" w:rsidRPr="00DF248A" w:rsidRDefault="00E54921" w:rsidP="00DF248A">
      <w:pPr>
        <w:ind w:firstLine="709"/>
        <w:rPr>
          <w:rFonts w:ascii="Times New Roman" w:hAnsi="Times New Roman" w:cs="Times New Roman"/>
          <w:color w:val="auto"/>
        </w:rPr>
      </w:pPr>
      <w:r w:rsidRPr="00DF248A">
        <w:rPr>
          <w:rFonts w:ascii="Times New Roman" w:hAnsi="Times New Roman" w:cs="Times New Roman"/>
          <w:color w:val="auto"/>
        </w:rPr>
        <w:t xml:space="preserve">Специфика инструментов </w:t>
      </w:r>
      <w:r w:rsidRPr="00DF248A">
        <w:rPr>
          <w:rFonts w:ascii="Times New Roman" w:hAnsi="Times New Roman" w:cs="Times New Roman"/>
          <w:color w:val="auto"/>
          <w:lang w:val="en-US" w:eastAsia="en-US" w:bidi="en-US"/>
        </w:rPr>
        <w:t>Google</w:t>
      </w:r>
      <w:r w:rsidRPr="00DF248A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DF248A">
        <w:rPr>
          <w:rFonts w:ascii="Times New Roman" w:hAnsi="Times New Roman" w:cs="Times New Roman"/>
          <w:color w:val="auto"/>
        </w:rPr>
        <w:t>предоставляет возможность совместной работы над любым контентом.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>Педагог-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тьютер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приглашает 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высокомотивируемых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детей (пользователей) работать в интерактивном режиме в сети,   учащиеся в свою оче</w:t>
      </w:r>
      <w:r w:rsidRPr="00DF248A">
        <w:rPr>
          <w:rFonts w:ascii="Times New Roman" w:eastAsia="Times New Roman" w:hAnsi="Times New Roman" w:cs="Times New Roman"/>
          <w:color w:val="auto"/>
        </w:rPr>
        <w:softHyphen/>
        <w:t xml:space="preserve">редь дают согласие и создают своё личное пространство для дальнейшего взаимодействия в формате сайта - виртуальной рабочей тетради или </w:t>
      </w:r>
      <w:r w:rsidRPr="00DF248A">
        <w:rPr>
          <w:rFonts w:ascii="Times New Roman" w:eastAsia="Times New Roman" w:hAnsi="Times New Roman" w:cs="Times New Roman"/>
          <w:color w:val="auto"/>
          <w:lang w:val="en-US"/>
        </w:rPr>
        <w:t>wiki</w:t>
      </w:r>
      <w:r w:rsidRPr="00DF248A">
        <w:rPr>
          <w:rFonts w:ascii="Times New Roman" w:eastAsia="Times New Roman" w:hAnsi="Times New Roman" w:cs="Times New Roman"/>
          <w:color w:val="auto"/>
        </w:rPr>
        <w:t>-страницы.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В целях 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тьюторского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сопровождения одаренных детей  нами была создана информационно образовательная среда – сайт </w:t>
      </w:r>
      <w:proofErr w:type="spellStart"/>
      <w:r w:rsidRPr="00DF248A">
        <w:rPr>
          <w:rFonts w:ascii="Times New Roman" w:eastAsia="Times New Roman" w:hAnsi="Times New Roman" w:cs="Times New Roman"/>
          <w:color w:val="auto"/>
          <w:highlight w:val="white"/>
        </w:rPr>
        <w:t>Google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«Одаренные дети МБОУ «СОШ №39», включающий следующе страницы: программа «Лифт в будущее», банк данных одаренных школьников, психолого-педагогический мониторинг, мероприятия для детей с различной одаренностью, психолого-педагогическое сопровождение, объединения (НОУ «Поиск», профильные смены для юных дарований), сетевая проектно-исследовательскую деятельность (сетевые проекты, </w:t>
      </w:r>
      <w:r w:rsidRPr="00DF248A">
        <w:rPr>
          <w:rFonts w:ascii="Times New Roman" w:eastAsia="Times New Roman" w:hAnsi="Times New Roman" w:cs="Times New Roman"/>
          <w:color w:val="auto"/>
          <w:lang w:val="en-US"/>
        </w:rPr>
        <w:t>wiki</w:t>
      </w:r>
      <w:r w:rsidRPr="00DF248A">
        <w:rPr>
          <w:rFonts w:ascii="Times New Roman" w:eastAsia="Times New Roman" w:hAnsi="Times New Roman" w:cs="Times New Roman"/>
          <w:color w:val="auto"/>
        </w:rPr>
        <w:t xml:space="preserve">-страницы, </w:t>
      </w:r>
      <w:r w:rsidRPr="00DF248A">
        <w:rPr>
          <w:rFonts w:ascii="Times New Roman" w:eastAsia="Times New Roman" w:hAnsi="Times New Roman" w:cs="Times New Roman"/>
          <w:color w:val="auto"/>
          <w:lang w:val="en-US"/>
        </w:rPr>
        <w:t>web</w:t>
      </w:r>
      <w:r w:rsidRPr="00DF248A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квесты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>, кейс-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стади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), школа для родителей, календарь мероприятий, форум, карта успешности и др. 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Для работы с одаренными детьми назначены ответственные за тьюторское сопровождение одаренных </w:t>
      </w:r>
      <w:proofErr w:type="gramStart"/>
      <w:r w:rsidRPr="00DF248A">
        <w:rPr>
          <w:rFonts w:ascii="Times New Roman" w:eastAsia="Times New Roman" w:hAnsi="Times New Roman" w:cs="Times New Roman"/>
          <w:color w:val="auto"/>
        </w:rPr>
        <w:t>детей  с</w:t>
      </w:r>
      <w:proofErr w:type="gramEnd"/>
      <w:r w:rsidRPr="00DF248A">
        <w:rPr>
          <w:rFonts w:ascii="Times New Roman" w:eastAsia="Times New Roman" w:hAnsi="Times New Roman" w:cs="Times New Roman"/>
          <w:color w:val="auto"/>
        </w:rPr>
        <w:t xml:space="preserve"> помощью сервисов </w:t>
      </w:r>
      <w:r w:rsidRPr="00DF248A">
        <w:rPr>
          <w:rFonts w:ascii="Times New Roman" w:eastAsia="Times New Roman" w:hAnsi="Times New Roman" w:cs="Times New Roman"/>
          <w:color w:val="auto"/>
          <w:lang w:val="en-US" w:eastAsia="en-US" w:bidi="en-US"/>
        </w:rPr>
        <w:t>Google</w:t>
      </w:r>
      <w:r w:rsidRPr="00DF248A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F248A">
        <w:rPr>
          <w:rFonts w:ascii="Times New Roman" w:eastAsia="Times New Roman" w:hAnsi="Times New Roman" w:cs="Times New Roman"/>
          <w:color w:val="auto"/>
        </w:rPr>
        <w:lastRenderedPageBreak/>
        <w:t xml:space="preserve">Учитывая тот факт, что учителя МБОУ «СОШ №39 имени П.Н. Самусенко» являются активными участниками сетевого педагогического проекта «Фабрика проектов», который проводит НОУ «Открытый молодежный университет». Данное сотрудничество позволило учителям нашей школы получить  </w:t>
      </w:r>
      <w:r w:rsidRPr="00DF248A">
        <w:rPr>
          <w:rFonts w:ascii="Times New Roman" w:eastAsia="Times New Roman" w:hAnsi="Times New Roman" w:cs="Times New Roman"/>
          <w:color w:val="auto"/>
          <w:shd w:val="clear" w:color="auto" w:fill="FFFFFF"/>
        </w:rPr>
        <w:t>знания и умения, необходимые для организации и прове</w:t>
      </w:r>
      <w:r w:rsidR="00656CE3">
        <w:rPr>
          <w:rFonts w:ascii="Times New Roman" w:eastAsia="Times New Roman" w:hAnsi="Times New Roman" w:cs="Times New Roman"/>
          <w:color w:val="auto"/>
          <w:shd w:val="clear" w:color="auto" w:fill="FFFFFF"/>
        </w:rPr>
        <w:t>дения сетевых проектов, повысить</w:t>
      </w:r>
      <w:r w:rsidRPr="00DF248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 уровень владения информационно-коммуникационными технологиями, получить опыт руководства командой учащихся в различных сетевых проектах по выбору (предметных и</w:t>
      </w:r>
      <w:r w:rsidR="00656CE3">
        <w:rPr>
          <w:rFonts w:ascii="Times New Roman" w:eastAsia="Times New Roman" w:hAnsi="Times New Roman" w:cs="Times New Roman"/>
          <w:color w:val="auto"/>
          <w:shd w:val="clear" w:color="auto" w:fill="FFFFFF"/>
        </w:rPr>
        <w:t>ли социальных), а также получить</w:t>
      </w:r>
      <w:r w:rsidRPr="00DF248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опыт работы в команде коллег и сетевого взаимодействия. 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В этой связи особое внимания заслуживает сетевое проектирование учащихся  в рамках  сопровождения одаренных детей сервисами </w:t>
      </w:r>
      <w:proofErr w:type="spellStart"/>
      <w:r w:rsidRPr="00DF248A">
        <w:rPr>
          <w:rFonts w:ascii="Times New Roman" w:eastAsia="Times New Roman" w:hAnsi="Times New Roman" w:cs="Times New Roman"/>
          <w:color w:val="auto"/>
          <w:highlight w:val="white"/>
        </w:rPr>
        <w:t>Google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>. Обучающиеся нашей школы под патронажем педагогов-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тьютеров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 реализуют модели сетевых проектов.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>Предлагаем рассмотреть пошаговый алгоритм  взаимодействия педагога-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тьютера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с  учащихся имеющие высокую  мотивацию к проектно-исследовательской деятельности. 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DF248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Педагогу-</w:t>
      </w:r>
      <w:proofErr w:type="spellStart"/>
      <w:r w:rsidRPr="00DF248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тьютору</w:t>
      </w:r>
      <w:proofErr w:type="spellEnd"/>
      <w:r w:rsidRPr="00DF248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необходимо:</w:t>
      </w:r>
    </w:p>
    <w:p w:rsidR="004C6B43" w:rsidRDefault="00E54921" w:rsidP="00DF248A">
      <w:pPr>
        <w:numPr>
          <w:ilvl w:val="0"/>
          <w:numId w:val="1"/>
        </w:numPr>
        <w:tabs>
          <w:tab w:val="left" w:pos="99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 xml:space="preserve">Создать аккаунт на </w:t>
      </w:r>
      <w:hyperlink r:id="rId7" w:history="1">
        <w:r w:rsidRPr="004C6B43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www</w:t>
        </w:r>
        <w:r w:rsidRPr="004C6B43">
          <w:rPr>
            <w:rFonts w:ascii="Times New Roman" w:eastAsia="Times New Roman" w:hAnsi="Times New Roman" w:cs="Times New Roman"/>
            <w:color w:val="auto"/>
            <w:u w:val="single"/>
            <w:lang w:eastAsia="en-US" w:bidi="en-US"/>
          </w:rPr>
          <w:t>.</w:t>
        </w:r>
        <w:proofErr w:type="spellStart"/>
        <w:r w:rsidRPr="004C6B43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googie</w:t>
        </w:r>
        <w:proofErr w:type="spellEnd"/>
        <w:r w:rsidRPr="004C6B43">
          <w:rPr>
            <w:rFonts w:ascii="Times New Roman" w:eastAsia="Times New Roman" w:hAnsi="Times New Roman" w:cs="Times New Roman"/>
            <w:color w:val="auto"/>
            <w:u w:val="single"/>
            <w:lang w:eastAsia="en-US" w:bidi="en-US"/>
          </w:rPr>
          <w:t>.</w:t>
        </w:r>
        <w:r w:rsidRPr="004C6B43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com</w:t>
        </w:r>
      </w:hyperlink>
      <w:r w:rsidRPr="004C6B43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:rsidR="004C6B43" w:rsidRDefault="00E54921" w:rsidP="00DF248A">
      <w:pPr>
        <w:numPr>
          <w:ilvl w:val="0"/>
          <w:numId w:val="1"/>
        </w:numPr>
        <w:tabs>
          <w:tab w:val="left" w:pos="99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 xml:space="preserve">Создать сайт сетевого проекта. </w:t>
      </w:r>
    </w:p>
    <w:p w:rsidR="00E54921" w:rsidRPr="004C6B43" w:rsidRDefault="00E54921" w:rsidP="004C6B43">
      <w:pPr>
        <w:tabs>
          <w:tab w:val="left" w:pos="990"/>
        </w:tabs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Структура сайта проекта включает:</w:t>
      </w:r>
    </w:p>
    <w:p w:rsidR="00E54921" w:rsidRPr="00DF248A" w:rsidRDefault="00E54921" w:rsidP="00DF248A">
      <w:pPr>
        <w:numPr>
          <w:ilvl w:val="0"/>
          <w:numId w:val="3"/>
        </w:numPr>
        <w:tabs>
          <w:tab w:val="left" w:pos="101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>Главную страницу, где автор проекта (педагог-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тьютор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>) размещает привет</w:t>
      </w:r>
      <w:r w:rsidRPr="00DF248A">
        <w:rPr>
          <w:rFonts w:ascii="Times New Roman" w:eastAsia="Times New Roman" w:hAnsi="Times New Roman" w:cs="Times New Roman"/>
          <w:color w:val="auto"/>
        </w:rPr>
        <w:softHyphen/>
        <w:t>ствие к участникам проекта, размещает журнал проекта.</w:t>
      </w:r>
    </w:p>
    <w:p w:rsidR="004C6B43" w:rsidRDefault="00E54921" w:rsidP="00DF248A">
      <w:pPr>
        <w:numPr>
          <w:ilvl w:val="0"/>
          <w:numId w:val="3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Страницу с заданиями.</w:t>
      </w:r>
    </w:p>
    <w:p w:rsidR="004C6B43" w:rsidRDefault="00E54921" w:rsidP="00DF248A">
      <w:pPr>
        <w:numPr>
          <w:ilvl w:val="0"/>
          <w:numId w:val="1"/>
        </w:numPr>
        <w:tabs>
          <w:tab w:val="left" w:pos="101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Страницу с форумом.</w:t>
      </w:r>
    </w:p>
    <w:p w:rsidR="00E54921" w:rsidRPr="004C6B43" w:rsidRDefault="00E54921" w:rsidP="00DF248A">
      <w:pPr>
        <w:numPr>
          <w:ilvl w:val="0"/>
          <w:numId w:val="1"/>
        </w:numPr>
        <w:tabs>
          <w:tab w:val="left" w:pos="101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Страницу «Карта успешности».</w:t>
      </w:r>
    </w:p>
    <w:p w:rsidR="00E54921" w:rsidRPr="00DF248A" w:rsidRDefault="00E54921" w:rsidP="00DF248A">
      <w:pPr>
        <w:tabs>
          <w:tab w:val="left" w:pos="101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 Для доступа обучающихся к материалам педагог-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тьютер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открывает доступ к сайту проекта. </w:t>
      </w:r>
    </w:p>
    <w:p w:rsidR="00E54921" w:rsidRPr="00DF248A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DF248A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Участникам проекта нужно:</w:t>
      </w:r>
    </w:p>
    <w:p w:rsidR="00E54921" w:rsidRPr="00DF248A" w:rsidRDefault="00E54921" w:rsidP="00DF248A">
      <w:pPr>
        <w:numPr>
          <w:ilvl w:val="0"/>
          <w:numId w:val="2"/>
        </w:numPr>
        <w:tabs>
          <w:tab w:val="left" w:pos="99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Создать аккаунты на </w:t>
      </w:r>
      <w:hyperlink r:id="rId8" w:history="1">
        <w:r w:rsidRPr="00DF248A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www</w:t>
        </w:r>
        <w:r w:rsidRPr="00DF248A">
          <w:rPr>
            <w:rFonts w:ascii="Times New Roman" w:eastAsia="Times New Roman" w:hAnsi="Times New Roman" w:cs="Times New Roman"/>
            <w:color w:val="auto"/>
            <w:u w:val="single"/>
            <w:lang w:eastAsia="en-US" w:bidi="en-US"/>
          </w:rPr>
          <w:t>.</w:t>
        </w:r>
        <w:r w:rsidRPr="00DF248A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google</w:t>
        </w:r>
        <w:r w:rsidRPr="00DF248A">
          <w:rPr>
            <w:rFonts w:ascii="Times New Roman" w:eastAsia="Times New Roman" w:hAnsi="Times New Roman" w:cs="Times New Roman"/>
            <w:color w:val="auto"/>
            <w:u w:val="single"/>
            <w:lang w:eastAsia="en-US" w:bidi="en-US"/>
          </w:rPr>
          <w:t>.</w:t>
        </w:r>
        <w:r w:rsidRPr="00DF248A">
          <w:rPr>
            <w:rFonts w:ascii="Times New Roman" w:eastAsia="Times New Roman" w:hAnsi="Times New Roman" w:cs="Times New Roman"/>
            <w:color w:val="auto"/>
            <w:u w:val="single"/>
            <w:lang w:val="en-US" w:eastAsia="en-US" w:bidi="en-US"/>
          </w:rPr>
          <w:t>com</w:t>
        </w:r>
      </w:hyperlink>
      <w:r w:rsidRPr="00DF248A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:rsidR="00E54921" w:rsidRPr="00DF248A" w:rsidRDefault="00E54921" w:rsidP="00DF248A">
      <w:pPr>
        <w:numPr>
          <w:ilvl w:val="0"/>
          <w:numId w:val="2"/>
        </w:numPr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Создать </w:t>
      </w:r>
      <w:r w:rsidRPr="00DF248A">
        <w:rPr>
          <w:rFonts w:ascii="Times New Roman" w:eastAsia="Times New Roman" w:hAnsi="Times New Roman" w:cs="Times New Roman"/>
          <w:color w:val="auto"/>
          <w:lang w:val="en-US"/>
        </w:rPr>
        <w:t>wiki</w:t>
      </w:r>
      <w:r w:rsidRPr="00DF248A">
        <w:rPr>
          <w:rFonts w:ascii="Times New Roman" w:eastAsia="Times New Roman" w:hAnsi="Times New Roman" w:cs="Times New Roman"/>
          <w:color w:val="auto"/>
        </w:rPr>
        <w:t>-страницы.</w:t>
      </w:r>
    </w:p>
    <w:p w:rsidR="00E54921" w:rsidRPr="00DF248A" w:rsidRDefault="00E54921" w:rsidP="00DF248A">
      <w:pPr>
        <w:numPr>
          <w:ilvl w:val="0"/>
          <w:numId w:val="2"/>
        </w:numPr>
        <w:tabs>
          <w:tab w:val="left" w:pos="101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>Пригласить педагога-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тьютера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как соавтора для его доступа к </w:t>
      </w:r>
      <w:r w:rsidRPr="00DF248A">
        <w:rPr>
          <w:rFonts w:ascii="Times New Roman" w:eastAsia="Times New Roman" w:hAnsi="Times New Roman" w:cs="Times New Roman"/>
          <w:color w:val="auto"/>
          <w:lang w:val="en-US"/>
        </w:rPr>
        <w:t>wiki</w:t>
      </w:r>
      <w:r w:rsidRPr="00DF248A">
        <w:rPr>
          <w:rFonts w:ascii="Times New Roman" w:eastAsia="Times New Roman" w:hAnsi="Times New Roman" w:cs="Times New Roman"/>
          <w:color w:val="auto"/>
        </w:rPr>
        <w:t>-страницам.</w:t>
      </w:r>
    </w:p>
    <w:p w:rsidR="004C6B43" w:rsidRPr="004C6B43" w:rsidRDefault="004C6B43" w:rsidP="004C6B43">
      <w:pPr>
        <w:pStyle w:val="a4"/>
        <w:ind w:left="0" w:firstLine="709"/>
        <w:jc w:val="both"/>
        <w:rPr>
          <w:rFonts w:ascii="Times New Roman" w:eastAsia="+mn-ea" w:hAnsi="Times New Roman" w:cs="Times New Roman"/>
          <w:bCs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Виртуальное пространство социальных сетей позволяет выстроить дистанционное общение между педагогом-</w:t>
      </w:r>
      <w:proofErr w:type="spellStart"/>
      <w:r w:rsidRPr="004C6B43">
        <w:rPr>
          <w:rFonts w:ascii="Times New Roman" w:eastAsia="Times New Roman" w:hAnsi="Times New Roman" w:cs="Times New Roman"/>
          <w:color w:val="auto"/>
        </w:rPr>
        <w:t>тьютером</w:t>
      </w:r>
      <w:proofErr w:type="spellEnd"/>
      <w:r w:rsidRPr="004C6B43">
        <w:rPr>
          <w:rFonts w:ascii="Times New Roman" w:eastAsia="Times New Roman" w:hAnsi="Times New Roman" w:cs="Times New Roman"/>
          <w:color w:val="auto"/>
        </w:rPr>
        <w:t xml:space="preserve"> и учащимися, что способствует развитию </w:t>
      </w:r>
      <w:r w:rsidRPr="004C6B43">
        <w:rPr>
          <w:rFonts w:ascii="Times New Roman" w:eastAsia="+mn-ea" w:hAnsi="Times New Roman" w:cs="Times New Roman"/>
          <w:bCs/>
          <w:color w:val="auto"/>
        </w:rPr>
        <w:t xml:space="preserve"> и самореализации одаренных детей.</w:t>
      </w:r>
    </w:p>
    <w:p w:rsidR="004C6B43" w:rsidRPr="004C6B43" w:rsidRDefault="00E54921" w:rsidP="00DF248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6B43">
        <w:rPr>
          <w:rFonts w:ascii="Times New Roman" w:eastAsia="Times New Roman" w:hAnsi="Times New Roman" w:cs="Times New Roman"/>
          <w:color w:val="auto"/>
        </w:rPr>
        <w:t>Подобный способ организации информационно - образовательной среды стимулирует самостоятельную познавательную, исследовательскую и творческую  деятельность учащихся</w:t>
      </w:r>
      <w:r w:rsidR="004C6B43" w:rsidRPr="004C6B43">
        <w:rPr>
          <w:rFonts w:ascii="Times New Roman" w:eastAsia="Times New Roman" w:hAnsi="Times New Roman" w:cs="Times New Roman"/>
          <w:color w:val="auto"/>
        </w:rPr>
        <w:t>.</w:t>
      </w:r>
    </w:p>
    <w:p w:rsidR="004C6B43" w:rsidRDefault="004C6B43" w:rsidP="00DF248A">
      <w:pPr>
        <w:ind w:firstLine="709"/>
        <w:jc w:val="center"/>
        <w:rPr>
          <w:rFonts w:ascii="Times New Roman" w:eastAsia="+mn-ea" w:hAnsi="Times New Roman" w:cs="Times New Roman"/>
          <w:b/>
          <w:bCs/>
          <w:color w:val="auto"/>
        </w:rPr>
      </w:pPr>
    </w:p>
    <w:p w:rsidR="00E54921" w:rsidRPr="004C6B43" w:rsidRDefault="00E54921" w:rsidP="00DF248A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C6B43">
        <w:rPr>
          <w:rFonts w:ascii="Times New Roman" w:eastAsia="+mn-ea" w:hAnsi="Times New Roman" w:cs="Times New Roman"/>
          <w:b/>
          <w:bCs/>
          <w:color w:val="auto"/>
        </w:rPr>
        <w:t>Литература</w:t>
      </w:r>
    </w:p>
    <w:p w:rsidR="00E54921" w:rsidRPr="00DF248A" w:rsidRDefault="00E54921" w:rsidP="00DF248A">
      <w:pPr>
        <w:numPr>
          <w:ilvl w:val="0"/>
          <w:numId w:val="4"/>
        </w:numPr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F248A">
        <w:rPr>
          <w:rFonts w:ascii="Times New Roman" w:eastAsia="Times New Roman" w:hAnsi="Times New Roman" w:cs="Times New Roman"/>
          <w:color w:val="auto"/>
        </w:rPr>
        <w:t xml:space="preserve">Болдырева 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Н.А.Организация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учебного пространства сервисами </w:t>
      </w:r>
      <w:r w:rsidRPr="00DF248A">
        <w:rPr>
          <w:rFonts w:ascii="Times New Roman" w:eastAsia="Times New Roman" w:hAnsi="Times New Roman" w:cs="Times New Roman"/>
          <w:color w:val="auto"/>
          <w:lang w:val="en-US" w:eastAsia="en-US" w:bidi="en-US"/>
        </w:rPr>
        <w:t>web</w:t>
      </w:r>
      <w:r w:rsidRPr="00DF248A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DF248A">
        <w:rPr>
          <w:rFonts w:ascii="Times New Roman" w:eastAsia="Times New Roman" w:hAnsi="Times New Roman" w:cs="Times New Roman"/>
          <w:color w:val="auto"/>
        </w:rPr>
        <w:t>2.0.</w:t>
      </w:r>
    </w:p>
    <w:p w:rsidR="00E54921" w:rsidRPr="00DF248A" w:rsidRDefault="00E54921" w:rsidP="00DF248A">
      <w:pPr>
        <w:numPr>
          <w:ilvl w:val="0"/>
          <w:numId w:val="4"/>
        </w:numPr>
        <w:tabs>
          <w:tab w:val="left" w:pos="103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Фещенко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А.В. Использование виртуальных социальных сетей в учебном процессе вуза.</w:t>
      </w:r>
    </w:p>
    <w:p w:rsidR="00E54921" w:rsidRPr="00DF248A" w:rsidRDefault="00E54921" w:rsidP="00DF248A">
      <w:pPr>
        <w:numPr>
          <w:ilvl w:val="0"/>
          <w:numId w:val="4"/>
        </w:numPr>
        <w:tabs>
          <w:tab w:val="left" w:pos="103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Патаракин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Е.Д., </w:t>
      </w:r>
      <w:proofErr w:type="spellStart"/>
      <w:r w:rsidRPr="00DF248A">
        <w:rPr>
          <w:rFonts w:ascii="Times New Roman" w:eastAsia="Times New Roman" w:hAnsi="Times New Roman" w:cs="Times New Roman"/>
          <w:color w:val="auto"/>
        </w:rPr>
        <w:t>Ярмахов</w:t>
      </w:r>
      <w:proofErr w:type="spellEnd"/>
      <w:r w:rsidRPr="00DF248A">
        <w:rPr>
          <w:rFonts w:ascii="Times New Roman" w:eastAsia="Times New Roman" w:hAnsi="Times New Roman" w:cs="Times New Roman"/>
          <w:color w:val="auto"/>
        </w:rPr>
        <w:t xml:space="preserve"> Б.Б. Формирование личного учебного простран</w:t>
      </w:r>
      <w:r w:rsidRPr="00DF248A">
        <w:rPr>
          <w:rFonts w:ascii="Times New Roman" w:eastAsia="Times New Roman" w:hAnsi="Times New Roman" w:cs="Times New Roman"/>
          <w:color w:val="auto"/>
        </w:rPr>
        <w:softHyphen/>
        <w:t>ства в сети электронных коммуникаций.</w:t>
      </w:r>
    </w:p>
    <w:p w:rsidR="00E54921" w:rsidRPr="00DF248A" w:rsidRDefault="00E54921" w:rsidP="00DF248A">
      <w:pPr>
        <w:ind w:firstLine="709"/>
        <w:rPr>
          <w:rFonts w:ascii="Times New Roman" w:hAnsi="Times New Roman" w:cs="Times New Roman"/>
          <w:color w:val="auto"/>
        </w:rPr>
      </w:pPr>
    </w:p>
    <w:sectPr w:rsidR="00E54921" w:rsidRPr="00DF248A" w:rsidSect="005B2A9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9D" w:rsidRDefault="005B2A9D" w:rsidP="005B2A9D">
      <w:r>
        <w:separator/>
      </w:r>
    </w:p>
  </w:endnote>
  <w:endnote w:type="continuationSeparator" w:id="0">
    <w:p w:rsidR="005B2A9D" w:rsidRDefault="005B2A9D" w:rsidP="005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9D" w:rsidRDefault="005B2A9D" w:rsidP="005B2A9D">
      <w:r>
        <w:separator/>
      </w:r>
    </w:p>
  </w:footnote>
  <w:footnote w:type="continuationSeparator" w:id="0">
    <w:p w:rsidR="005B2A9D" w:rsidRDefault="005B2A9D" w:rsidP="005B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B08"/>
    <w:multiLevelType w:val="multilevel"/>
    <w:tmpl w:val="03C6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56CBE"/>
    <w:multiLevelType w:val="multilevel"/>
    <w:tmpl w:val="F72A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C5E61"/>
    <w:multiLevelType w:val="multilevel"/>
    <w:tmpl w:val="FC40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85AFB"/>
    <w:multiLevelType w:val="multilevel"/>
    <w:tmpl w:val="557E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21"/>
    <w:rsid w:val="00175139"/>
    <w:rsid w:val="001E26BC"/>
    <w:rsid w:val="00243F60"/>
    <w:rsid w:val="00336B84"/>
    <w:rsid w:val="004C6B43"/>
    <w:rsid w:val="005B2A9D"/>
    <w:rsid w:val="00656CE3"/>
    <w:rsid w:val="00BC316B"/>
    <w:rsid w:val="00DD6849"/>
    <w:rsid w:val="00DF248A"/>
    <w:rsid w:val="00E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1A5B-0FC5-4C6B-A4C6-B22A34C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9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9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9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DF24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4C6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A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B2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A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С.Н.</dc:creator>
  <cp:lastModifiedBy>Харгаева В.А.</cp:lastModifiedBy>
  <cp:revision>3</cp:revision>
  <dcterms:created xsi:type="dcterms:W3CDTF">2016-11-10T02:57:00Z</dcterms:created>
  <dcterms:modified xsi:type="dcterms:W3CDTF">2021-02-11T04:19:00Z</dcterms:modified>
</cp:coreProperties>
</file>