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3F" w:rsidRPr="00A84AE6" w:rsidRDefault="00A46F3F" w:rsidP="00A84AE6">
      <w:pPr>
        <w:shd w:val="clear" w:color="auto" w:fill="FFFFFF"/>
        <w:spacing w:after="0"/>
        <w:ind w:firstLine="0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b/>
          <w:bCs/>
          <w:sz w:val="40"/>
          <w:szCs w:val="40"/>
        </w:rPr>
        <w:t>Новые технологии с детьми раннего возраста по развитию речи</w:t>
      </w:r>
    </w:p>
    <w:p w:rsidR="00AC2C19" w:rsidRPr="007E6E02" w:rsidRDefault="00A84AE6" w:rsidP="007E6E02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</w:t>
      </w:r>
      <w:r w:rsidR="00A46F3F" w:rsidRPr="00A84AE6">
        <w:rPr>
          <w:rFonts w:ascii="Times New Roman" w:eastAsia="Times New Roman" w:hAnsi="Times New Roman" w:cs="Times New Roman"/>
          <w:sz w:val="40"/>
          <w:szCs w:val="40"/>
        </w:rPr>
        <w:t>Невозможно переоценить роль родного языка, который помогает людям, прежде всего детям, осознанно воспринимать окружающий мир и является средством общения. Дети, не получившие в раннем возрасте соответствующее речевое развитие, с большим трудом наверстывают упущенное. Именно в этот период нужно приучать ребенка самостоятельно пользоваться словами, стимулировать его речевую активность и познавательные интересы.</w:t>
      </w:r>
      <w:r w:rsidR="00A46F3F" w:rsidRPr="00A84AE6">
        <w:rPr>
          <w:rFonts w:ascii="Times New Roman" w:eastAsia="Times New Roman" w:hAnsi="Times New Roman" w:cs="Times New Roman"/>
          <w:sz w:val="40"/>
          <w:szCs w:val="40"/>
        </w:rPr>
        <w:br/>
        <w:t>Ранний возраст наиболее благоприятен для закладывания основ грамотной, четкой, красивой речи, для пробуждения интереса ко всему, что нас окружает. Поэтому задача обогащения словаря и активизации речи детей должна решаться ежеминутно, ежесекундно, постоянно звучать в беседах с родителями, пронизывать все режимные моменты. Овладение речью – одно из главных достижений в развитии ребенка раннего возраста.</w:t>
      </w:r>
      <w:r w:rsidR="00A46F3F" w:rsidRPr="00A84AE6">
        <w:rPr>
          <w:rFonts w:ascii="Times New Roman" w:eastAsia="Times New Roman" w:hAnsi="Times New Roman" w:cs="Times New Roman"/>
          <w:sz w:val="40"/>
          <w:szCs w:val="40"/>
        </w:rPr>
        <w:br/>
        <w:t>Речь – это сложная система знаков, позволяющая обозначить различные явлени</w:t>
      </w:r>
      <w:r w:rsidR="00C57545" w:rsidRPr="00A84AE6">
        <w:rPr>
          <w:rFonts w:ascii="Times New Roman" w:eastAsia="Times New Roman" w:hAnsi="Times New Roman" w:cs="Times New Roman"/>
          <w:sz w:val="40"/>
          <w:szCs w:val="40"/>
        </w:rPr>
        <w:t xml:space="preserve">я внешнего и внутреннего мира </w:t>
      </w:r>
      <w:r w:rsidR="00F17F72" w:rsidRPr="00A84AE6">
        <w:rPr>
          <w:rFonts w:ascii="Times New Roman" w:eastAsia="Times New Roman" w:hAnsi="Times New Roman" w:cs="Times New Roman"/>
          <w:sz w:val="40"/>
          <w:szCs w:val="40"/>
        </w:rPr>
        <w:t>и, следовательно</w:t>
      </w:r>
      <w:r w:rsidR="00A46F3F" w:rsidRPr="00A84AE6">
        <w:rPr>
          <w:rFonts w:ascii="Times New Roman" w:eastAsia="Times New Roman" w:hAnsi="Times New Roman" w:cs="Times New Roman"/>
          <w:sz w:val="40"/>
          <w:szCs w:val="40"/>
        </w:rPr>
        <w:t>, выразить и осознать их. Даже первые детские слова несут в себе элементы обобщения, отражают работу мысли. Осваивая речь, ребенок овладевает знаковой системой, которая становится мощным средством развития сознания, мышления, общения, управления своим поведением.</w:t>
      </w:r>
      <w:r w:rsidR="00A46F3F" w:rsidRPr="00A84AE6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br/>
      </w:r>
      <w:r w:rsidR="00A46F3F" w:rsidRPr="00403EB8">
        <w:rPr>
          <w:rFonts w:ascii="Times New Roman" w:eastAsia="Times New Roman" w:hAnsi="Times New Roman" w:cs="Times New Roman"/>
          <w:bCs/>
          <w:sz w:val="40"/>
          <w:szCs w:val="40"/>
        </w:rPr>
        <w:t xml:space="preserve">Для развития речи детей раннего возраста </w:t>
      </w:r>
      <w:r w:rsidR="00A46F3F" w:rsidRPr="00403EB8">
        <w:rPr>
          <w:rFonts w:ascii="Times New Roman" w:eastAsia="Times New Roman" w:hAnsi="Times New Roman" w:cs="Times New Roman"/>
          <w:bCs/>
          <w:sz w:val="40"/>
          <w:szCs w:val="40"/>
        </w:rPr>
        <w:lastRenderedPageBreak/>
        <w:t>необходимо создавать специальные психолого-педагогические условия.</w:t>
      </w:r>
    </w:p>
    <w:p w:rsidR="00256372" w:rsidRDefault="00256372" w:rsidP="00A46F3F">
      <w:pPr>
        <w:shd w:val="clear" w:color="auto" w:fill="FFFFFF"/>
        <w:spacing w:after="0" w:line="294" w:lineRule="atLeast"/>
        <w:ind w:firstLine="0"/>
        <w:jc w:val="lef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   </w:t>
      </w:r>
      <w:r w:rsidR="00A46F3F" w:rsidRPr="00A84AE6">
        <w:rPr>
          <w:rFonts w:ascii="Times New Roman" w:eastAsia="Times New Roman" w:hAnsi="Times New Roman" w:cs="Times New Roman"/>
          <w:sz w:val="40"/>
          <w:szCs w:val="40"/>
        </w:rPr>
        <w:t>Чем больше впечатлений, тем больше у малыша поводов к речевому общению со взрослыми и сверстниками.</w:t>
      </w:r>
      <w:r w:rsidR="00A46F3F" w:rsidRPr="00A84AE6">
        <w:rPr>
          <w:rFonts w:ascii="Times New Roman" w:eastAsia="Times New Roman" w:hAnsi="Times New Roman" w:cs="Times New Roman"/>
          <w:sz w:val="40"/>
          <w:szCs w:val="40"/>
        </w:rPr>
        <w:br/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  </w:t>
      </w:r>
      <w:r w:rsidR="00A46F3F" w:rsidRPr="00A84AE6">
        <w:rPr>
          <w:rFonts w:ascii="Times New Roman" w:eastAsia="Times New Roman" w:hAnsi="Times New Roman" w:cs="Times New Roman"/>
          <w:sz w:val="40"/>
          <w:szCs w:val="40"/>
        </w:rPr>
        <w:t>Речь взрослого должна сопровождать все виды совместной деятельности с ребенком: кормление, одевание, гигиенические процедуры и т. п.</w:t>
      </w:r>
      <w:r w:rsidR="00A46F3F" w:rsidRPr="00A84AE6">
        <w:rPr>
          <w:rFonts w:ascii="Times New Roman" w:eastAsia="Times New Roman" w:hAnsi="Times New Roman" w:cs="Times New Roman"/>
          <w:sz w:val="40"/>
          <w:szCs w:val="40"/>
        </w:rPr>
        <w:br/>
        <w:t>Малыши охотнее разговаривают с теми взрослыми, которые проявляют к ним внимание, ласку, играют с ними.</w:t>
      </w:r>
      <w:r w:rsidR="00A46F3F" w:rsidRPr="00A84AE6">
        <w:rPr>
          <w:rFonts w:ascii="Times New Roman" w:eastAsia="Times New Roman" w:hAnsi="Times New Roman" w:cs="Times New Roman"/>
          <w:sz w:val="40"/>
          <w:szCs w:val="40"/>
        </w:rPr>
        <w:br/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   </w:t>
      </w:r>
      <w:r w:rsidR="00A46F3F" w:rsidRPr="00A84AE6">
        <w:rPr>
          <w:rFonts w:ascii="Times New Roman" w:eastAsia="Times New Roman" w:hAnsi="Times New Roman" w:cs="Times New Roman"/>
          <w:sz w:val="40"/>
          <w:szCs w:val="40"/>
        </w:rPr>
        <w:t xml:space="preserve">Ребенку необходима уверенность в том, что взрослый его слушает и понимает, поэтому так важно, чтобы педагог откликался на все обращения малыша, поощрял и поддерживал </w:t>
      </w:r>
      <w:r w:rsidR="00F17F72" w:rsidRPr="00A84AE6">
        <w:rPr>
          <w:rFonts w:ascii="Times New Roman" w:eastAsia="Times New Roman" w:hAnsi="Times New Roman" w:cs="Times New Roman"/>
          <w:sz w:val="40"/>
          <w:szCs w:val="40"/>
        </w:rPr>
        <w:t>их</w:t>
      </w:r>
      <w:r w:rsidR="00C57545" w:rsidRPr="00A84AE6">
        <w:rPr>
          <w:rFonts w:ascii="Times New Roman" w:eastAsia="Times New Roman" w:hAnsi="Times New Roman" w:cs="Times New Roman"/>
          <w:sz w:val="40"/>
          <w:szCs w:val="40"/>
        </w:rPr>
        <w:t xml:space="preserve"> -</w:t>
      </w:r>
      <w:r w:rsidR="00A46F3F" w:rsidRPr="00A84AE6">
        <w:rPr>
          <w:rFonts w:ascii="Times New Roman" w:eastAsia="Times New Roman" w:hAnsi="Times New Roman" w:cs="Times New Roman"/>
          <w:bCs/>
          <w:sz w:val="40"/>
          <w:szCs w:val="40"/>
        </w:rPr>
        <w:t xml:space="preserve"> жизнерадостная, теплая атмосфера в группе</w:t>
      </w:r>
      <w:r w:rsidR="00A46F3F" w:rsidRPr="00A84AE6">
        <w:rPr>
          <w:rFonts w:ascii="Times New Roman" w:eastAsia="Times New Roman" w:hAnsi="Times New Roman" w:cs="Times New Roman"/>
          <w:sz w:val="40"/>
          <w:szCs w:val="40"/>
        </w:rPr>
        <w:t>, обеспечивающая детям хорошее настроение. Состояние подавленности, страха угнетают речевую инициативу детей.</w:t>
      </w:r>
      <w:r w:rsidR="00A46F3F" w:rsidRPr="00A84AE6">
        <w:rPr>
          <w:rFonts w:ascii="Times New Roman" w:eastAsia="Times New Roman" w:hAnsi="Times New Roman" w:cs="Times New Roman"/>
          <w:sz w:val="40"/>
          <w:szCs w:val="40"/>
        </w:rPr>
        <w:br/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   </w:t>
      </w:r>
      <w:r w:rsidR="00A46F3F" w:rsidRPr="00A84AE6">
        <w:rPr>
          <w:rFonts w:ascii="Times New Roman" w:eastAsia="Times New Roman" w:hAnsi="Times New Roman" w:cs="Times New Roman"/>
          <w:sz w:val="40"/>
          <w:szCs w:val="40"/>
        </w:rPr>
        <w:t xml:space="preserve">На этапе становления речи большое влияние на ее развитие оказывает речь окружающих взрослых. Речь педагогов, работающих с маленькими детьми, должна соответствовать определенным </w:t>
      </w:r>
      <w:r w:rsidR="00F17F72" w:rsidRPr="00A84AE6">
        <w:rPr>
          <w:rFonts w:ascii="Times New Roman" w:eastAsia="Times New Roman" w:hAnsi="Times New Roman" w:cs="Times New Roman"/>
          <w:sz w:val="40"/>
          <w:szCs w:val="40"/>
        </w:rPr>
        <w:t>требованиям. Она должна быть адресована</w:t>
      </w:r>
      <w:r w:rsidR="00A46F3F" w:rsidRPr="00A84AE6">
        <w:rPr>
          <w:rFonts w:ascii="Times New Roman" w:eastAsia="Times New Roman" w:hAnsi="Times New Roman" w:cs="Times New Roman"/>
          <w:sz w:val="40"/>
          <w:szCs w:val="40"/>
        </w:rPr>
        <w:t xml:space="preserve"> не только группе детей, но и лично каждому ребенку. Этим обеспечивается привлечение внимания малыша к речи взросло</w:t>
      </w:r>
      <w:r w:rsidR="007B5ADC" w:rsidRPr="00A84AE6">
        <w:rPr>
          <w:rFonts w:ascii="Times New Roman" w:eastAsia="Times New Roman" w:hAnsi="Times New Roman" w:cs="Times New Roman"/>
          <w:sz w:val="40"/>
          <w:szCs w:val="40"/>
        </w:rPr>
        <w:t>го и готовность ответить на нее.</w:t>
      </w:r>
      <w:r w:rsidR="007B5ADC" w:rsidRPr="00A84AE6">
        <w:rPr>
          <w:rFonts w:ascii="Times New Roman" w:eastAsia="Times New Roman" w:hAnsi="Times New Roman" w:cs="Times New Roman"/>
          <w:sz w:val="40"/>
          <w:szCs w:val="40"/>
        </w:rPr>
        <w:br/>
      </w:r>
      <w:r w:rsidR="00A46F3F" w:rsidRPr="00A84AE6">
        <w:rPr>
          <w:rFonts w:ascii="Times New Roman" w:eastAsia="Times New Roman" w:hAnsi="Times New Roman" w:cs="Times New Roman"/>
          <w:sz w:val="40"/>
          <w:szCs w:val="40"/>
        </w:rPr>
        <w:t xml:space="preserve"> Эмоциональное содержание, выраженное определенным тоном, помогает маленькому реб</w:t>
      </w:r>
      <w:r w:rsidR="007B5ADC" w:rsidRPr="00A84AE6">
        <w:rPr>
          <w:rFonts w:ascii="Times New Roman" w:eastAsia="Times New Roman" w:hAnsi="Times New Roman" w:cs="Times New Roman"/>
          <w:sz w:val="40"/>
          <w:szCs w:val="40"/>
        </w:rPr>
        <w:t>енку лучше понять смысл слов; правильной, отчетливой.</w:t>
      </w:r>
      <w:r w:rsidR="00A46F3F" w:rsidRPr="00A84AE6">
        <w:rPr>
          <w:rFonts w:ascii="Times New Roman" w:eastAsia="Times New Roman" w:hAnsi="Times New Roman" w:cs="Times New Roman"/>
          <w:sz w:val="40"/>
          <w:szCs w:val="40"/>
        </w:rPr>
        <w:br/>
        <w:t xml:space="preserve">Это обеспечивает вовлеченность малыша в речевой </w:t>
      </w:r>
      <w:r w:rsidR="00A46F3F" w:rsidRPr="00A84AE6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контакт со взрослым и его активность в этом </w:t>
      </w:r>
      <w:r w:rsidRPr="00A84AE6">
        <w:rPr>
          <w:rFonts w:ascii="Times New Roman" w:eastAsia="Times New Roman" w:hAnsi="Times New Roman" w:cs="Times New Roman"/>
          <w:sz w:val="40"/>
          <w:szCs w:val="40"/>
        </w:rPr>
        <w:t xml:space="preserve">процессе; 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A46F3F" w:rsidRPr="00A84AE6" w:rsidRDefault="00256372" w:rsidP="00A46F3F">
      <w:pPr>
        <w:shd w:val="clear" w:color="auto" w:fill="FFFFFF"/>
        <w:spacing w:after="0" w:line="294" w:lineRule="atLeast"/>
        <w:ind w:firstLine="0"/>
        <w:jc w:val="lef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</w:t>
      </w:r>
      <w:r w:rsidR="00A46F3F" w:rsidRPr="00A84AE6">
        <w:rPr>
          <w:rFonts w:ascii="Times New Roman" w:eastAsia="Times New Roman" w:hAnsi="Times New Roman" w:cs="Times New Roman"/>
          <w:sz w:val="40"/>
          <w:szCs w:val="40"/>
        </w:rPr>
        <w:t>В течение дня воспитатель должен разговаривать с детьми о том, что они видят и делают, объяснять, что им предстоит сделать. Обсуждая с малышами события дня, следует побуждать их к высказываниям, задавать вопросы. Совершая ежедневные процедуры, воспитатель должен комментировать свои действия, использовать в речи подходящие присказки, стихи, песенки. Речью необходимо сопровождать все повседневные дел</w:t>
      </w:r>
      <w:r w:rsidR="007B5ADC" w:rsidRPr="00A84AE6">
        <w:rPr>
          <w:rFonts w:ascii="Times New Roman" w:eastAsia="Times New Roman" w:hAnsi="Times New Roman" w:cs="Times New Roman"/>
          <w:sz w:val="40"/>
          <w:szCs w:val="40"/>
        </w:rPr>
        <w:t>а в группе: накрывание на стол</w:t>
      </w:r>
      <w:r w:rsidR="00A46F3F" w:rsidRPr="00A84AE6">
        <w:rPr>
          <w:rFonts w:ascii="Times New Roman" w:eastAsia="Times New Roman" w:hAnsi="Times New Roman" w:cs="Times New Roman"/>
          <w:sz w:val="40"/>
          <w:szCs w:val="40"/>
        </w:rPr>
        <w:t>, уход за растениями и пр. Помогая воспитателю, наблюдая за его действиями, дети узнают новые слова, учатся слушать речь, действовать по инструкции взрослого.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>Существенное значение для развития речи детей имеет общение со сверстниками, поэтому важно стимулировать малышей обращаться друг к другу с вопросами, просьбами, предложениями.</w:t>
      </w:r>
      <w:r w:rsidRPr="00A84AE6">
        <w:rPr>
          <w:rFonts w:ascii="Times New Roman" w:eastAsia="Times New Roman" w:hAnsi="Times New Roman" w:cs="Times New Roman"/>
          <w:sz w:val="40"/>
          <w:szCs w:val="40"/>
        </w:rPr>
        <w:br/>
        <w:t>Большую роль в развитии речи детей играют специальные игры и занятия, преимущество которых заключается в том, что при их организации целенаправленно создаются условия для развития у малышей разных сторон речи.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Times New Roman" w:eastAsia="Times New Roman" w:hAnsi="Times New Roman" w:cs="Times New Roman"/>
          <w:i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К.И. Чуковский писал: «Если педагог или родитель своей ежеминутной придирчивостью будет слишком стеснять ребенка в свободном речевом выражении чувств и мыслей, если он не даст никакого простора их эмоциональным высказываниям, он рискует обесцветить детскую речь, сделать ее анемичной и скучной, убить в ней </w:t>
      </w:r>
      <w:r w:rsidRPr="00A84AE6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lastRenderedPageBreak/>
        <w:t>чудесную детскость и тем самым нанести ей непоправимый вред.»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>В соответствии с </w:t>
      </w:r>
      <w:hyperlink r:id="rId5" w:history="1">
        <w:r w:rsidRPr="00A84AE6">
          <w:rPr>
            <w:rFonts w:ascii="Times New Roman" w:eastAsia="Times New Roman" w:hAnsi="Times New Roman" w:cs="Times New Roman"/>
            <w:sz w:val="40"/>
            <w:szCs w:val="40"/>
          </w:rPr>
          <w:t>ФГОС дошкольного образования</w:t>
        </w:r>
      </w:hyperlink>
      <w:r w:rsidRPr="00A84AE6">
        <w:rPr>
          <w:rFonts w:ascii="Times New Roman" w:eastAsia="Times New Roman" w:hAnsi="Times New Roman" w:cs="Times New Roman"/>
          <w:sz w:val="40"/>
          <w:szCs w:val="40"/>
        </w:rPr>
        <w:t> целевые ориентиры речевого развития детей раннего возраста следующие:</w:t>
      </w:r>
      <w:r w:rsidRPr="00A84AE6">
        <w:rPr>
          <w:rFonts w:ascii="Times New Roman" w:eastAsia="Times New Roman" w:hAnsi="Times New Roman" w:cs="Times New Roman"/>
          <w:sz w:val="40"/>
          <w:szCs w:val="40"/>
        </w:rPr>
        <w:br/>
        <w:t>— владеет активной речью, включенной в общение;</w:t>
      </w:r>
      <w:r w:rsidRPr="00A84AE6">
        <w:rPr>
          <w:rFonts w:ascii="Times New Roman" w:eastAsia="Times New Roman" w:hAnsi="Times New Roman" w:cs="Times New Roman"/>
          <w:sz w:val="40"/>
          <w:szCs w:val="40"/>
        </w:rPr>
        <w:br/>
        <w:t>— может обращаться с вопросами и просьбами;</w:t>
      </w:r>
      <w:r w:rsidRPr="00A84AE6">
        <w:rPr>
          <w:rFonts w:ascii="Times New Roman" w:eastAsia="Times New Roman" w:hAnsi="Times New Roman" w:cs="Times New Roman"/>
          <w:sz w:val="40"/>
          <w:szCs w:val="40"/>
        </w:rPr>
        <w:br/>
        <w:t>— понимает речь взрослых;</w:t>
      </w:r>
      <w:r w:rsidRPr="00A84AE6">
        <w:rPr>
          <w:rFonts w:ascii="Times New Roman" w:eastAsia="Times New Roman" w:hAnsi="Times New Roman" w:cs="Times New Roman"/>
          <w:sz w:val="40"/>
          <w:szCs w:val="40"/>
        </w:rPr>
        <w:br/>
        <w:t>— знает названия окружающих предметов и игрушек;</w:t>
      </w:r>
      <w:r w:rsidRPr="00A84AE6">
        <w:rPr>
          <w:rFonts w:ascii="Times New Roman" w:eastAsia="Times New Roman" w:hAnsi="Times New Roman" w:cs="Times New Roman"/>
          <w:sz w:val="40"/>
          <w:szCs w:val="40"/>
        </w:rPr>
        <w:br/>
        <w:t>— стремится к общению со взрослыми и активно подражает им в движениях и действиях;</w:t>
      </w:r>
      <w:r w:rsidRPr="00A84AE6">
        <w:rPr>
          <w:rFonts w:ascii="Times New Roman" w:eastAsia="Times New Roman" w:hAnsi="Times New Roman" w:cs="Times New Roman"/>
          <w:sz w:val="40"/>
          <w:szCs w:val="40"/>
        </w:rPr>
        <w:br/>
        <w:t>— проявляет интерес к стихам, песням и сказкам, рассматриванию картинки;</w:t>
      </w:r>
      <w:r w:rsidRPr="00A84AE6">
        <w:rPr>
          <w:rFonts w:ascii="Times New Roman" w:eastAsia="Times New Roman" w:hAnsi="Times New Roman" w:cs="Times New Roman"/>
          <w:sz w:val="40"/>
          <w:szCs w:val="40"/>
        </w:rPr>
        <w:br/>
        <w:t>— эмоционально откликается на различные произведения культуры и искусства.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>С каждым годом увеличивается количество детей раннего возраста, имеющих речевые проблемы. В решении проблемы развития речи детей раннего возраста, нам </w:t>
      </w:r>
      <w:r w:rsidRPr="00A84AE6">
        <w:rPr>
          <w:rFonts w:ascii="Times New Roman" w:eastAsia="Times New Roman" w:hAnsi="Times New Roman" w:cs="Times New Roman"/>
          <w:bCs/>
          <w:sz w:val="40"/>
          <w:szCs w:val="40"/>
        </w:rPr>
        <w:t>помогут инновационные технологии</w:t>
      </w:r>
      <w:r w:rsidRPr="00A84AE6">
        <w:rPr>
          <w:rFonts w:ascii="Times New Roman" w:eastAsia="Times New Roman" w:hAnsi="Times New Roman" w:cs="Times New Roman"/>
          <w:b/>
          <w:bCs/>
          <w:sz w:val="40"/>
          <w:szCs w:val="40"/>
        </w:rPr>
        <w:t> </w:t>
      </w:r>
      <w:r w:rsidRPr="00A84AE6">
        <w:rPr>
          <w:rFonts w:ascii="Times New Roman" w:eastAsia="Times New Roman" w:hAnsi="Times New Roman" w:cs="Times New Roman"/>
          <w:sz w:val="40"/>
          <w:szCs w:val="40"/>
        </w:rPr>
        <w:t>(система способов, методов, приемов, обучения образовательных средств, направленных на достижение позитивного результата за счет динамичных изменений в личностном развитии ребенка в современных условиях)</w:t>
      </w:r>
    </w:p>
    <w:p w:rsidR="00A46F3F" w:rsidRPr="00A84AE6" w:rsidRDefault="00B61BF8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С </w:t>
      </w:r>
      <w:r w:rsidRPr="00A84AE6">
        <w:rPr>
          <w:rFonts w:ascii="Times New Roman" w:eastAsia="Times New Roman" w:hAnsi="Times New Roman" w:cs="Times New Roman"/>
          <w:sz w:val="40"/>
          <w:szCs w:val="40"/>
        </w:rPr>
        <w:t>помощью</w:t>
      </w:r>
      <w:r w:rsidR="00A46F3F" w:rsidRPr="00A84AE6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r w:rsidR="00256372">
        <w:rPr>
          <w:rFonts w:ascii="Times New Roman" w:eastAsia="Times New Roman" w:hAnsi="Times New Roman" w:cs="Times New Roman"/>
          <w:sz w:val="40"/>
          <w:szCs w:val="40"/>
        </w:rPr>
        <w:t xml:space="preserve">таких </w:t>
      </w:r>
      <w:r w:rsidR="00A46F3F" w:rsidRPr="00A84AE6">
        <w:rPr>
          <w:rFonts w:ascii="Times New Roman" w:eastAsia="Times New Roman" w:hAnsi="Times New Roman" w:cs="Times New Roman"/>
          <w:sz w:val="40"/>
          <w:szCs w:val="40"/>
        </w:rPr>
        <w:t>приемов и методов развивае</w:t>
      </w:r>
      <w:r w:rsidR="00256372">
        <w:rPr>
          <w:rFonts w:ascii="Times New Roman" w:eastAsia="Times New Roman" w:hAnsi="Times New Roman" w:cs="Times New Roman"/>
          <w:sz w:val="40"/>
          <w:szCs w:val="40"/>
        </w:rPr>
        <w:t>м</w:t>
      </w:r>
      <w:r w:rsidR="00A46F3F" w:rsidRPr="00A84AE6">
        <w:rPr>
          <w:rFonts w:ascii="Times New Roman" w:eastAsia="Times New Roman" w:hAnsi="Times New Roman" w:cs="Times New Roman"/>
          <w:sz w:val="40"/>
          <w:szCs w:val="40"/>
        </w:rPr>
        <w:t xml:space="preserve"> речь ребенка раннего возраста?</w:t>
      </w:r>
    </w:p>
    <w:p w:rsidR="00A46F3F" w:rsidRPr="00256372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b/>
          <w:sz w:val="40"/>
          <w:szCs w:val="40"/>
          <w:u w:val="single"/>
        </w:rPr>
      </w:pPr>
      <w:r w:rsidRPr="0025637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-</w:t>
      </w:r>
      <w:r w:rsidRPr="00256372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 упражнения на развитие мелкой моторики: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>пальчиковые игры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>су-</w:t>
      </w:r>
      <w:proofErr w:type="spellStart"/>
      <w:r w:rsidRPr="00A84AE6">
        <w:rPr>
          <w:rFonts w:ascii="Times New Roman" w:eastAsia="Times New Roman" w:hAnsi="Times New Roman" w:cs="Times New Roman"/>
          <w:sz w:val="40"/>
          <w:szCs w:val="40"/>
        </w:rPr>
        <w:t>джок</w:t>
      </w:r>
      <w:proofErr w:type="spellEnd"/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>шнуровки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>сенсорные коробки и т.д.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lastRenderedPageBreak/>
        <w:t>игры с природным материалом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proofErr w:type="spellStart"/>
      <w:r w:rsidRPr="00A84AE6">
        <w:rPr>
          <w:rFonts w:ascii="Times New Roman" w:eastAsia="Times New Roman" w:hAnsi="Times New Roman" w:cs="Times New Roman"/>
          <w:sz w:val="40"/>
          <w:szCs w:val="40"/>
        </w:rPr>
        <w:t>потешки</w:t>
      </w:r>
      <w:proofErr w:type="spellEnd"/>
      <w:r w:rsidRPr="00A84AE6">
        <w:rPr>
          <w:rFonts w:ascii="Times New Roman" w:eastAsia="Times New Roman" w:hAnsi="Times New Roman" w:cs="Times New Roman"/>
          <w:sz w:val="40"/>
          <w:szCs w:val="40"/>
        </w:rPr>
        <w:t>, прибаутки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>рассматривание картинок, книг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proofErr w:type="spellStart"/>
      <w:r w:rsidRPr="00A84AE6">
        <w:rPr>
          <w:rFonts w:ascii="Times New Roman" w:eastAsia="Times New Roman" w:hAnsi="Times New Roman" w:cs="Times New Roman"/>
          <w:sz w:val="40"/>
          <w:szCs w:val="40"/>
        </w:rPr>
        <w:t>куклотерапия</w:t>
      </w:r>
      <w:proofErr w:type="spellEnd"/>
    </w:p>
    <w:p w:rsidR="00A46F3F" w:rsidRPr="00A84AE6" w:rsidRDefault="002F67EC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b/>
          <w:sz w:val="40"/>
          <w:szCs w:val="40"/>
          <w:u w:val="single"/>
        </w:rPr>
      </w:pPr>
      <w:r w:rsidRPr="00A84AE6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И</w:t>
      </w:r>
      <w:r w:rsidR="00A46F3F" w:rsidRPr="00A84AE6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гры: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>имитационные игры («Попрыгай, как зайка», «Походи, как мишка - косолапый и т.д.)</w:t>
      </w:r>
    </w:p>
    <w:p w:rsidR="00A46F3F" w:rsidRPr="00B61BF8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B61BF8">
        <w:rPr>
          <w:rFonts w:ascii="Times New Roman" w:eastAsia="Times New Roman" w:hAnsi="Times New Roman" w:cs="Times New Roman"/>
          <w:sz w:val="40"/>
          <w:szCs w:val="40"/>
        </w:rPr>
        <w:t>дидактические игры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Times New Roman" w:eastAsia="Times New Roman" w:hAnsi="Times New Roman" w:cs="Times New Roman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>сюжетно-ролевые игры и т.д.</w:t>
      </w:r>
    </w:p>
    <w:p w:rsidR="00A46F3F" w:rsidRPr="00A84AE6" w:rsidRDefault="00C3539A" w:rsidP="00A46F3F">
      <w:pPr>
        <w:shd w:val="clear" w:color="auto" w:fill="FFFFFF"/>
        <w:spacing w:after="0" w:line="294" w:lineRule="atLeast"/>
        <w:ind w:firstLine="0"/>
        <w:jc w:val="left"/>
        <w:rPr>
          <w:rFonts w:ascii="Times New Roman" w:eastAsia="Times New Roman" w:hAnsi="Times New Roman" w:cs="Times New Roman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>Эти методы, которые использую и всем</w:t>
      </w:r>
      <w:r w:rsidR="00A84AE6" w:rsidRPr="00A84AE6">
        <w:rPr>
          <w:rFonts w:ascii="Times New Roman" w:eastAsia="Times New Roman" w:hAnsi="Times New Roman" w:cs="Times New Roman"/>
          <w:sz w:val="40"/>
          <w:szCs w:val="40"/>
        </w:rPr>
        <w:t xml:space="preserve"> знакомы, </w:t>
      </w:r>
      <w:r w:rsidR="0006625A" w:rsidRPr="00A84AE6">
        <w:rPr>
          <w:rFonts w:ascii="Times New Roman" w:eastAsia="Times New Roman" w:hAnsi="Times New Roman" w:cs="Times New Roman"/>
          <w:sz w:val="40"/>
          <w:szCs w:val="40"/>
        </w:rPr>
        <w:t>а хочу</w:t>
      </w:r>
      <w:r w:rsidRPr="00A84AE6">
        <w:rPr>
          <w:rFonts w:ascii="Times New Roman" w:eastAsia="Times New Roman" w:hAnsi="Times New Roman" w:cs="Times New Roman"/>
          <w:sz w:val="40"/>
          <w:szCs w:val="40"/>
        </w:rPr>
        <w:t xml:space="preserve"> рассказать</w:t>
      </w:r>
      <w:r w:rsidR="00A46F3F" w:rsidRPr="00A84AE6">
        <w:rPr>
          <w:rFonts w:ascii="Times New Roman" w:eastAsia="Times New Roman" w:hAnsi="Times New Roman" w:cs="Times New Roman"/>
          <w:sz w:val="40"/>
          <w:szCs w:val="40"/>
        </w:rPr>
        <w:t xml:space="preserve"> еще о нескольких приемах, </w:t>
      </w:r>
      <w:r w:rsidRPr="00A84AE6">
        <w:rPr>
          <w:rFonts w:ascii="Times New Roman" w:eastAsia="Times New Roman" w:hAnsi="Times New Roman" w:cs="Times New Roman"/>
          <w:sz w:val="40"/>
          <w:szCs w:val="40"/>
        </w:rPr>
        <w:t xml:space="preserve">которых хочу внедрить в свою работу </w:t>
      </w:r>
      <w:r w:rsidR="00A46F3F" w:rsidRPr="00A84AE6">
        <w:rPr>
          <w:rFonts w:ascii="Times New Roman" w:eastAsia="Times New Roman" w:hAnsi="Times New Roman" w:cs="Times New Roman"/>
          <w:sz w:val="40"/>
          <w:szCs w:val="40"/>
        </w:rPr>
        <w:t>с помощью к</w:t>
      </w:r>
      <w:r w:rsidRPr="00A84AE6">
        <w:rPr>
          <w:rFonts w:ascii="Times New Roman" w:eastAsia="Times New Roman" w:hAnsi="Times New Roman" w:cs="Times New Roman"/>
          <w:sz w:val="40"/>
          <w:szCs w:val="40"/>
        </w:rPr>
        <w:t>оторых происходит развитие речи</w:t>
      </w:r>
      <w:r w:rsidR="00A84AE6" w:rsidRPr="00A84AE6">
        <w:rPr>
          <w:rFonts w:ascii="Times New Roman" w:eastAsia="Times New Roman" w:hAnsi="Times New Roman" w:cs="Times New Roman"/>
          <w:sz w:val="40"/>
          <w:szCs w:val="40"/>
        </w:rPr>
        <w:t>.</w:t>
      </w:r>
      <w:r w:rsidRPr="00A84AE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100BF6" w:rsidRPr="00A84AE6" w:rsidRDefault="00100BF6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 xml:space="preserve">- </w:t>
      </w:r>
      <w:proofErr w:type="spellStart"/>
      <w:r w:rsidRPr="00A84AE6">
        <w:rPr>
          <w:rFonts w:ascii="Times New Roman" w:eastAsia="Times New Roman" w:hAnsi="Times New Roman" w:cs="Times New Roman"/>
          <w:sz w:val="40"/>
          <w:szCs w:val="40"/>
        </w:rPr>
        <w:t>Аквагимнастика</w:t>
      </w:r>
      <w:proofErr w:type="spellEnd"/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b/>
          <w:bCs/>
          <w:sz w:val="40"/>
          <w:szCs w:val="40"/>
        </w:rPr>
        <w:t>- </w:t>
      </w:r>
      <w:proofErr w:type="spellStart"/>
      <w:r w:rsidRPr="00A84AE6">
        <w:rPr>
          <w:rFonts w:ascii="Times New Roman" w:eastAsia="Times New Roman" w:hAnsi="Times New Roman" w:cs="Times New Roman"/>
          <w:sz w:val="40"/>
          <w:szCs w:val="40"/>
        </w:rPr>
        <w:t>Биоэне</w:t>
      </w:r>
      <w:r w:rsidR="00100BF6" w:rsidRPr="00A84AE6">
        <w:rPr>
          <w:rFonts w:ascii="Times New Roman" w:eastAsia="Times New Roman" w:hAnsi="Times New Roman" w:cs="Times New Roman"/>
          <w:sz w:val="40"/>
          <w:szCs w:val="40"/>
        </w:rPr>
        <w:t>р</w:t>
      </w:r>
      <w:r w:rsidRPr="00A84AE6">
        <w:rPr>
          <w:rFonts w:ascii="Times New Roman" w:eastAsia="Times New Roman" w:hAnsi="Times New Roman" w:cs="Times New Roman"/>
          <w:sz w:val="40"/>
          <w:szCs w:val="40"/>
        </w:rPr>
        <w:t>гопластика</w:t>
      </w:r>
      <w:proofErr w:type="spellEnd"/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b/>
          <w:bCs/>
          <w:sz w:val="40"/>
          <w:szCs w:val="40"/>
        </w:rPr>
        <w:t>-</w:t>
      </w:r>
      <w:r w:rsidRPr="00A84AE6">
        <w:rPr>
          <w:rFonts w:ascii="Times New Roman" w:eastAsia="Times New Roman" w:hAnsi="Times New Roman" w:cs="Times New Roman"/>
          <w:sz w:val="40"/>
          <w:szCs w:val="40"/>
        </w:rPr>
        <w:t> </w:t>
      </w:r>
      <w:proofErr w:type="spellStart"/>
      <w:r w:rsidRPr="00A84AE6">
        <w:rPr>
          <w:rFonts w:ascii="Times New Roman" w:eastAsia="Times New Roman" w:hAnsi="Times New Roman" w:cs="Times New Roman"/>
          <w:sz w:val="40"/>
          <w:szCs w:val="40"/>
        </w:rPr>
        <w:t>Ниткография</w:t>
      </w:r>
      <w:proofErr w:type="spellEnd"/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proofErr w:type="spellStart"/>
      <w:r w:rsidRPr="00A84AE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Аквагимнастика</w:t>
      </w:r>
      <w:proofErr w:type="spellEnd"/>
      <w:r w:rsidRPr="00A84AE6">
        <w:rPr>
          <w:rFonts w:ascii="Times New Roman" w:eastAsia="Times New Roman" w:hAnsi="Times New Roman" w:cs="Times New Roman"/>
          <w:sz w:val="40"/>
          <w:szCs w:val="40"/>
        </w:rPr>
        <w:t> для пальчиков и рук – это занимательные игры в воде.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>Ни для кого не секрет, что маленькие дети любят игры с водой.</w:t>
      </w:r>
    </w:p>
    <w:p w:rsidR="00B537DB" w:rsidRDefault="00A46F3F" w:rsidP="00A46F3F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 w:cs="Times New Roman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>Суть</w:t>
      </w:r>
      <w:r w:rsidR="00B537DB">
        <w:rPr>
          <w:rFonts w:ascii="Times New Roman" w:eastAsia="Times New Roman" w:hAnsi="Times New Roman" w:cs="Times New Roman"/>
          <w:sz w:val="40"/>
          <w:szCs w:val="40"/>
        </w:rPr>
        <w:t xml:space="preserve"> метода заключается в следующем:</w:t>
      </w:r>
    </w:p>
    <w:p w:rsidR="00A46F3F" w:rsidRPr="00A84AE6" w:rsidRDefault="00A46F3F" w:rsidP="00A46F3F">
      <w:pPr>
        <w:shd w:val="clear" w:color="auto" w:fill="FFFFFF"/>
        <w:spacing w:after="0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 xml:space="preserve"> В миску (таз) наливаем немного воды, вода должна быть комфортной температуры 37 градусов, постепенно снижать температуру до комнатной. На дно миски выкладываем любые подручные материалы - пуговицы разных форм, размеров и цветов, камушки, ракушки, игрушки от киндер-сюрпризов и т.д. предлагаем детям собрать только камушки, либо игрушки, погулять пальчиками по камушкам, выложить узор из палочек и т.д. Включая наше </w:t>
      </w:r>
      <w:r w:rsidRPr="00A84AE6">
        <w:rPr>
          <w:rFonts w:ascii="Times New Roman" w:eastAsia="Times New Roman" w:hAnsi="Times New Roman" w:cs="Times New Roman"/>
          <w:sz w:val="40"/>
          <w:szCs w:val="40"/>
        </w:rPr>
        <w:lastRenderedPageBreak/>
        <w:t>воображение, пальчики превращаются в осьминогов, человечков, рыбок, которые «путешествуют» по морскому дну или находят таинственные клады. Здесь нет предела фантазии. Время занятий, начиная от 5-7 минут, постепенно доводят до 20 минут.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Игра «Медуза»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>Исходное положение (И.П.) – кисти рук под водой, пальцы собраны вместе. Раскрываем кисть и опять закрываем в И.П.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Arial" w:eastAsia="Times New Roman" w:hAnsi="Arial" w:cs="Arial"/>
          <w:sz w:val="40"/>
          <w:szCs w:val="40"/>
        </w:rPr>
        <w:t> </w:t>
      </w:r>
      <w:r w:rsidRPr="00A84AE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Игра «Морская звезда»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 xml:space="preserve">И.П. – кисти лежат на дне </w:t>
      </w:r>
      <w:r w:rsidR="00100BF6" w:rsidRPr="00A84AE6">
        <w:rPr>
          <w:rFonts w:ascii="Times New Roman" w:eastAsia="Times New Roman" w:hAnsi="Times New Roman" w:cs="Times New Roman"/>
          <w:sz w:val="40"/>
          <w:szCs w:val="40"/>
        </w:rPr>
        <w:t>миски</w:t>
      </w:r>
      <w:r w:rsidRPr="00A84AE6">
        <w:rPr>
          <w:rFonts w:ascii="Times New Roman" w:eastAsia="Times New Roman" w:hAnsi="Times New Roman" w:cs="Times New Roman"/>
          <w:sz w:val="40"/>
          <w:szCs w:val="40"/>
        </w:rPr>
        <w:t>, пальцы разведены в стороны. В хаотичном порядке поднимаем пальцы вверх, не отрывая ладонь от поверхности ванны.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Игра «Рыбка»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>И.П. – кисти рук лежат на поверхности воды. Бьём кистями по воде.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>Рыбки-малютки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>По морю плывут,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>Скачут, резвятся и хвостиком бьют.</w:t>
      </w:r>
    </w:p>
    <w:p w:rsidR="00A46F3F" w:rsidRPr="00B537DB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i/>
          <w:sz w:val="40"/>
          <w:szCs w:val="40"/>
        </w:rPr>
      </w:pPr>
      <w:r w:rsidRPr="00B537DB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Массаж в воде с предметами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>-прокатывание между ладонями мячика су-джок, бигуди, бусинок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 xml:space="preserve">-прокатывание предметов по дну </w:t>
      </w:r>
      <w:r w:rsidR="00A84AE6" w:rsidRPr="00A84AE6">
        <w:rPr>
          <w:rFonts w:ascii="Times New Roman" w:eastAsia="Times New Roman" w:hAnsi="Times New Roman" w:cs="Times New Roman"/>
          <w:sz w:val="40"/>
          <w:szCs w:val="40"/>
        </w:rPr>
        <w:t>мини бассейна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>-прокатывание по тыльной стороне руки и т.д.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proofErr w:type="spellStart"/>
      <w:r w:rsidRPr="00A84AE6">
        <w:rPr>
          <w:rFonts w:ascii="Times New Roman" w:eastAsia="Times New Roman" w:hAnsi="Times New Roman" w:cs="Times New Roman"/>
          <w:b/>
          <w:bCs/>
          <w:sz w:val="40"/>
          <w:szCs w:val="40"/>
        </w:rPr>
        <w:t>Биоэнергопластика</w:t>
      </w:r>
      <w:proofErr w:type="spellEnd"/>
      <w:r w:rsidRPr="00A84AE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– </w:t>
      </w:r>
      <w:r w:rsidRPr="00A84AE6">
        <w:rPr>
          <w:rFonts w:ascii="Times New Roman" w:eastAsia="Times New Roman" w:hAnsi="Times New Roman" w:cs="Times New Roman"/>
          <w:sz w:val="40"/>
          <w:szCs w:val="40"/>
        </w:rPr>
        <w:t>это соединение движений артикуляционного аппарата с движениями кисти руки.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proofErr w:type="spellStart"/>
      <w:r w:rsidRPr="00A84AE6">
        <w:rPr>
          <w:rFonts w:ascii="Times New Roman" w:eastAsia="Times New Roman" w:hAnsi="Times New Roman" w:cs="Times New Roman"/>
          <w:sz w:val="40"/>
          <w:szCs w:val="40"/>
        </w:rPr>
        <w:t>Биоэнергопластика</w:t>
      </w:r>
      <w:proofErr w:type="spellEnd"/>
      <w:r w:rsidRPr="00A84AE6">
        <w:rPr>
          <w:rFonts w:ascii="Times New Roman" w:eastAsia="Times New Roman" w:hAnsi="Times New Roman" w:cs="Times New Roman"/>
          <w:sz w:val="40"/>
          <w:szCs w:val="40"/>
        </w:rPr>
        <w:t xml:space="preserve"> оптимизирует психологическую базу речи, улучшает моторные возможности ребенка по всем параметрам. При выполнении упражнений можно использовать музыкальное сопровождение.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Соединим </w:t>
      </w:r>
      <w:proofErr w:type="spellStart"/>
      <w:r w:rsidRPr="00A84AE6">
        <w:rPr>
          <w:rFonts w:ascii="Times New Roman" w:eastAsia="Times New Roman" w:hAnsi="Times New Roman" w:cs="Times New Roman"/>
          <w:sz w:val="40"/>
          <w:szCs w:val="40"/>
        </w:rPr>
        <w:t>аквагимнастику</w:t>
      </w:r>
      <w:proofErr w:type="spellEnd"/>
      <w:r w:rsidRPr="00A84AE6">
        <w:rPr>
          <w:rFonts w:ascii="Times New Roman" w:eastAsia="Times New Roman" w:hAnsi="Times New Roman" w:cs="Times New Roman"/>
          <w:sz w:val="40"/>
          <w:szCs w:val="40"/>
        </w:rPr>
        <w:t xml:space="preserve"> с артикуляционной гимнастикой.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>«Лошадка» - щелкать языком и в такт «скакать» ладошкой по воде</w:t>
      </w:r>
    </w:p>
    <w:p w:rsidR="00A46F3F" w:rsidRPr="00A84AE6" w:rsidRDefault="00A84AE6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A46F3F" w:rsidRPr="00A84AE6">
        <w:rPr>
          <w:rFonts w:ascii="Times New Roman" w:eastAsia="Times New Roman" w:hAnsi="Times New Roman" w:cs="Times New Roman"/>
          <w:sz w:val="40"/>
          <w:szCs w:val="40"/>
        </w:rPr>
        <w:t>«Качели» - движения языка к верхней и нижней губе, указательный палец ведущей руки выполняет движения по воде вверх - вниз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>«Часики» - языком выполняем движения влево – вправо, указательным пальцем ведущей руки выполняем движения по воде влево – вправо</w:t>
      </w:r>
    </w:p>
    <w:p w:rsidR="00A46F3F" w:rsidRPr="00A84AE6" w:rsidRDefault="00A84AE6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A46F3F" w:rsidRPr="00A84AE6">
        <w:rPr>
          <w:rFonts w:ascii="Times New Roman" w:eastAsia="Times New Roman" w:hAnsi="Times New Roman" w:cs="Times New Roman"/>
          <w:sz w:val="40"/>
          <w:szCs w:val="40"/>
        </w:rPr>
        <w:t>«Трубочка» - сомкнутые губы вытягиваем вперед, ладонь собрана в щепоть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>Игры с водой создают у детей радостное настроение, повышают жизненный тонус, дают детям массу приятных и полезных впечатлений, переживаний и знаний.</w:t>
      </w:r>
    </w:p>
    <w:p w:rsidR="00A46F3F" w:rsidRPr="00A84AE6" w:rsidRDefault="00A46F3F" w:rsidP="00A46F3F">
      <w:pPr>
        <w:shd w:val="clear" w:color="auto" w:fill="FFFFFF"/>
        <w:spacing w:after="0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b/>
          <w:bCs/>
          <w:sz w:val="40"/>
          <w:szCs w:val="40"/>
        </w:rPr>
        <w:t>НИТКОГРАФИЯ</w:t>
      </w:r>
    </w:p>
    <w:p w:rsidR="00A46F3F" w:rsidRPr="00A84AE6" w:rsidRDefault="00A46F3F" w:rsidP="00A46F3F">
      <w:pPr>
        <w:shd w:val="clear" w:color="auto" w:fill="FFFFFF"/>
        <w:spacing w:after="0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7E6E02">
        <w:rPr>
          <w:rFonts w:ascii="Times New Roman" w:eastAsia="Times New Roman" w:hAnsi="Times New Roman" w:cs="Times New Roman"/>
          <w:bCs/>
          <w:sz w:val="40"/>
          <w:szCs w:val="40"/>
        </w:rPr>
        <w:t>Выкладывание узоров</w:t>
      </w:r>
      <w:r w:rsidRPr="00A84AE6">
        <w:rPr>
          <w:rFonts w:ascii="Times New Roman" w:eastAsia="Times New Roman" w:hAnsi="Times New Roman" w:cs="Times New Roman"/>
          <w:sz w:val="40"/>
          <w:szCs w:val="40"/>
        </w:rPr>
        <w:t> или геометрических фигур из шерстяных или холщевых ниток разной толщины и длины на бархатной бумаге. Сначала берутся несложные темы: дорожки для машины, волны…</w:t>
      </w:r>
    </w:p>
    <w:p w:rsidR="00A46F3F" w:rsidRPr="00B537DB" w:rsidRDefault="00B537DB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Например</w:t>
      </w:r>
      <w:bookmarkStart w:id="0" w:name="_GoBack"/>
      <w:bookmarkEnd w:id="0"/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>-после прочтения сказок «Колобок», «Курочка Ряба» - предложить выложить колобка, яичко, предварительно в воздухе нарисовать с детьми круг, овал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 xml:space="preserve">- после прочтения стихов А. </w:t>
      </w:r>
      <w:proofErr w:type="spellStart"/>
      <w:r w:rsidRPr="00A84AE6">
        <w:rPr>
          <w:rFonts w:ascii="Times New Roman" w:eastAsia="Times New Roman" w:hAnsi="Times New Roman" w:cs="Times New Roman"/>
          <w:sz w:val="40"/>
          <w:szCs w:val="40"/>
        </w:rPr>
        <w:t>Барто</w:t>
      </w:r>
      <w:proofErr w:type="spellEnd"/>
      <w:r w:rsidRPr="00A84AE6">
        <w:rPr>
          <w:rFonts w:ascii="Times New Roman" w:eastAsia="Times New Roman" w:hAnsi="Times New Roman" w:cs="Times New Roman"/>
          <w:sz w:val="40"/>
          <w:szCs w:val="40"/>
        </w:rPr>
        <w:t xml:space="preserve"> выкладываем мяч для Тани, кораблик и т.д.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 xml:space="preserve">С помощью </w:t>
      </w:r>
      <w:proofErr w:type="spellStart"/>
      <w:r w:rsidRPr="00A84AE6">
        <w:rPr>
          <w:rFonts w:ascii="Times New Roman" w:eastAsia="Times New Roman" w:hAnsi="Times New Roman" w:cs="Times New Roman"/>
          <w:sz w:val="40"/>
          <w:szCs w:val="40"/>
        </w:rPr>
        <w:t>ниткографии</w:t>
      </w:r>
      <w:proofErr w:type="spellEnd"/>
      <w:r w:rsidRPr="00A84AE6">
        <w:rPr>
          <w:rFonts w:ascii="Times New Roman" w:eastAsia="Times New Roman" w:hAnsi="Times New Roman" w:cs="Times New Roman"/>
          <w:sz w:val="40"/>
          <w:szCs w:val="40"/>
        </w:rPr>
        <w:t xml:space="preserve"> у детей развивается не только мелкая моторика, ребенок называет изображаемые объекты, может рассказать, что он </w:t>
      </w:r>
      <w:r w:rsidRPr="00A84AE6">
        <w:rPr>
          <w:rFonts w:ascii="Times New Roman" w:eastAsia="Times New Roman" w:hAnsi="Times New Roman" w:cs="Times New Roman"/>
          <w:sz w:val="40"/>
          <w:szCs w:val="40"/>
        </w:rPr>
        <w:lastRenderedPageBreak/>
        <w:t>изобразил, т.е. развивается словарь, грамматика, связная речь.</w:t>
      </w:r>
    </w:p>
    <w:p w:rsidR="00A46F3F" w:rsidRPr="00A84AE6" w:rsidRDefault="00A46F3F" w:rsidP="00A46F3F">
      <w:pPr>
        <w:shd w:val="clear" w:color="auto" w:fill="FFFFFF"/>
        <w:spacing w:after="0" w:line="294" w:lineRule="atLeast"/>
        <w:ind w:firstLine="0"/>
        <w:jc w:val="left"/>
        <w:rPr>
          <w:rFonts w:ascii="Arial" w:eastAsia="Times New Roman" w:hAnsi="Arial" w:cs="Arial"/>
          <w:sz w:val="40"/>
          <w:szCs w:val="40"/>
        </w:rPr>
      </w:pPr>
      <w:r w:rsidRPr="00A84AE6">
        <w:rPr>
          <w:rFonts w:ascii="Times New Roman" w:eastAsia="Times New Roman" w:hAnsi="Times New Roman" w:cs="Times New Roman"/>
          <w:sz w:val="40"/>
          <w:szCs w:val="40"/>
        </w:rPr>
        <w:t>Подводя итог, следует отметить, что все предложенные методы и приемы положительно влияют на речевое развитие ребенка раннего возраста.</w:t>
      </w:r>
    </w:p>
    <w:p w:rsidR="009E3C3A" w:rsidRPr="00A84AE6" w:rsidRDefault="009E3C3A" w:rsidP="00D1045E">
      <w:pPr>
        <w:pStyle w:val="a3"/>
        <w:shd w:val="clear" w:color="auto" w:fill="FFFFFF"/>
        <w:spacing w:before="0" w:beforeAutospacing="0" w:after="0"/>
        <w:ind w:firstLine="360"/>
        <w:jc w:val="left"/>
        <w:rPr>
          <w:sz w:val="40"/>
          <w:szCs w:val="40"/>
        </w:rPr>
      </w:pPr>
    </w:p>
    <w:p w:rsidR="009E3C3A" w:rsidRPr="00A84AE6" w:rsidRDefault="009E3C3A" w:rsidP="00D1045E">
      <w:pPr>
        <w:pStyle w:val="a3"/>
        <w:shd w:val="clear" w:color="auto" w:fill="FFFFFF"/>
        <w:spacing w:before="0" w:beforeAutospacing="0" w:after="0"/>
        <w:ind w:firstLine="360"/>
        <w:jc w:val="left"/>
        <w:rPr>
          <w:sz w:val="40"/>
          <w:szCs w:val="40"/>
        </w:rPr>
      </w:pPr>
    </w:p>
    <w:p w:rsidR="009E3C3A" w:rsidRPr="00A84AE6" w:rsidRDefault="009E3C3A" w:rsidP="00D1045E">
      <w:pPr>
        <w:pStyle w:val="a3"/>
        <w:shd w:val="clear" w:color="auto" w:fill="FFFFFF"/>
        <w:spacing w:before="0" w:beforeAutospacing="0" w:after="0"/>
        <w:ind w:firstLine="360"/>
        <w:jc w:val="left"/>
        <w:rPr>
          <w:sz w:val="40"/>
          <w:szCs w:val="40"/>
        </w:rPr>
      </w:pPr>
    </w:p>
    <w:p w:rsidR="009E3C3A" w:rsidRPr="00A84AE6" w:rsidRDefault="009E3C3A" w:rsidP="00D1045E">
      <w:pPr>
        <w:pStyle w:val="c1"/>
        <w:shd w:val="clear" w:color="auto" w:fill="FFFFFF"/>
        <w:spacing w:before="0" w:beforeAutospacing="0" w:after="0"/>
        <w:ind w:firstLine="568"/>
        <w:jc w:val="left"/>
        <w:rPr>
          <w:rStyle w:val="c0"/>
          <w:sz w:val="40"/>
          <w:szCs w:val="40"/>
        </w:rPr>
      </w:pPr>
    </w:p>
    <w:p w:rsidR="009E3C3A" w:rsidRPr="00A84AE6" w:rsidRDefault="009E3C3A" w:rsidP="00D1045E">
      <w:pPr>
        <w:pStyle w:val="c1"/>
        <w:shd w:val="clear" w:color="auto" w:fill="FFFFFF"/>
        <w:spacing w:before="0" w:beforeAutospacing="0" w:after="0"/>
        <w:ind w:firstLine="568"/>
        <w:jc w:val="left"/>
        <w:rPr>
          <w:rStyle w:val="c0"/>
          <w:sz w:val="40"/>
          <w:szCs w:val="40"/>
        </w:rPr>
      </w:pPr>
    </w:p>
    <w:p w:rsidR="009E3C3A" w:rsidRPr="00A84AE6" w:rsidRDefault="009E3C3A" w:rsidP="00D1045E">
      <w:pPr>
        <w:pStyle w:val="c1"/>
        <w:shd w:val="clear" w:color="auto" w:fill="FFFFFF"/>
        <w:spacing w:before="0" w:beforeAutospacing="0" w:after="0"/>
        <w:ind w:firstLine="568"/>
        <w:jc w:val="left"/>
        <w:rPr>
          <w:rStyle w:val="c0"/>
          <w:sz w:val="40"/>
          <w:szCs w:val="40"/>
        </w:rPr>
      </w:pPr>
    </w:p>
    <w:p w:rsidR="009E3C3A" w:rsidRPr="00A84AE6" w:rsidRDefault="009E3C3A" w:rsidP="00D1045E">
      <w:pPr>
        <w:pStyle w:val="c1"/>
        <w:shd w:val="clear" w:color="auto" w:fill="FFFFFF"/>
        <w:spacing w:before="0" w:beforeAutospacing="0" w:after="0"/>
        <w:ind w:firstLine="568"/>
        <w:jc w:val="left"/>
        <w:rPr>
          <w:rStyle w:val="c0"/>
          <w:sz w:val="40"/>
          <w:szCs w:val="40"/>
        </w:rPr>
      </w:pPr>
    </w:p>
    <w:p w:rsidR="0016615D" w:rsidRPr="00A84AE6" w:rsidRDefault="0016615D" w:rsidP="00D1045E">
      <w:pPr>
        <w:jc w:val="left"/>
        <w:rPr>
          <w:rFonts w:ascii="Times New Roman" w:hAnsi="Times New Roman" w:cs="Times New Roman"/>
          <w:sz w:val="40"/>
          <w:szCs w:val="40"/>
        </w:rPr>
      </w:pPr>
    </w:p>
    <w:sectPr w:rsidR="0016615D" w:rsidRPr="00A84AE6" w:rsidSect="005F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785"/>
    <w:multiLevelType w:val="multilevel"/>
    <w:tmpl w:val="BA6E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84900"/>
    <w:multiLevelType w:val="multilevel"/>
    <w:tmpl w:val="062C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F3C4B"/>
    <w:multiLevelType w:val="multilevel"/>
    <w:tmpl w:val="8D54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E6BC8"/>
    <w:multiLevelType w:val="multilevel"/>
    <w:tmpl w:val="717E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B3F14"/>
    <w:multiLevelType w:val="multilevel"/>
    <w:tmpl w:val="51BA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7159D8"/>
    <w:multiLevelType w:val="multilevel"/>
    <w:tmpl w:val="0FF0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357078"/>
    <w:multiLevelType w:val="multilevel"/>
    <w:tmpl w:val="F45E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24FA"/>
    <w:rsid w:val="0006625A"/>
    <w:rsid w:val="00100BF6"/>
    <w:rsid w:val="0016615D"/>
    <w:rsid w:val="0016654F"/>
    <w:rsid w:val="001D3B2E"/>
    <w:rsid w:val="00256372"/>
    <w:rsid w:val="002B5475"/>
    <w:rsid w:val="002F24FA"/>
    <w:rsid w:val="002F67EC"/>
    <w:rsid w:val="0038446A"/>
    <w:rsid w:val="00403EB8"/>
    <w:rsid w:val="005E2ADE"/>
    <w:rsid w:val="005F32BF"/>
    <w:rsid w:val="00620D1E"/>
    <w:rsid w:val="006D2E76"/>
    <w:rsid w:val="007279A7"/>
    <w:rsid w:val="007B5ADC"/>
    <w:rsid w:val="007E6E02"/>
    <w:rsid w:val="00940BF1"/>
    <w:rsid w:val="009867AB"/>
    <w:rsid w:val="009E3C3A"/>
    <w:rsid w:val="00A46F3F"/>
    <w:rsid w:val="00A66D0B"/>
    <w:rsid w:val="00A84AE6"/>
    <w:rsid w:val="00A87715"/>
    <w:rsid w:val="00AC2C19"/>
    <w:rsid w:val="00B537DB"/>
    <w:rsid w:val="00B61BF8"/>
    <w:rsid w:val="00C3539A"/>
    <w:rsid w:val="00C46831"/>
    <w:rsid w:val="00C57545"/>
    <w:rsid w:val="00D1045E"/>
    <w:rsid w:val="00E7455D"/>
    <w:rsid w:val="00EB3CB4"/>
    <w:rsid w:val="00EF4828"/>
    <w:rsid w:val="00F004FB"/>
    <w:rsid w:val="00F03999"/>
    <w:rsid w:val="00F0704A"/>
    <w:rsid w:val="00F17F72"/>
    <w:rsid w:val="00F25843"/>
    <w:rsid w:val="00F63F31"/>
    <w:rsid w:val="00FD76E0"/>
    <w:rsid w:val="00FD7A37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74F7F-8F9D-4C60-B0A9-9943D8AF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40"/>
        <w:ind w:firstLine="3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F24FA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F24FA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24FA"/>
    <w:rPr>
      <w:b/>
      <w:bCs/>
    </w:rPr>
  </w:style>
  <w:style w:type="paragraph" w:customStyle="1" w:styleId="c1">
    <w:name w:val="c1"/>
    <w:basedOn w:val="a"/>
    <w:rsid w:val="009E3C3A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E3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detstvogid.ru%2Ffgos-doshkolnogo-obrazovaniya%2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</cp:lastModifiedBy>
  <cp:revision>14</cp:revision>
  <dcterms:created xsi:type="dcterms:W3CDTF">2019-12-06T11:50:00Z</dcterms:created>
  <dcterms:modified xsi:type="dcterms:W3CDTF">2019-12-15T14:42:00Z</dcterms:modified>
</cp:coreProperties>
</file>