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C1" w:rsidRPr="00E50CC1" w:rsidRDefault="00E50CC1" w:rsidP="00E50CC1">
      <w:pPr>
        <w:pStyle w:val="a4"/>
        <w:rPr>
          <w:sz w:val="48"/>
          <w:szCs w:val="48"/>
        </w:rPr>
      </w:pPr>
      <w:r w:rsidRPr="00E50CC1">
        <w:rPr>
          <w:sz w:val="48"/>
          <w:szCs w:val="48"/>
        </w:rPr>
        <w:t>«Методика и практика нетрадиционной работы воспитателя ДОО с родителями»</w:t>
      </w:r>
    </w:p>
    <w:p w:rsidR="00303E86" w:rsidRPr="00E50CC1" w:rsidRDefault="00592AF6" w:rsidP="00E50CC1">
      <w:pPr>
        <w:pStyle w:val="a4"/>
        <w:rPr>
          <w:sz w:val="28"/>
          <w:szCs w:val="28"/>
        </w:rPr>
      </w:pPr>
      <w:r w:rsidRPr="00E50CC1">
        <w:rPr>
          <w:sz w:val="28"/>
          <w:szCs w:val="28"/>
        </w:rPr>
        <w:t xml:space="preserve">Проблема взаимодействия детского сада с семьёй всегда была актуальной и трудной. Актуальной, потому что участие родителей в жизни своих детей помогает им увидеть многое, а трудной, потому что все родители разные, к ним, как и к детям, нужен особый подход. </w:t>
      </w:r>
      <w:proofErr w:type="gramStart"/>
      <w:r w:rsidRPr="00E50CC1">
        <w:rPr>
          <w:sz w:val="28"/>
          <w:szCs w:val="28"/>
        </w:rPr>
        <w:t>Работая с родителями, мы помогаем им увидеть отличие мира детей от мира взрослых, преодолеть авторитарное отношение к ребёнку, относиться к нему, как равному себе, и понимать, что недопустимо сравнивать его с другими детьми; открывать сильные и слабые стороны ребёнка и учитывать их в решении задач воспитания; проявлять искреннюю заинтересованность в действиях ребёнка и быть готовым к эмоциональной поддержке;</w:t>
      </w:r>
      <w:proofErr w:type="gramEnd"/>
      <w:r w:rsidRPr="00E50CC1">
        <w:rPr>
          <w:sz w:val="28"/>
          <w:szCs w:val="28"/>
        </w:rPr>
        <w:t xml:space="preserve"> понять, что путём одностороннего воздействия ничего нельзя сделать, можно лишь подавить или запугать ребёнка.</w:t>
      </w:r>
    </w:p>
    <w:p w:rsidR="00E50CC1" w:rsidRDefault="00592AF6" w:rsidP="00E50CC1">
      <w:pPr>
        <w:pStyle w:val="a4"/>
        <w:rPr>
          <w:sz w:val="28"/>
          <w:szCs w:val="28"/>
        </w:rPr>
      </w:pPr>
      <w:r w:rsidRPr="00E50CC1">
        <w:rPr>
          <w:sz w:val="28"/>
          <w:szCs w:val="28"/>
        </w:rPr>
        <w:t>Огромное значение в работе воспитателя с родителями имеет заранее продуманная и чётко организованная система взаимодействия. Успешность педагогического взаимодействия детского сада и семьи во многом определяется правильно избранной позицией воспитателя. Воспитатель делает ставку н</w:t>
      </w:r>
      <w:r w:rsidR="000E22F9" w:rsidRPr="00E50CC1">
        <w:rPr>
          <w:sz w:val="28"/>
          <w:szCs w:val="28"/>
        </w:rPr>
        <w:t>а сотрудничество:</w:t>
      </w:r>
    </w:p>
    <w:p w:rsidR="000E22F9" w:rsidRPr="00E50CC1" w:rsidRDefault="000E22F9" w:rsidP="00E50CC1">
      <w:pPr>
        <w:pStyle w:val="a4"/>
        <w:rPr>
          <w:sz w:val="28"/>
          <w:szCs w:val="28"/>
        </w:rPr>
      </w:pPr>
      <w:r w:rsidRPr="00E50CC1">
        <w:rPr>
          <w:sz w:val="28"/>
          <w:szCs w:val="28"/>
        </w:rPr>
        <w:t xml:space="preserve"> «Мы вместе – воспитатель</w:t>
      </w:r>
      <w:r w:rsidR="00592AF6" w:rsidRPr="00E50CC1">
        <w:rPr>
          <w:sz w:val="28"/>
          <w:szCs w:val="28"/>
        </w:rPr>
        <w:t>, ребёнок и его родители – легко разрешим все проблемы, потому что мы заинтересованы в этом».</w:t>
      </w:r>
    </w:p>
    <w:p w:rsidR="00592AF6" w:rsidRPr="00E50CC1" w:rsidRDefault="00592AF6" w:rsidP="00E50CC1">
      <w:pPr>
        <w:pStyle w:val="a4"/>
        <w:rPr>
          <w:sz w:val="28"/>
          <w:szCs w:val="28"/>
        </w:rPr>
      </w:pPr>
      <w:r w:rsidRPr="00E50CC1">
        <w:rPr>
          <w:sz w:val="28"/>
          <w:szCs w:val="28"/>
        </w:rPr>
        <w:t xml:space="preserve">Существуют разнообразные нетрадиционные формы сотрудничества воспитателя </w:t>
      </w:r>
      <w:r w:rsidR="000E22F9" w:rsidRPr="00E50CC1">
        <w:rPr>
          <w:sz w:val="28"/>
          <w:szCs w:val="28"/>
        </w:rPr>
        <w:t>с родителями.</w:t>
      </w:r>
    </w:p>
    <w:p w:rsidR="00592AF6" w:rsidRPr="00E50CC1" w:rsidRDefault="008E72A7" w:rsidP="00E50CC1">
      <w:pPr>
        <w:pStyle w:val="a4"/>
        <w:rPr>
          <w:sz w:val="28"/>
          <w:szCs w:val="28"/>
        </w:rPr>
      </w:pPr>
      <w:r w:rsidRPr="00E50CC1">
        <w:rPr>
          <w:sz w:val="28"/>
          <w:szCs w:val="28"/>
        </w:rPr>
        <w:t>А</w:t>
      </w:r>
      <w:r w:rsidR="000E22F9" w:rsidRPr="00E50CC1">
        <w:rPr>
          <w:sz w:val="28"/>
          <w:szCs w:val="28"/>
        </w:rPr>
        <w:t>нкетирование</w:t>
      </w:r>
      <w:r w:rsidR="00592AF6" w:rsidRPr="00E50CC1">
        <w:rPr>
          <w:rStyle w:val="apple-converted-space"/>
          <w:sz w:val="28"/>
          <w:szCs w:val="28"/>
        </w:rPr>
        <w:t> </w:t>
      </w:r>
      <w:r w:rsidR="00592AF6" w:rsidRPr="00E50CC1">
        <w:rPr>
          <w:sz w:val="28"/>
          <w:szCs w:val="28"/>
        </w:rPr>
        <w:t>позволяет выявить реальные родительские запросы, строить работу с учётом трудностей, возникающих при общении с детьми, оказывать им помощь;</w:t>
      </w:r>
    </w:p>
    <w:p w:rsidR="000E22F9" w:rsidRPr="00E50CC1" w:rsidRDefault="000E22F9" w:rsidP="00E50CC1">
      <w:pPr>
        <w:pStyle w:val="a4"/>
        <w:rPr>
          <w:sz w:val="28"/>
          <w:szCs w:val="28"/>
        </w:rPr>
      </w:pPr>
      <w:r w:rsidRPr="00E50CC1">
        <w:rPr>
          <w:sz w:val="28"/>
          <w:szCs w:val="28"/>
        </w:rPr>
        <w:t>Дни открытых дверей для ознакомления с работой специалистов детского сада;</w:t>
      </w:r>
    </w:p>
    <w:p w:rsidR="000E22F9" w:rsidRPr="00E50CC1" w:rsidRDefault="000E22F9" w:rsidP="00E50CC1">
      <w:pPr>
        <w:pStyle w:val="a4"/>
        <w:rPr>
          <w:sz w:val="28"/>
          <w:szCs w:val="28"/>
        </w:rPr>
      </w:pPr>
      <w:r w:rsidRPr="00E50CC1">
        <w:rPr>
          <w:sz w:val="28"/>
          <w:szCs w:val="28"/>
        </w:rPr>
        <w:t>Совместные нетрадиционные занятия с родителями и детьми;</w:t>
      </w:r>
    </w:p>
    <w:p w:rsidR="000E22F9" w:rsidRPr="00E50CC1" w:rsidRDefault="000E22F9" w:rsidP="00E50CC1">
      <w:pPr>
        <w:pStyle w:val="a4"/>
        <w:rPr>
          <w:sz w:val="28"/>
          <w:szCs w:val="28"/>
        </w:rPr>
      </w:pPr>
      <w:r w:rsidRPr="00E50CC1">
        <w:rPr>
          <w:sz w:val="28"/>
          <w:szCs w:val="28"/>
        </w:rPr>
        <w:t>Совместные игровые практикумы с родителями и детьми;</w:t>
      </w:r>
    </w:p>
    <w:p w:rsidR="000E22F9" w:rsidRPr="00E50CC1" w:rsidRDefault="000E22F9" w:rsidP="00E50CC1">
      <w:pPr>
        <w:pStyle w:val="a4"/>
        <w:rPr>
          <w:sz w:val="28"/>
          <w:szCs w:val="28"/>
        </w:rPr>
      </w:pPr>
      <w:r w:rsidRPr="00E50CC1">
        <w:rPr>
          <w:sz w:val="28"/>
          <w:szCs w:val="28"/>
        </w:rPr>
        <w:t>Информирование родителей (уголки, папки-передвижки, стенды);</w:t>
      </w:r>
    </w:p>
    <w:p w:rsidR="000E22F9" w:rsidRPr="00E50CC1" w:rsidRDefault="000E22F9" w:rsidP="00E50CC1">
      <w:pPr>
        <w:pStyle w:val="a4"/>
        <w:rPr>
          <w:sz w:val="28"/>
          <w:szCs w:val="28"/>
        </w:rPr>
      </w:pPr>
      <w:r w:rsidRPr="00E50CC1">
        <w:rPr>
          <w:sz w:val="28"/>
          <w:szCs w:val="28"/>
        </w:rPr>
        <w:t>Совместная работа по тематическому плану, проектам;</w:t>
      </w:r>
    </w:p>
    <w:p w:rsidR="000E22F9" w:rsidRPr="00E50CC1" w:rsidRDefault="008E72A7" w:rsidP="00E50CC1">
      <w:pPr>
        <w:pStyle w:val="a4"/>
        <w:rPr>
          <w:sz w:val="28"/>
          <w:szCs w:val="28"/>
        </w:rPr>
      </w:pPr>
      <w:r w:rsidRPr="00E50CC1">
        <w:rPr>
          <w:sz w:val="28"/>
          <w:szCs w:val="28"/>
        </w:rPr>
        <w:t>Маршруты выходного дня;</w:t>
      </w:r>
    </w:p>
    <w:p w:rsidR="008E72A7" w:rsidRPr="00E50CC1" w:rsidRDefault="008E72A7" w:rsidP="00E50CC1">
      <w:pPr>
        <w:pStyle w:val="a4"/>
        <w:rPr>
          <w:sz w:val="28"/>
          <w:szCs w:val="28"/>
        </w:rPr>
      </w:pPr>
      <w:r w:rsidRPr="00E50CC1">
        <w:rPr>
          <w:sz w:val="28"/>
          <w:szCs w:val="28"/>
        </w:rPr>
        <w:t>Участие родителей в конкурсах, выставках;</w:t>
      </w:r>
    </w:p>
    <w:p w:rsidR="008E72A7" w:rsidRPr="00E50CC1" w:rsidRDefault="008E72A7" w:rsidP="00E50CC1">
      <w:pPr>
        <w:pStyle w:val="a4"/>
        <w:rPr>
          <w:sz w:val="28"/>
          <w:szCs w:val="28"/>
        </w:rPr>
      </w:pPr>
      <w:r w:rsidRPr="00E50CC1">
        <w:rPr>
          <w:sz w:val="28"/>
          <w:szCs w:val="28"/>
        </w:rPr>
        <w:t>Совместные праздники, развлечения.</w:t>
      </w:r>
    </w:p>
    <w:p w:rsidR="008E72A7" w:rsidRPr="00E50CC1" w:rsidRDefault="008E72A7" w:rsidP="00E50CC1">
      <w:pPr>
        <w:pStyle w:val="a4"/>
        <w:rPr>
          <w:sz w:val="28"/>
          <w:szCs w:val="28"/>
        </w:rPr>
      </w:pPr>
    </w:p>
    <w:p w:rsidR="008E72A7" w:rsidRPr="00E50CC1" w:rsidRDefault="00592AF6" w:rsidP="00E50CC1">
      <w:pPr>
        <w:pStyle w:val="a4"/>
        <w:rPr>
          <w:sz w:val="28"/>
          <w:szCs w:val="28"/>
        </w:rPr>
      </w:pPr>
      <w:r w:rsidRPr="00E50CC1">
        <w:rPr>
          <w:sz w:val="28"/>
          <w:szCs w:val="28"/>
        </w:rPr>
        <w:t>          </w:t>
      </w:r>
      <w:r w:rsidR="008E72A7" w:rsidRPr="00E50CC1">
        <w:rPr>
          <w:sz w:val="28"/>
          <w:szCs w:val="28"/>
        </w:rPr>
        <w:t>Родительские собрания – это действенная форма общения воспитателей с родителями. Именно на собраниях у воспитателя есть возможность организованно ознакомить родителей с задачами, содержанием, методами воспитания детей дошкольного возраста в условиях детского сада и семьи.</w:t>
      </w:r>
    </w:p>
    <w:p w:rsidR="000E22F9" w:rsidRPr="00E50CC1" w:rsidRDefault="008E72A7" w:rsidP="00E50CC1">
      <w:pPr>
        <w:pStyle w:val="a4"/>
        <w:rPr>
          <w:rStyle w:val="apple-converted-space"/>
          <w:sz w:val="28"/>
          <w:szCs w:val="28"/>
        </w:rPr>
      </w:pPr>
      <w:r w:rsidRPr="00E50CC1">
        <w:rPr>
          <w:sz w:val="28"/>
          <w:szCs w:val="28"/>
        </w:rPr>
        <w:t> Собрания, консультации для родителей важно построить так, чтоб они не были формальными, а по возможности привлекали родителей для решения проблем, развивали дух плодотворного сотрудничества, т.к. современные родителя не захотят слушать долгих и назидательных докладов педагогов.</w:t>
      </w:r>
      <w:r w:rsidRPr="00E50CC1">
        <w:rPr>
          <w:rStyle w:val="apple-converted-space"/>
          <w:sz w:val="28"/>
          <w:szCs w:val="28"/>
        </w:rPr>
        <w:t> </w:t>
      </w:r>
    </w:p>
    <w:p w:rsidR="00410C18" w:rsidRPr="00E50CC1" w:rsidRDefault="00410C18" w:rsidP="00E50CC1">
      <w:pPr>
        <w:pStyle w:val="a4"/>
        <w:rPr>
          <w:rStyle w:val="apple-converted-space"/>
          <w:sz w:val="28"/>
          <w:szCs w:val="28"/>
        </w:rPr>
      </w:pPr>
      <w:r w:rsidRPr="00E50CC1">
        <w:rPr>
          <w:rStyle w:val="apple-converted-space"/>
          <w:sz w:val="28"/>
          <w:szCs w:val="28"/>
        </w:rPr>
        <w:t>На собраниях можно использовать наглядно-информационные формы. Например, просмотр видеороликов, фотографий, презентаций. Используя мультимедийные средства, воспитатели могут показать несколько фрагментов занятий с детьми, режимные моменты, развлечения и др.</w:t>
      </w:r>
    </w:p>
    <w:p w:rsidR="00410C18" w:rsidRPr="00E50CC1" w:rsidRDefault="00410C18" w:rsidP="00E50CC1">
      <w:pPr>
        <w:pStyle w:val="a4"/>
        <w:rPr>
          <w:rStyle w:val="apple-converted-space"/>
          <w:sz w:val="28"/>
          <w:szCs w:val="28"/>
        </w:rPr>
      </w:pPr>
    </w:p>
    <w:p w:rsidR="00410C18" w:rsidRPr="00E50CC1" w:rsidRDefault="00410C18" w:rsidP="00E50CC1">
      <w:pPr>
        <w:pStyle w:val="a4"/>
        <w:rPr>
          <w:sz w:val="28"/>
          <w:szCs w:val="28"/>
        </w:rPr>
      </w:pPr>
      <w:r w:rsidRPr="00E50CC1">
        <w:rPr>
          <w:rStyle w:val="c0"/>
          <w:sz w:val="28"/>
          <w:szCs w:val="28"/>
        </w:rPr>
        <w:t xml:space="preserve"> «Мастер – класс». Собрание, на котором родители демонстрируют свои достижения в области воспитания детей. Собрание имеет подготовительный этап: педагог предлагает нескольким родителям провести маленький урок – поделиться опытом по развитию у детей, например, </w:t>
      </w:r>
      <w:r w:rsidR="00C63196" w:rsidRPr="00E50CC1">
        <w:rPr>
          <w:rStyle w:val="c0"/>
          <w:sz w:val="28"/>
          <w:szCs w:val="28"/>
        </w:rPr>
        <w:t xml:space="preserve">«как играть с детьми». </w:t>
      </w:r>
      <w:r w:rsidRPr="00E50CC1">
        <w:rPr>
          <w:rStyle w:val="c0"/>
          <w:sz w:val="28"/>
          <w:szCs w:val="28"/>
        </w:rPr>
        <w:t>В конце собрания подводится итог, и родители предлагают выбрать наиболее ценные советы, которые  размещаются на стенде « Копилка родительского опыта».</w:t>
      </w:r>
    </w:p>
    <w:p w:rsidR="00410C18" w:rsidRPr="00E50CC1" w:rsidRDefault="00410C18" w:rsidP="00E50CC1">
      <w:pPr>
        <w:pStyle w:val="a4"/>
        <w:rPr>
          <w:sz w:val="28"/>
          <w:szCs w:val="28"/>
        </w:rPr>
      </w:pPr>
      <w:r w:rsidRPr="00E50CC1">
        <w:rPr>
          <w:rStyle w:val="c0"/>
          <w:sz w:val="28"/>
          <w:szCs w:val="28"/>
        </w:rPr>
        <w:t xml:space="preserve">«Ток – шоу». Собрание такой формы подразумевает обсуждение одной проблемы с различных точек зрения, детализацией проблемы и возможных путей ее решения. На ток – шоу выступают родители, воспитатели, специалисты. </w:t>
      </w:r>
    </w:p>
    <w:p w:rsidR="00410C18" w:rsidRPr="00E50CC1" w:rsidRDefault="00410C18" w:rsidP="00E50CC1">
      <w:pPr>
        <w:pStyle w:val="a4"/>
        <w:rPr>
          <w:sz w:val="28"/>
          <w:szCs w:val="28"/>
        </w:rPr>
      </w:pPr>
      <w:r w:rsidRPr="00E50CC1">
        <w:rPr>
          <w:rStyle w:val="c0"/>
          <w:sz w:val="28"/>
          <w:szCs w:val="28"/>
        </w:rPr>
        <w:t>«Вечера вопросов и ответов». Предварительно родителям дается задание продумать, сформулировать наиболее  волнующие их вопросы. В ходе обсуждения их со специалистами, другими родителями подобрать оптимальные пути их решения.</w:t>
      </w:r>
    </w:p>
    <w:p w:rsidR="00C63196" w:rsidRPr="00E50CC1" w:rsidRDefault="00C63196" w:rsidP="00E50CC1">
      <w:pPr>
        <w:pStyle w:val="a4"/>
        <w:rPr>
          <w:sz w:val="28"/>
          <w:szCs w:val="28"/>
        </w:rPr>
      </w:pPr>
      <w:r w:rsidRPr="00E50CC1">
        <w:rPr>
          <w:rStyle w:val="c0"/>
          <w:sz w:val="28"/>
          <w:szCs w:val="28"/>
        </w:rPr>
        <w:t>На родительских собраниях нетрадиционной формы можно использовать  следующие</w:t>
      </w:r>
      <w:r w:rsidRPr="00E50CC1">
        <w:rPr>
          <w:rStyle w:val="apple-converted-space"/>
          <w:sz w:val="28"/>
          <w:szCs w:val="28"/>
        </w:rPr>
        <w:t> </w:t>
      </w:r>
      <w:r w:rsidRPr="00E50CC1">
        <w:rPr>
          <w:rStyle w:val="c0"/>
          <w:sz w:val="28"/>
          <w:szCs w:val="28"/>
        </w:rPr>
        <w:t>методы  активизации родителей</w:t>
      </w:r>
    </w:p>
    <w:p w:rsidR="00C63196" w:rsidRPr="00E50CC1" w:rsidRDefault="00C63196" w:rsidP="00E50CC1">
      <w:pPr>
        <w:pStyle w:val="a4"/>
        <w:rPr>
          <w:sz w:val="28"/>
          <w:szCs w:val="28"/>
        </w:rPr>
      </w:pPr>
      <w:r w:rsidRPr="00E50CC1">
        <w:rPr>
          <w:rStyle w:val="c0"/>
          <w:sz w:val="28"/>
          <w:szCs w:val="28"/>
        </w:rPr>
        <w:t xml:space="preserve"> «Записки».</w:t>
      </w:r>
    </w:p>
    <w:p w:rsidR="00C63196" w:rsidRPr="00E50CC1" w:rsidRDefault="00C63196" w:rsidP="00E50CC1">
      <w:pPr>
        <w:pStyle w:val="a4"/>
        <w:rPr>
          <w:sz w:val="28"/>
          <w:szCs w:val="28"/>
        </w:rPr>
      </w:pPr>
      <w:r w:rsidRPr="00E50CC1">
        <w:rPr>
          <w:rStyle w:val="c0"/>
          <w:sz w:val="28"/>
          <w:szCs w:val="28"/>
        </w:rPr>
        <w:t> При обсуждении проблемы каждый из родителей получает листы бумаги для заметок. Педагог формулирует проблему и просит всех предлагать возможные решения. Каждое предложение записывается на отдельном листе. Проблему нужно формулировать четко. Например, «Как привлечь ребёнка слушать книги», каждый родитель пишет свой вариант, затем все мнения обсуждаются. Вводится запрет на критику.</w:t>
      </w:r>
    </w:p>
    <w:p w:rsidR="00C63196" w:rsidRPr="00E50CC1" w:rsidRDefault="00C63196" w:rsidP="00E50CC1">
      <w:pPr>
        <w:pStyle w:val="a4"/>
        <w:tabs>
          <w:tab w:val="left" w:pos="7050"/>
        </w:tabs>
        <w:rPr>
          <w:sz w:val="28"/>
          <w:szCs w:val="28"/>
        </w:rPr>
      </w:pPr>
      <w:r w:rsidRPr="00E50CC1">
        <w:rPr>
          <w:rStyle w:val="c0"/>
          <w:sz w:val="28"/>
          <w:szCs w:val="28"/>
        </w:rPr>
        <w:t>Обращение к опыту родителей.</w:t>
      </w:r>
      <w:r w:rsidR="00E50CC1" w:rsidRPr="00E50CC1">
        <w:rPr>
          <w:rStyle w:val="c0"/>
          <w:sz w:val="28"/>
          <w:szCs w:val="28"/>
        </w:rPr>
        <w:tab/>
      </w:r>
    </w:p>
    <w:p w:rsidR="00C63196" w:rsidRPr="00E50CC1" w:rsidRDefault="00C63196" w:rsidP="00E50CC1">
      <w:pPr>
        <w:pStyle w:val="a4"/>
        <w:rPr>
          <w:sz w:val="28"/>
          <w:szCs w:val="28"/>
        </w:rPr>
      </w:pPr>
      <w:r w:rsidRPr="00E50CC1">
        <w:rPr>
          <w:rStyle w:val="c0"/>
          <w:sz w:val="28"/>
          <w:szCs w:val="28"/>
        </w:rPr>
        <w:t>Педагог предлагает: "Назовите метод воздействия, который более других помогает вам в налаживании отношений с сыном или дочерью?" Или: "Был ли подобный случай в вашей практике? Расскажите о нем, пожалуйста", или: "Вспомните, какую реакцию вызывает у вашего ребенка применение поощрений и наказаний" и т.п. Побуждение родителей к обмену опытом активизирует их потребность анализировать собственные удачи и просчеты, соотносить их с приемами и способами воспитания, применяемыми в аналогичных ситуациях другими родителями.</w:t>
      </w:r>
    </w:p>
    <w:p w:rsidR="00C63196" w:rsidRPr="00E50CC1" w:rsidRDefault="00C63196" w:rsidP="00E50CC1">
      <w:pPr>
        <w:pStyle w:val="a4"/>
        <w:rPr>
          <w:sz w:val="28"/>
          <w:szCs w:val="28"/>
        </w:rPr>
      </w:pPr>
      <w:r w:rsidRPr="00E50CC1">
        <w:rPr>
          <w:rStyle w:val="c0"/>
          <w:sz w:val="28"/>
          <w:szCs w:val="28"/>
        </w:rPr>
        <w:t>Игровое взаимодействие родителей и детей в различных формах деятельности (рисование, лепка, спортивные игры, театрализованная деятельность и др.) способствует приобретению опыта партнерских отношений.</w:t>
      </w:r>
    </w:p>
    <w:p w:rsidR="00C63196" w:rsidRPr="00E50CC1" w:rsidRDefault="00C63196" w:rsidP="00E50CC1">
      <w:pPr>
        <w:pStyle w:val="a4"/>
        <w:rPr>
          <w:sz w:val="28"/>
          <w:szCs w:val="28"/>
        </w:rPr>
      </w:pPr>
      <w:r w:rsidRPr="00E50CC1">
        <w:rPr>
          <w:rStyle w:val="c0"/>
          <w:sz w:val="28"/>
          <w:szCs w:val="28"/>
        </w:rPr>
        <w:t>Предложенные методы  предоставляют родителям возможность моделировать варианты своего поведения в игровой обстановке. Когда родитель в игре моделирует собственное поведение, его взгляд на воспитательную проблему расширяется.</w:t>
      </w:r>
    </w:p>
    <w:p w:rsidR="00C63196" w:rsidRPr="00E50CC1" w:rsidRDefault="00C63196" w:rsidP="00E50CC1">
      <w:pPr>
        <w:pStyle w:val="a4"/>
        <w:rPr>
          <w:sz w:val="28"/>
          <w:szCs w:val="28"/>
        </w:rPr>
      </w:pPr>
      <w:r w:rsidRPr="00E50CC1">
        <w:rPr>
          <w:rStyle w:val="c0"/>
          <w:sz w:val="28"/>
          <w:szCs w:val="28"/>
        </w:rPr>
        <w:t>Участие родителей в образовательной, в совместной досуговой деятельности</w:t>
      </w:r>
      <w:r w:rsidR="00893958">
        <w:rPr>
          <w:rStyle w:val="c0"/>
          <w:sz w:val="28"/>
          <w:szCs w:val="28"/>
        </w:rPr>
        <w:t>,</w:t>
      </w:r>
      <w:r w:rsidRPr="00E50CC1">
        <w:rPr>
          <w:rStyle w:val="c0"/>
          <w:sz w:val="28"/>
          <w:szCs w:val="28"/>
        </w:rPr>
        <w:t xml:space="preserve"> </w:t>
      </w:r>
      <w:proofErr w:type="gramStart"/>
      <w:r w:rsidRPr="00E50CC1">
        <w:rPr>
          <w:rStyle w:val="c0"/>
          <w:sz w:val="28"/>
          <w:szCs w:val="28"/>
        </w:rPr>
        <w:t>безусловно</w:t>
      </w:r>
      <w:proofErr w:type="gramEnd"/>
      <w:r w:rsidRPr="00E50CC1">
        <w:rPr>
          <w:rStyle w:val="c0"/>
          <w:sz w:val="28"/>
          <w:szCs w:val="28"/>
        </w:rPr>
        <w:t xml:space="preserve"> очень важно. И мы педагоги, должны вовлекать родителей как можно активнее в этот процесс.</w:t>
      </w:r>
    </w:p>
    <w:p w:rsidR="00C63196" w:rsidRPr="00E50CC1" w:rsidRDefault="00C63196" w:rsidP="00E50CC1">
      <w:pPr>
        <w:pStyle w:val="a4"/>
        <w:rPr>
          <w:sz w:val="28"/>
          <w:szCs w:val="28"/>
        </w:rPr>
      </w:pPr>
      <w:r w:rsidRPr="00E50CC1">
        <w:rPr>
          <w:rStyle w:val="c0"/>
          <w:sz w:val="28"/>
          <w:szCs w:val="28"/>
        </w:rPr>
        <w:t>Можно предложить выбрать родителям тему из близкой им области знаний и подготовить занятие вместе со своим ребенком, при этом объяснить, чтобы это был не рассказ, а конкурсы, эксперименты, игры, в которых активно поучаствовали бы другие дети. Роль педагога часто бывает</w:t>
      </w:r>
      <w:r w:rsidR="00893958">
        <w:rPr>
          <w:rStyle w:val="c0"/>
          <w:sz w:val="28"/>
          <w:szCs w:val="28"/>
        </w:rPr>
        <w:t>,</w:t>
      </w:r>
      <w:r w:rsidRPr="00E50CC1">
        <w:rPr>
          <w:rStyle w:val="c0"/>
          <w:sz w:val="28"/>
          <w:szCs w:val="28"/>
        </w:rPr>
        <w:t xml:space="preserve"> привлекательна для родителей, и они охотно включаются в </w:t>
      </w:r>
      <w:proofErr w:type="spellStart"/>
      <w:r w:rsidRPr="00E50CC1">
        <w:rPr>
          <w:rStyle w:val="c0"/>
          <w:sz w:val="28"/>
          <w:szCs w:val="28"/>
        </w:rPr>
        <w:t>воспитательно</w:t>
      </w:r>
      <w:proofErr w:type="spellEnd"/>
      <w:r w:rsidRPr="00E50CC1">
        <w:rPr>
          <w:rStyle w:val="c0"/>
          <w:sz w:val="28"/>
          <w:szCs w:val="28"/>
        </w:rPr>
        <w:t>-образовательный процесс.</w:t>
      </w:r>
    </w:p>
    <w:p w:rsidR="00C63196" w:rsidRPr="00E50CC1" w:rsidRDefault="00C63196" w:rsidP="00E50CC1">
      <w:pPr>
        <w:pStyle w:val="a4"/>
        <w:rPr>
          <w:sz w:val="28"/>
          <w:szCs w:val="28"/>
        </w:rPr>
      </w:pPr>
      <w:r w:rsidRPr="00E50CC1">
        <w:rPr>
          <w:rStyle w:val="c0"/>
          <w:sz w:val="28"/>
          <w:szCs w:val="28"/>
        </w:rPr>
        <w:lastRenderedPageBreak/>
        <w:t>Общие праздники и игры, совместное планирование, обмен идеями, заучивание стихов, песен, работа над ролью, помощь в изготовлении костюмов, сюрпризов, подарков -</w:t>
      </w:r>
      <w:r w:rsidR="00893958">
        <w:rPr>
          <w:rStyle w:val="c0"/>
          <w:sz w:val="28"/>
          <w:szCs w:val="28"/>
        </w:rPr>
        <w:t xml:space="preserve"> </w:t>
      </w:r>
      <w:r w:rsidRPr="00E50CC1">
        <w:rPr>
          <w:rStyle w:val="c0"/>
          <w:sz w:val="28"/>
          <w:szCs w:val="28"/>
        </w:rPr>
        <w:t>такой подход побуждает родителей, детей и педагогов к творческому сотрудничеству между собой. Устраняется отчужденность, появляется уверенность, решаются многие проблемы.</w:t>
      </w:r>
    </w:p>
    <w:p w:rsidR="00C63196" w:rsidRPr="00E50CC1" w:rsidRDefault="00C63196" w:rsidP="00E50CC1">
      <w:pPr>
        <w:pStyle w:val="a4"/>
        <w:rPr>
          <w:sz w:val="28"/>
          <w:szCs w:val="28"/>
        </w:rPr>
      </w:pPr>
      <w:r w:rsidRPr="00E50CC1">
        <w:rPr>
          <w:rStyle w:val="c0"/>
          <w:sz w:val="28"/>
          <w:szCs w:val="28"/>
        </w:rPr>
        <w:t>Игры для проведения родительских собраний</w:t>
      </w:r>
    </w:p>
    <w:p w:rsidR="00C63196" w:rsidRPr="00E50CC1" w:rsidRDefault="00C63196" w:rsidP="00E50CC1">
      <w:pPr>
        <w:pStyle w:val="a4"/>
        <w:rPr>
          <w:sz w:val="28"/>
          <w:szCs w:val="28"/>
        </w:rPr>
      </w:pPr>
      <w:r w:rsidRPr="00E50CC1">
        <w:rPr>
          <w:rStyle w:val="c0"/>
          <w:sz w:val="28"/>
          <w:szCs w:val="28"/>
        </w:rPr>
        <w:t>Игра «Связующая нить» или «Радостная песенка»</w:t>
      </w:r>
    </w:p>
    <w:p w:rsidR="00C63196" w:rsidRPr="00E50CC1" w:rsidRDefault="00C63196" w:rsidP="00E50CC1">
      <w:pPr>
        <w:pStyle w:val="a4"/>
        <w:rPr>
          <w:sz w:val="28"/>
          <w:szCs w:val="28"/>
        </w:rPr>
      </w:pPr>
      <w:r w:rsidRPr="00E50CC1">
        <w:rPr>
          <w:rStyle w:val="c0"/>
          <w:sz w:val="28"/>
          <w:szCs w:val="28"/>
        </w:rPr>
        <w:t>Участники в кругу. По кругу передается клубок ниток. Ведущий обматывает край нити на палец и передает клубок следующему участнику, приветствуя его радостной песенкой: «Я очень рада, что Катя в нашей группе есть…». Следующий участник наматывает нить на палец и поет песню соседу справа.</w:t>
      </w:r>
    </w:p>
    <w:p w:rsidR="00C63196" w:rsidRPr="00E50CC1" w:rsidRDefault="00C63196" w:rsidP="00E50CC1">
      <w:pPr>
        <w:pStyle w:val="a4"/>
        <w:rPr>
          <w:sz w:val="28"/>
          <w:szCs w:val="28"/>
        </w:rPr>
      </w:pPr>
      <w:r w:rsidRPr="00E50CC1">
        <w:rPr>
          <w:rStyle w:val="c0"/>
          <w:sz w:val="28"/>
          <w:szCs w:val="28"/>
        </w:rPr>
        <w:t xml:space="preserve"> «Комплименты».</w:t>
      </w:r>
    </w:p>
    <w:p w:rsidR="00C63196" w:rsidRPr="00E50CC1" w:rsidRDefault="00C63196" w:rsidP="00E50CC1">
      <w:pPr>
        <w:pStyle w:val="a4"/>
        <w:rPr>
          <w:sz w:val="28"/>
          <w:szCs w:val="28"/>
        </w:rPr>
      </w:pPr>
      <w:r w:rsidRPr="00E50CC1">
        <w:rPr>
          <w:rStyle w:val="c0"/>
          <w:sz w:val="28"/>
          <w:szCs w:val="28"/>
        </w:rPr>
        <w:t>Глядя в глаза соседу, надо сказать ему несколько слов, похвалить за что-то, пожелать что-то хорошее. Упражнение проводится по кругу.</w:t>
      </w:r>
    </w:p>
    <w:p w:rsidR="00C63196" w:rsidRPr="00E50CC1" w:rsidRDefault="00C63196" w:rsidP="00E50CC1">
      <w:pPr>
        <w:pStyle w:val="a4"/>
        <w:rPr>
          <w:sz w:val="28"/>
          <w:szCs w:val="28"/>
        </w:rPr>
      </w:pPr>
      <w:r w:rsidRPr="00E50CC1">
        <w:rPr>
          <w:rStyle w:val="c0"/>
          <w:sz w:val="28"/>
          <w:szCs w:val="28"/>
        </w:rPr>
        <w:t>«Волшебные очки».</w:t>
      </w:r>
    </w:p>
    <w:p w:rsidR="00C63196" w:rsidRPr="00E50CC1" w:rsidRDefault="00C63196" w:rsidP="00E50CC1">
      <w:pPr>
        <w:pStyle w:val="a4"/>
        <w:rPr>
          <w:sz w:val="28"/>
          <w:szCs w:val="28"/>
        </w:rPr>
      </w:pPr>
      <w:r w:rsidRPr="00E50CC1">
        <w:rPr>
          <w:rStyle w:val="c0"/>
          <w:sz w:val="28"/>
          <w:szCs w:val="28"/>
        </w:rPr>
        <w:t>Ведущий объявляет: «Я хочу показать вам волшебные очки. Тот, кто их наденет, видит только хорошее в других, даже то, что человек прячет от всех. Вот сейчас я примерю эти очки... Ой, какие вы все красивые, веселые, умные!» Подходя к каждому участнику, ведущий называет какое-либо его достоинство. «А теперь мне хочется, чтобы каждый из вас примерил, эти очки и хорошенько рассмотрел своего соседа. Может быть, вы заметите то, что раньше не замечали».</w:t>
      </w:r>
    </w:p>
    <w:p w:rsidR="00C63196" w:rsidRPr="00E50CC1" w:rsidRDefault="00C63196" w:rsidP="00E50CC1">
      <w:pPr>
        <w:pStyle w:val="a4"/>
        <w:rPr>
          <w:sz w:val="28"/>
          <w:szCs w:val="28"/>
        </w:rPr>
      </w:pPr>
      <w:r w:rsidRPr="00E50CC1">
        <w:rPr>
          <w:rStyle w:val="c0"/>
          <w:sz w:val="28"/>
          <w:szCs w:val="28"/>
        </w:rPr>
        <w:t>Упражнение «Настроение».</w:t>
      </w:r>
    </w:p>
    <w:p w:rsidR="00C63196" w:rsidRPr="00E50CC1" w:rsidRDefault="00C63196" w:rsidP="00E50CC1">
      <w:pPr>
        <w:pStyle w:val="a4"/>
        <w:rPr>
          <w:sz w:val="28"/>
          <w:szCs w:val="28"/>
        </w:rPr>
      </w:pPr>
      <w:r w:rsidRPr="00E50CC1">
        <w:rPr>
          <w:rStyle w:val="c0"/>
          <w:sz w:val="28"/>
          <w:szCs w:val="28"/>
        </w:rPr>
        <w:t>Участники по очереди выбирают пиктограмму с изображением своего настроения. Рассказывают о нем.</w:t>
      </w:r>
    </w:p>
    <w:p w:rsidR="00C63196" w:rsidRPr="00E50CC1" w:rsidRDefault="00C63196" w:rsidP="00E50CC1">
      <w:pPr>
        <w:pStyle w:val="a4"/>
        <w:rPr>
          <w:sz w:val="28"/>
          <w:szCs w:val="28"/>
        </w:rPr>
      </w:pPr>
      <w:r w:rsidRPr="00E50CC1">
        <w:rPr>
          <w:rStyle w:val="c0"/>
          <w:sz w:val="28"/>
          <w:szCs w:val="28"/>
        </w:rPr>
        <w:t>Игра «Подарок по кругу»</w:t>
      </w:r>
    </w:p>
    <w:p w:rsidR="00C63196" w:rsidRPr="00E50CC1" w:rsidRDefault="00C63196" w:rsidP="00E50CC1">
      <w:pPr>
        <w:pStyle w:val="a4"/>
        <w:rPr>
          <w:sz w:val="28"/>
          <w:szCs w:val="28"/>
        </w:rPr>
      </w:pPr>
      <w:r w:rsidRPr="00E50CC1">
        <w:rPr>
          <w:rStyle w:val="c0"/>
          <w:sz w:val="28"/>
          <w:szCs w:val="28"/>
        </w:rPr>
        <w:t>По кругу передается корзинка с мелкими сувенирами, каждый участник должен поприветствовать своего соседа справа, выразить свою радость от встречи с ним  и подарить подарок со своими пожеланиями.</w:t>
      </w:r>
    </w:p>
    <w:p w:rsidR="00C63196" w:rsidRPr="00E50CC1" w:rsidRDefault="00C63196" w:rsidP="00E50CC1">
      <w:pPr>
        <w:pStyle w:val="a4"/>
        <w:rPr>
          <w:sz w:val="28"/>
          <w:szCs w:val="28"/>
        </w:rPr>
      </w:pPr>
      <w:r w:rsidRPr="00E50CC1">
        <w:rPr>
          <w:rStyle w:val="c0"/>
          <w:sz w:val="28"/>
          <w:szCs w:val="28"/>
        </w:rPr>
        <w:t>«Волшебный стул».</w:t>
      </w:r>
    </w:p>
    <w:p w:rsidR="00C63196" w:rsidRPr="00E50CC1" w:rsidRDefault="00C63196" w:rsidP="00E50CC1">
      <w:pPr>
        <w:pStyle w:val="a4"/>
        <w:rPr>
          <w:sz w:val="28"/>
          <w:szCs w:val="28"/>
        </w:rPr>
      </w:pPr>
      <w:r w:rsidRPr="00E50CC1">
        <w:rPr>
          <w:rStyle w:val="c0"/>
          <w:sz w:val="28"/>
          <w:szCs w:val="28"/>
        </w:rPr>
        <w:t> Один участник садится на стул, остальные говорят ему комплименты.</w:t>
      </w:r>
    </w:p>
    <w:p w:rsidR="00C63196" w:rsidRPr="00E50CC1" w:rsidRDefault="00C63196" w:rsidP="00E50CC1">
      <w:pPr>
        <w:pStyle w:val="a4"/>
        <w:rPr>
          <w:sz w:val="28"/>
          <w:szCs w:val="28"/>
        </w:rPr>
      </w:pPr>
      <w:r w:rsidRPr="00E50CC1">
        <w:rPr>
          <w:rStyle w:val="c0"/>
          <w:sz w:val="28"/>
          <w:szCs w:val="28"/>
        </w:rPr>
        <w:t xml:space="preserve"> «Создание рисунка по кругу».</w:t>
      </w:r>
    </w:p>
    <w:p w:rsidR="00C63196" w:rsidRPr="00E50CC1" w:rsidRDefault="00C63196" w:rsidP="00E50CC1">
      <w:pPr>
        <w:pStyle w:val="a4"/>
        <w:rPr>
          <w:sz w:val="28"/>
          <w:szCs w:val="28"/>
        </w:rPr>
      </w:pPr>
      <w:r w:rsidRPr="00E50CC1">
        <w:rPr>
          <w:rStyle w:val="c0"/>
          <w:sz w:val="28"/>
          <w:szCs w:val="28"/>
        </w:rPr>
        <w:t>Участники рисуют на листе бумаги рисунок. По команде, рисование прекращается, а рисунок передается соседу справа, который продолжает рисовать дальше. Так продолжается, до тех пор,  пока рисунки не обойдут круг.</w:t>
      </w:r>
    </w:p>
    <w:p w:rsidR="00C63196" w:rsidRPr="00E50CC1" w:rsidRDefault="00C63196" w:rsidP="00E50CC1">
      <w:pPr>
        <w:pStyle w:val="a4"/>
        <w:rPr>
          <w:sz w:val="28"/>
          <w:szCs w:val="28"/>
        </w:rPr>
      </w:pPr>
      <w:r w:rsidRPr="00E50CC1">
        <w:rPr>
          <w:rStyle w:val="c0"/>
          <w:sz w:val="28"/>
          <w:szCs w:val="28"/>
        </w:rPr>
        <w:t>«Я такой же, как ты»</w:t>
      </w:r>
    </w:p>
    <w:p w:rsidR="00C63196" w:rsidRPr="00E50CC1" w:rsidRDefault="00C63196" w:rsidP="00E50CC1">
      <w:pPr>
        <w:pStyle w:val="a4"/>
        <w:rPr>
          <w:sz w:val="28"/>
          <w:szCs w:val="28"/>
        </w:rPr>
      </w:pPr>
      <w:r w:rsidRPr="00E50CC1">
        <w:rPr>
          <w:rStyle w:val="c0"/>
          <w:sz w:val="28"/>
          <w:szCs w:val="28"/>
        </w:rPr>
        <w:t>В руках у ведущего мяч. Тот, кому он достанется, бросает его любому и, обратившись по имени, объясняет, почему он такой же: Я такой же, как ты, потому что …». Тот, кому бросили мячик, выражает согласие или не согласие, и обращается к другому участнику.</w:t>
      </w:r>
    </w:p>
    <w:p w:rsidR="00C63196" w:rsidRPr="00E50CC1" w:rsidRDefault="00C63196" w:rsidP="00E50CC1">
      <w:pPr>
        <w:pStyle w:val="a4"/>
        <w:rPr>
          <w:sz w:val="28"/>
          <w:szCs w:val="28"/>
        </w:rPr>
      </w:pPr>
      <w:r w:rsidRPr="00E50CC1">
        <w:rPr>
          <w:rStyle w:val="c0"/>
          <w:sz w:val="28"/>
          <w:szCs w:val="28"/>
        </w:rPr>
        <w:t>Для установления позитивных взаимоотношений в семье, использую психологические гостиные.  Сама атмосфера гостиной настраивает на спокойный и позитивный лад. Темы, которые предлагала родителям: «Воспитание уважения к старшим», «Семейные традиции», «Дружная семья – крепкая Россия», «Воспитание добра и милосердия».</w:t>
      </w:r>
    </w:p>
    <w:p w:rsidR="00893958" w:rsidRDefault="00C63196" w:rsidP="00E50CC1">
      <w:pPr>
        <w:pStyle w:val="a4"/>
        <w:rPr>
          <w:rStyle w:val="c0"/>
          <w:sz w:val="28"/>
          <w:szCs w:val="28"/>
        </w:rPr>
      </w:pPr>
      <w:r w:rsidRPr="00E50CC1">
        <w:rPr>
          <w:rStyle w:val="c0"/>
          <w:sz w:val="28"/>
          <w:szCs w:val="28"/>
        </w:rPr>
        <w:lastRenderedPageBreak/>
        <w:t>На таких мероприятиях, широко используем обмен опытом семейного воспитания. У многих семей есть что-то хорошее, чем можно поделиться. И они с радостью передают опыт. Психологические гостиные чаще всего проходят за чашкой чая. Использую на таких мероприятиях и  элементы тренинга.</w:t>
      </w:r>
    </w:p>
    <w:p w:rsidR="00C63196" w:rsidRPr="00E50CC1" w:rsidRDefault="00C63196" w:rsidP="00E50CC1">
      <w:pPr>
        <w:pStyle w:val="a4"/>
        <w:rPr>
          <w:sz w:val="28"/>
          <w:szCs w:val="28"/>
        </w:rPr>
      </w:pPr>
      <w:bookmarkStart w:id="0" w:name="_GoBack"/>
      <w:bookmarkEnd w:id="0"/>
      <w:r w:rsidRPr="00E50CC1">
        <w:rPr>
          <w:rStyle w:val="c0"/>
          <w:sz w:val="28"/>
          <w:szCs w:val="28"/>
        </w:rPr>
        <w:t>Например:</w:t>
      </w:r>
    </w:p>
    <w:p w:rsidR="00C63196" w:rsidRPr="00E50CC1" w:rsidRDefault="00C63196" w:rsidP="00E50CC1">
      <w:pPr>
        <w:pStyle w:val="a4"/>
        <w:rPr>
          <w:sz w:val="28"/>
          <w:szCs w:val="28"/>
        </w:rPr>
      </w:pPr>
      <w:r w:rsidRPr="00E50CC1">
        <w:rPr>
          <w:rStyle w:val="c0"/>
          <w:sz w:val="28"/>
          <w:szCs w:val="28"/>
        </w:rPr>
        <w:t>Упражнение «Удовольствие»</w:t>
      </w:r>
    </w:p>
    <w:p w:rsidR="00C63196" w:rsidRPr="00E50CC1" w:rsidRDefault="00C63196" w:rsidP="00E50CC1">
      <w:pPr>
        <w:pStyle w:val="a4"/>
        <w:rPr>
          <w:sz w:val="28"/>
          <w:szCs w:val="28"/>
        </w:rPr>
      </w:pPr>
      <w:r w:rsidRPr="00E50CC1">
        <w:rPr>
          <w:rStyle w:val="c0"/>
          <w:sz w:val="28"/>
          <w:szCs w:val="28"/>
        </w:rPr>
        <w:t xml:space="preserve">Участникам тренинга раздают листы бумаги и предлагают написать 10 видов повседневной деятельности, которые приносят удовольствие. Затем предлагается </w:t>
      </w:r>
      <w:proofErr w:type="spellStart"/>
      <w:r w:rsidRPr="00E50CC1">
        <w:rPr>
          <w:rStyle w:val="c0"/>
          <w:sz w:val="28"/>
          <w:szCs w:val="28"/>
        </w:rPr>
        <w:t>проранжировать</w:t>
      </w:r>
      <w:proofErr w:type="spellEnd"/>
      <w:r w:rsidRPr="00E50CC1">
        <w:rPr>
          <w:rStyle w:val="c0"/>
          <w:sz w:val="28"/>
          <w:szCs w:val="28"/>
        </w:rPr>
        <w:t xml:space="preserve"> их по степени удовольствия. Затем объяснить участникам, что это и есть ресурс, который можно использовать как «скорую помощь» для восстановления сил.</w:t>
      </w:r>
    </w:p>
    <w:p w:rsidR="00C63196" w:rsidRPr="00E50CC1" w:rsidRDefault="00C63196" w:rsidP="00E50CC1">
      <w:pPr>
        <w:pStyle w:val="a4"/>
        <w:rPr>
          <w:sz w:val="28"/>
          <w:szCs w:val="28"/>
        </w:rPr>
      </w:pPr>
      <w:r w:rsidRPr="00E50CC1">
        <w:rPr>
          <w:rStyle w:val="c0"/>
          <w:sz w:val="28"/>
          <w:szCs w:val="28"/>
        </w:rPr>
        <w:t>В середине каждого мероприятия используем</w:t>
      </w:r>
      <w:r w:rsidRPr="00E50CC1">
        <w:rPr>
          <w:rStyle w:val="apple-converted-space"/>
          <w:sz w:val="28"/>
          <w:szCs w:val="28"/>
        </w:rPr>
        <w:t> </w:t>
      </w:r>
      <w:r w:rsidRPr="00E50CC1">
        <w:rPr>
          <w:rStyle w:val="c0"/>
          <w:sz w:val="28"/>
          <w:szCs w:val="28"/>
        </w:rPr>
        <w:t>разминки.</w:t>
      </w:r>
    </w:p>
    <w:p w:rsidR="00C63196" w:rsidRPr="00E50CC1" w:rsidRDefault="00C63196" w:rsidP="00E50CC1">
      <w:pPr>
        <w:pStyle w:val="a4"/>
        <w:rPr>
          <w:sz w:val="28"/>
          <w:szCs w:val="28"/>
        </w:rPr>
      </w:pPr>
      <w:r w:rsidRPr="00E50CC1">
        <w:rPr>
          <w:rStyle w:val="c0"/>
          <w:sz w:val="28"/>
          <w:szCs w:val="28"/>
        </w:rPr>
        <w:t>Цель: снятие напряжение усталости, создание атмосферы психологического и коммуникативного комфорта, пробуждение интереса к коллегам по работе. Например:</w:t>
      </w:r>
    </w:p>
    <w:p w:rsidR="00C63196" w:rsidRPr="00E50CC1" w:rsidRDefault="00C63196" w:rsidP="00E50CC1">
      <w:pPr>
        <w:pStyle w:val="a4"/>
        <w:rPr>
          <w:sz w:val="28"/>
          <w:szCs w:val="28"/>
        </w:rPr>
      </w:pPr>
      <w:r w:rsidRPr="00E50CC1">
        <w:rPr>
          <w:rStyle w:val="c0"/>
          <w:sz w:val="28"/>
          <w:szCs w:val="28"/>
        </w:rPr>
        <w:t>Участники в кругу.</w:t>
      </w:r>
    </w:p>
    <w:p w:rsidR="00C63196" w:rsidRPr="00E50CC1" w:rsidRDefault="00C63196" w:rsidP="00E50CC1">
      <w:pPr>
        <w:pStyle w:val="a4"/>
        <w:rPr>
          <w:sz w:val="28"/>
          <w:szCs w:val="28"/>
        </w:rPr>
      </w:pPr>
      <w:r w:rsidRPr="00E50CC1">
        <w:rPr>
          <w:rStyle w:val="c0"/>
          <w:sz w:val="28"/>
          <w:szCs w:val="28"/>
        </w:rPr>
        <w:t>- Если вы рады встрече с  нами, улыбнитесь соседу.</w:t>
      </w:r>
    </w:p>
    <w:p w:rsidR="00C63196" w:rsidRPr="00E50CC1" w:rsidRDefault="00C63196" w:rsidP="00E50CC1">
      <w:pPr>
        <w:pStyle w:val="a4"/>
        <w:rPr>
          <w:sz w:val="28"/>
          <w:szCs w:val="28"/>
        </w:rPr>
      </w:pPr>
      <w:r w:rsidRPr="00E50CC1">
        <w:rPr>
          <w:rStyle w:val="c0"/>
          <w:sz w:val="28"/>
          <w:szCs w:val="28"/>
        </w:rPr>
        <w:t>- Если вам у нас понравилось,  то похлопайте в ладоши.</w:t>
      </w:r>
    </w:p>
    <w:p w:rsidR="00C63196" w:rsidRPr="00E50CC1" w:rsidRDefault="00C63196" w:rsidP="00E50CC1">
      <w:pPr>
        <w:pStyle w:val="a4"/>
        <w:rPr>
          <w:sz w:val="28"/>
          <w:szCs w:val="28"/>
        </w:rPr>
      </w:pPr>
      <w:r w:rsidRPr="00E50CC1">
        <w:rPr>
          <w:rStyle w:val="c0"/>
          <w:sz w:val="28"/>
          <w:szCs w:val="28"/>
        </w:rPr>
        <w:t>- Если вы часто сердитесь, закройте глаза.</w:t>
      </w:r>
    </w:p>
    <w:p w:rsidR="00C63196" w:rsidRPr="00E50CC1" w:rsidRDefault="00C63196" w:rsidP="00E50CC1">
      <w:pPr>
        <w:pStyle w:val="a4"/>
        <w:rPr>
          <w:sz w:val="28"/>
          <w:szCs w:val="28"/>
        </w:rPr>
      </w:pPr>
      <w:r w:rsidRPr="00E50CC1">
        <w:rPr>
          <w:rStyle w:val="c0"/>
          <w:sz w:val="28"/>
          <w:szCs w:val="28"/>
        </w:rPr>
        <w:t>- Если  вы выражаете гнев тем, что стучите кулаком по столу, покачайте головой;</w:t>
      </w:r>
    </w:p>
    <w:p w:rsidR="00C63196" w:rsidRPr="00E50CC1" w:rsidRDefault="00C63196" w:rsidP="00E50CC1">
      <w:pPr>
        <w:pStyle w:val="a4"/>
        <w:rPr>
          <w:sz w:val="28"/>
          <w:szCs w:val="28"/>
        </w:rPr>
      </w:pPr>
      <w:r w:rsidRPr="00E50CC1">
        <w:rPr>
          <w:rStyle w:val="c0"/>
          <w:sz w:val="28"/>
          <w:szCs w:val="28"/>
        </w:rPr>
        <w:t>- Если вы полагаете, что  ваше настроение зависит от настроения окружающих, подмигните;</w:t>
      </w:r>
    </w:p>
    <w:p w:rsidR="00C63196" w:rsidRPr="00E50CC1" w:rsidRDefault="00C63196" w:rsidP="00E50CC1">
      <w:pPr>
        <w:pStyle w:val="a4"/>
        <w:rPr>
          <w:sz w:val="28"/>
          <w:szCs w:val="28"/>
        </w:rPr>
      </w:pPr>
      <w:r w:rsidRPr="00E50CC1">
        <w:rPr>
          <w:rStyle w:val="c0"/>
          <w:sz w:val="28"/>
          <w:szCs w:val="28"/>
        </w:rPr>
        <w:t>- Если вы считаете, что у вас сейчас хорошее настроение - покружитесь.</w:t>
      </w:r>
    </w:p>
    <w:p w:rsidR="00C63196" w:rsidRPr="00E50CC1" w:rsidRDefault="00C63196" w:rsidP="00E50CC1">
      <w:pPr>
        <w:pStyle w:val="a4"/>
        <w:rPr>
          <w:sz w:val="28"/>
          <w:szCs w:val="28"/>
        </w:rPr>
      </w:pPr>
      <w:r w:rsidRPr="00E50CC1">
        <w:rPr>
          <w:rStyle w:val="c0"/>
          <w:sz w:val="28"/>
          <w:szCs w:val="28"/>
        </w:rPr>
        <w:t>Пантомимическая  разминка. Игра «Найди пару»</w:t>
      </w:r>
    </w:p>
    <w:p w:rsidR="00C63196" w:rsidRPr="00E50CC1" w:rsidRDefault="00C63196" w:rsidP="00E50CC1">
      <w:pPr>
        <w:pStyle w:val="a4"/>
        <w:rPr>
          <w:sz w:val="28"/>
          <w:szCs w:val="28"/>
        </w:rPr>
      </w:pPr>
      <w:r w:rsidRPr="00E50CC1">
        <w:rPr>
          <w:rStyle w:val="c0"/>
          <w:sz w:val="28"/>
          <w:szCs w:val="28"/>
        </w:rPr>
        <w:t>- Раздаём  вам карточки, на которых написано название животного. Названия повторяются на двух карточках. К примеру, если вам достанется карточка, на</w:t>
      </w:r>
      <w:r w:rsidRPr="00E50CC1">
        <w:rPr>
          <w:rStyle w:val="c0"/>
          <w:color w:val="000000"/>
          <w:sz w:val="28"/>
          <w:szCs w:val="28"/>
        </w:rPr>
        <w:t xml:space="preserve"> </w:t>
      </w:r>
      <w:r w:rsidRPr="00E50CC1">
        <w:rPr>
          <w:rStyle w:val="c0"/>
          <w:sz w:val="28"/>
          <w:szCs w:val="28"/>
        </w:rPr>
        <w:t>которой будет написано «слон», знайте, что у кого-то есть карточка, на которой написано также «слон».</w:t>
      </w:r>
    </w:p>
    <w:p w:rsidR="00C63196" w:rsidRPr="00E50CC1" w:rsidRDefault="00C63196" w:rsidP="00E50CC1">
      <w:pPr>
        <w:pStyle w:val="a4"/>
        <w:rPr>
          <w:sz w:val="28"/>
          <w:szCs w:val="28"/>
        </w:rPr>
      </w:pPr>
      <w:r w:rsidRPr="00E50CC1">
        <w:rPr>
          <w:rStyle w:val="c0"/>
          <w:sz w:val="28"/>
          <w:szCs w:val="28"/>
        </w:rPr>
        <w:t>- Прочтите, пожалуйста, что написано на вашей карточке. Сделайте это так, чтобы надпись видели только вы. Теперь карточку можно убрать. Задача каждого найти пару. При этом можно пользоваться любыми выразительными средствами, нельзя только ничего говорить и «издавать характерные звуки вашего животного». Другими словами все, что мы будем делать, мы будем делать молча. Когда вы найдете свою пару, останьтесь рядом, но продолжайте молчать, не переговаривайтесь. Только когда все пары будут образованы, мы проверим, что у вас получилось.</w:t>
      </w:r>
    </w:p>
    <w:p w:rsidR="00E50CC1" w:rsidRPr="00E50CC1" w:rsidRDefault="00E50CC1" w:rsidP="00E50CC1">
      <w:pPr>
        <w:pStyle w:val="a4"/>
        <w:rPr>
          <w:sz w:val="28"/>
          <w:szCs w:val="28"/>
        </w:rPr>
      </w:pPr>
      <w:proofErr w:type="gramStart"/>
      <w:r w:rsidRPr="00E50CC1">
        <w:rPr>
          <w:rStyle w:val="c3"/>
          <w:sz w:val="28"/>
          <w:szCs w:val="28"/>
        </w:rPr>
        <w:t>Семья и детский сад - два воспитательных феномена, каждый из которых по-своему даёт ребёнку социальный опыт, но только в сочетании друг с другом они создают оптимальные условия для вхождения маленького человека в большой мир.</w:t>
      </w:r>
      <w:proofErr w:type="gramEnd"/>
    </w:p>
    <w:p w:rsidR="00E50CC1" w:rsidRPr="00E50CC1" w:rsidRDefault="00E50CC1" w:rsidP="00E50CC1">
      <w:pPr>
        <w:pStyle w:val="a4"/>
        <w:rPr>
          <w:sz w:val="28"/>
          <w:szCs w:val="28"/>
        </w:rPr>
      </w:pPr>
      <w:r w:rsidRPr="00E50CC1">
        <w:rPr>
          <w:rStyle w:val="c3"/>
          <w:sz w:val="28"/>
          <w:szCs w:val="28"/>
        </w:rPr>
        <w:t xml:space="preserve">Взаимодействие родителей и детского сада редко возникают сразу. Это длительный процесс, долгий и кропотливый труд, требующий терпеливого неуклонного следования к цели. </w:t>
      </w:r>
      <w:proofErr w:type="gramStart"/>
      <w:r w:rsidRPr="00E50CC1">
        <w:rPr>
          <w:rStyle w:val="c3"/>
          <w:sz w:val="28"/>
          <w:szCs w:val="28"/>
        </w:rPr>
        <w:t>Главное - не останавливаться на</w:t>
      </w:r>
      <w:r w:rsidRPr="00E50CC1">
        <w:rPr>
          <w:rStyle w:val="c3"/>
          <w:color w:val="000000"/>
          <w:sz w:val="28"/>
          <w:szCs w:val="28"/>
        </w:rPr>
        <w:t xml:space="preserve"> </w:t>
      </w:r>
      <w:r w:rsidRPr="00E50CC1">
        <w:rPr>
          <w:rStyle w:val="c3"/>
          <w:sz w:val="28"/>
          <w:szCs w:val="28"/>
        </w:rPr>
        <w:t>достигнутом, продолжать искать новые пути сотрудничества с родителями.</w:t>
      </w:r>
      <w:proofErr w:type="gramEnd"/>
      <w:r w:rsidRPr="00E50CC1">
        <w:rPr>
          <w:rStyle w:val="c3"/>
          <w:sz w:val="28"/>
          <w:szCs w:val="28"/>
        </w:rPr>
        <w:t xml:space="preserve"> Ведь у нас одна цель – воспитывать будущих созидателей жизни. Каков человек – таков и мир, который он создаёт вокруг себя.</w:t>
      </w:r>
    </w:p>
    <w:p w:rsidR="00410C18" w:rsidRPr="00E50CC1" w:rsidRDefault="00410C18" w:rsidP="00E50CC1">
      <w:pPr>
        <w:pStyle w:val="a4"/>
        <w:rPr>
          <w:sz w:val="28"/>
          <w:szCs w:val="28"/>
        </w:rPr>
      </w:pPr>
    </w:p>
    <w:sectPr w:rsidR="00410C18" w:rsidRPr="00E50CC1" w:rsidSect="00E50C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74"/>
    <w:rsid w:val="000E22F9"/>
    <w:rsid w:val="00303E86"/>
    <w:rsid w:val="003E1574"/>
    <w:rsid w:val="00410C18"/>
    <w:rsid w:val="00571267"/>
    <w:rsid w:val="00592AF6"/>
    <w:rsid w:val="00893958"/>
    <w:rsid w:val="008E72A7"/>
    <w:rsid w:val="00C63196"/>
    <w:rsid w:val="00E50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2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2AF6"/>
  </w:style>
  <w:style w:type="paragraph" w:customStyle="1" w:styleId="c1">
    <w:name w:val="c1"/>
    <w:basedOn w:val="a"/>
    <w:rsid w:val="000E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E22F9"/>
  </w:style>
  <w:style w:type="character" w:customStyle="1" w:styleId="c0">
    <w:name w:val="c0"/>
    <w:basedOn w:val="a0"/>
    <w:rsid w:val="00410C18"/>
  </w:style>
  <w:style w:type="paragraph" w:customStyle="1" w:styleId="c6">
    <w:name w:val="c6"/>
    <w:basedOn w:val="a"/>
    <w:rsid w:val="00E50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50CC1"/>
  </w:style>
  <w:style w:type="paragraph" w:styleId="a4">
    <w:name w:val="No Spacing"/>
    <w:uiPriority w:val="1"/>
    <w:qFormat/>
    <w:rsid w:val="00E50C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2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2AF6"/>
  </w:style>
  <w:style w:type="paragraph" w:customStyle="1" w:styleId="c1">
    <w:name w:val="c1"/>
    <w:basedOn w:val="a"/>
    <w:rsid w:val="000E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E22F9"/>
  </w:style>
  <w:style w:type="character" w:customStyle="1" w:styleId="c0">
    <w:name w:val="c0"/>
    <w:basedOn w:val="a0"/>
    <w:rsid w:val="00410C18"/>
  </w:style>
  <w:style w:type="paragraph" w:customStyle="1" w:styleId="c6">
    <w:name w:val="c6"/>
    <w:basedOn w:val="a"/>
    <w:rsid w:val="00E50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50CC1"/>
  </w:style>
  <w:style w:type="paragraph" w:styleId="a4">
    <w:name w:val="No Spacing"/>
    <w:uiPriority w:val="1"/>
    <w:qFormat/>
    <w:rsid w:val="00E50C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0797">
      <w:bodyDiv w:val="1"/>
      <w:marLeft w:val="0"/>
      <w:marRight w:val="0"/>
      <w:marTop w:val="0"/>
      <w:marBottom w:val="0"/>
      <w:divBdr>
        <w:top w:val="none" w:sz="0" w:space="0" w:color="auto"/>
        <w:left w:val="none" w:sz="0" w:space="0" w:color="auto"/>
        <w:bottom w:val="none" w:sz="0" w:space="0" w:color="auto"/>
        <w:right w:val="none" w:sz="0" w:space="0" w:color="auto"/>
      </w:divBdr>
    </w:div>
    <w:div w:id="375853776">
      <w:bodyDiv w:val="1"/>
      <w:marLeft w:val="0"/>
      <w:marRight w:val="0"/>
      <w:marTop w:val="0"/>
      <w:marBottom w:val="0"/>
      <w:divBdr>
        <w:top w:val="none" w:sz="0" w:space="0" w:color="auto"/>
        <w:left w:val="none" w:sz="0" w:space="0" w:color="auto"/>
        <w:bottom w:val="none" w:sz="0" w:space="0" w:color="auto"/>
        <w:right w:val="none" w:sz="0" w:space="0" w:color="auto"/>
      </w:divBdr>
    </w:div>
    <w:div w:id="738289462">
      <w:bodyDiv w:val="1"/>
      <w:marLeft w:val="0"/>
      <w:marRight w:val="0"/>
      <w:marTop w:val="0"/>
      <w:marBottom w:val="0"/>
      <w:divBdr>
        <w:top w:val="none" w:sz="0" w:space="0" w:color="auto"/>
        <w:left w:val="none" w:sz="0" w:space="0" w:color="auto"/>
        <w:bottom w:val="none" w:sz="0" w:space="0" w:color="auto"/>
        <w:right w:val="none" w:sz="0" w:space="0" w:color="auto"/>
      </w:divBdr>
    </w:div>
    <w:div w:id="1131753174">
      <w:bodyDiv w:val="1"/>
      <w:marLeft w:val="0"/>
      <w:marRight w:val="0"/>
      <w:marTop w:val="0"/>
      <w:marBottom w:val="0"/>
      <w:divBdr>
        <w:top w:val="none" w:sz="0" w:space="0" w:color="auto"/>
        <w:left w:val="none" w:sz="0" w:space="0" w:color="auto"/>
        <w:bottom w:val="none" w:sz="0" w:space="0" w:color="auto"/>
        <w:right w:val="none" w:sz="0" w:space="0" w:color="auto"/>
      </w:divBdr>
    </w:div>
    <w:div w:id="1553422337">
      <w:bodyDiv w:val="1"/>
      <w:marLeft w:val="0"/>
      <w:marRight w:val="0"/>
      <w:marTop w:val="0"/>
      <w:marBottom w:val="0"/>
      <w:divBdr>
        <w:top w:val="none" w:sz="0" w:space="0" w:color="auto"/>
        <w:left w:val="none" w:sz="0" w:space="0" w:color="auto"/>
        <w:bottom w:val="none" w:sz="0" w:space="0" w:color="auto"/>
        <w:right w:val="none" w:sz="0" w:space="0" w:color="auto"/>
      </w:divBdr>
    </w:div>
    <w:div w:id="1644696806">
      <w:bodyDiv w:val="1"/>
      <w:marLeft w:val="0"/>
      <w:marRight w:val="0"/>
      <w:marTop w:val="0"/>
      <w:marBottom w:val="0"/>
      <w:divBdr>
        <w:top w:val="none" w:sz="0" w:space="0" w:color="auto"/>
        <w:left w:val="none" w:sz="0" w:space="0" w:color="auto"/>
        <w:bottom w:val="none" w:sz="0" w:space="0" w:color="auto"/>
        <w:right w:val="none" w:sz="0" w:space="0" w:color="auto"/>
      </w:divBdr>
    </w:div>
    <w:div w:id="1765304255">
      <w:bodyDiv w:val="1"/>
      <w:marLeft w:val="0"/>
      <w:marRight w:val="0"/>
      <w:marTop w:val="0"/>
      <w:marBottom w:val="0"/>
      <w:divBdr>
        <w:top w:val="none" w:sz="0" w:space="0" w:color="auto"/>
        <w:left w:val="none" w:sz="0" w:space="0" w:color="auto"/>
        <w:bottom w:val="none" w:sz="0" w:space="0" w:color="auto"/>
        <w:right w:val="none" w:sz="0" w:space="0" w:color="auto"/>
      </w:divBdr>
    </w:div>
    <w:div w:id="1850827227">
      <w:bodyDiv w:val="1"/>
      <w:marLeft w:val="0"/>
      <w:marRight w:val="0"/>
      <w:marTop w:val="0"/>
      <w:marBottom w:val="0"/>
      <w:divBdr>
        <w:top w:val="none" w:sz="0" w:space="0" w:color="auto"/>
        <w:left w:val="none" w:sz="0" w:space="0" w:color="auto"/>
        <w:bottom w:val="none" w:sz="0" w:space="0" w:color="auto"/>
        <w:right w:val="none" w:sz="0" w:space="0" w:color="auto"/>
      </w:divBdr>
      <w:divsChild>
        <w:div w:id="1713191159">
          <w:marLeft w:val="0"/>
          <w:marRight w:val="0"/>
          <w:marTop w:val="0"/>
          <w:marBottom w:val="0"/>
          <w:divBdr>
            <w:top w:val="none" w:sz="0" w:space="0" w:color="auto"/>
            <w:left w:val="none" w:sz="0" w:space="0" w:color="auto"/>
            <w:bottom w:val="none" w:sz="0" w:space="0" w:color="auto"/>
            <w:right w:val="none" w:sz="0" w:space="0" w:color="auto"/>
          </w:divBdr>
          <w:divsChild>
            <w:div w:id="2104300945">
              <w:marLeft w:val="0"/>
              <w:marRight w:val="0"/>
              <w:marTop w:val="0"/>
              <w:marBottom w:val="0"/>
              <w:divBdr>
                <w:top w:val="none" w:sz="0" w:space="0" w:color="auto"/>
                <w:left w:val="none" w:sz="0" w:space="0" w:color="auto"/>
                <w:bottom w:val="none" w:sz="0" w:space="0" w:color="auto"/>
                <w:right w:val="none" w:sz="0" w:space="0" w:color="auto"/>
              </w:divBdr>
              <w:divsChild>
                <w:div w:id="336738398">
                  <w:marLeft w:val="0"/>
                  <w:marRight w:val="0"/>
                  <w:marTop w:val="0"/>
                  <w:marBottom w:val="0"/>
                  <w:divBdr>
                    <w:top w:val="none" w:sz="0" w:space="0" w:color="auto"/>
                    <w:left w:val="none" w:sz="0" w:space="0" w:color="auto"/>
                    <w:bottom w:val="none" w:sz="0" w:space="0" w:color="auto"/>
                    <w:right w:val="none" w:sz="0" w:space="0" w:color="auto"/>
                  </w:divBdr>
                  <w:divsChild>
                    <w:div w:id="4926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1625</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2016-11-09T16:54:00Z</dcterms:created>
  <dcterms:modified xsi:type="dcterms:W3CDTF">2016-11-09T18:07:00Z</dcterms:modified>
</cp:coreProperties>
</file>