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Государственное бюджетное общеобразовательное учреждение Самарской области </w:t>
      </w: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средняя общеобразовательная школа №2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п.г.т.Безенчук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Безенчукский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Самарской области (ГБОУ СОШ №2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п.г.т.Безенчук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ru-RU"/>
        </w:rPr>
        <w:t>)</w:t>
      </w: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структурное подразделение «детский сад «Золотой петушок»</w:t>
      </w: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942A76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ДОКЛАД </w:t>
      </w:r>
    </w:p>
    <w:p w:rsidR="00942A76" w:rsidRP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942A76" w:rsidRP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942A76">
        <w:rPr>
          <w:rFonts w:ascii="Times New Roman" w:hAnsi="Times New Roman" w:cs="Times New Roman"/>
          <w:b/>
          <w:sz w:val="48"/>
          <w:szCs w:val="48"/>
          <w:lang w:eastAsia="ru-RU"/>
        </w:rPr>
        <w:t>на тему: «</w:t>
      </w:r>
      <w:r w:rsidR="00EA19F6" w:rsidRPr="00942A76">
        <w:rPr>
          <w:rFonts w:ascii="Times New Roman" w:hAnsi="Times New Roman" w:cs="Times New Roman"/>
          <w:b/>
          <w:sz w:val="48"/>
          <w:szCs w:val="48"/>
          <w:lang w:eastAsia="ru-RU"/>
        </w:rPr>
        <w:t>Современные педагогические технологии</w:t>
      </w:r>
      <w:r w:rsidR="0029708C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EA19F6" w:rsidRPr="00942A76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как средство повышения качества образования в </w:t>
      </w:r>
      <w:r w:rsidRPr="00942A76">
        <w:rPr>
          <w:rFonts w:ascii="Times New Roman" w:hAnsi="Times New Roman" w:cs="Times New Roman"/>
          <w:b/>
          <w:sz w:val="48"/>
          <w:szCs w:val="48"/>
          <w:lang w:eastAsia="ru-RU"/>
        </w:rPr>
        <w:t>ДОО»</w:t>
      </w:r>
      <w:r w:rsidR="00EA19F6" w:rsidRPr="00942A76">
        <w:rPr>
          <w:rFonts w:ascii="Times New Roman" w:hAnsi="Times New Roman" w:cs="Times New Roman"/>
          <w:b/>
          <w:sz w:val="48"/>
          <w:szCs w:val="48"/>
          <w:lang w:eastAsia="ru-RU"/>
        </w:rPr>
        <w:t>.</w:t>
      </w: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A76" w:rsidRPr="00942A76" w:rsidRDefault="00942A76" w:rsidP="00942A76">
      <w:pPr>
        <w:pStyle w:val="a4"/>
        <w:spacing w:line="276" w:lineRule="auto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942A76">
        <w:rPr>
          <w:rFonts w:ascii="Times New Roman" w:hAnsi="Times New Roman" w:cs="Times New Roman"/>
          <w:b/>
          <w:sz w:val="36"/>
          <w:szCs w:val="36"/>
          <w:lang w:eastAsia="ru-RU"/>
        </w:rPr>
        <w:t>Подготовил:</w:t>
      </w:r>
      <w:r w:rsidRPr="00942A76">
        <w:rPr>
          <w:rFonts w:ascii="Times New Roman" w:hAnsi="Times New Roman" w:cs="Times New Roman"/>
          <w:sz w:val="36"/>
          <w:szCs w:val="36"/>
          <w:lang w:eastAsia="ru-RU"/>
        </w:rPr>
        <w:t xml:space="preserve"> воспитатель высшей квалификационной категории</w:t>
      </w:r>
    </w:p>
    <w:p w:rsidR="00942A76" w:rsidRPr="00942A76" w:rsidRDefault="00942A76" w:rsidP="00942A76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42A76">
        <w:rPr>
          <w:rFonts w:ascii="Times New Roman" w:hAnsi="Times New Roman" w:cs="Times New Roman"/>
          <w:b/>
          <w:sz w:val="36"/>
          <w:szCs w:val="36"/>
          <w:lang w:eastAsia="ru-RU"/>
        </w:rPr>
        <w:t>АПАРИНА Ольга Александровна</w:t>
      </w: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42A76" w:rsidRP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A76" w:rsidRDefault="00942A76" w:rsidP="008C7CB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9F6" w:rsidRPr="00DA6813" w:rsidRDefault="00EA19F6" w:rsidP="008C7CBF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68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DA68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Столетья таинства полны,</w:t>
      </w:r>
    </w:p>
    <w:p w:rsidR="00EA19F6" w:rsidRPr="00DA6813" w:rsidRDefault="00EA19F6" w:rsidP="008C7CBF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68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 не исчезнет жизнь, покуда</w:t>
      </w:r>
    </w:p>
    <w:p w:rsidR="00EA19F6" w:rsidRPr="00DA6813" w:rsidRDefault="00EA19F6" w:rsidP="008C7CBF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68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Есть ощущенье новизны,</w:t>
      </w:r>
    </w:p>
    <w:p w:rsidR="00EA19F6" w:rsidRPr="00DA6813" w:rsidRDefault="00EA19F6" w:rsidP="008C7CBF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68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 удивления, и чуда.</w:t>
      </w:r>
    </w:p>
    <w:p w:rsidR="00EA19F6" w:rsidRPr="00DA6813" w:rsidRDefault="00EA19F6" w:rsidP="008C7CBF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68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Расул Гамзатов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пространство </w:t>
      </w:r>
      <w:r w:rsidR="00DA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систему «</w:t>
      </w:r>
      <w:r w:rsidR="00DA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как постоянно развивающуюся духовную общность, где </w:t>
      </w:r>
      <w:r w:rsidR="00DA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создает оптимальные позитивные условия для развития личности каждого </w:t>
      </w:r>
      <w:r w:rsidR="00DA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сам открыт новому опыту, новому знанию, постоянно развивается и получает удовольствие от своего труда.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 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мастерство – это процесс целостного развития личности как субъекта педагогической деятельности, который определяется социальным запросом, ведущей деятельностью, а также активностью самого </w:t>
      </w:r>
      <w:r w:rsidR="00DA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профессиональное развитие предп</w:t>
      </w:r>
      <w:r w:rsidR="00DA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олагает потребность стремления воспитател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своему профессиональному росту.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</w:t>
      </w:r>
      <w:r w:rsidRPr="00DA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задача </w:t>
      </w:r>
      <w:r w:rsidR="00DA6813" w:rsidRPr="00D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DA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создать условия для каждого </w:t>
      </w:r>
      <w:r w:rsidR="00DA6813" w:rsidRPr="00D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DA6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такие методы обучения, которые позволили бы каждому ребёнку проявить свою активность, своё творчество, а также активизировать познавательную деятельность в процессе обучения. </w:t>
      </w:r>
      <w:r w:rsidR="00DA6813" w:rsidRPr="00D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постоянном поиске новейших образовательных технологий для повышения качества образования своих подопечных.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технология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такое построение деятельности педагога, в которой все входящие в него действия представлены в определённой последовательности и целостности, а выполнение предполагает достижение необходимого результата и имеет прогнозируемый характер.</w:t>
      </w:r>
      <w:r w:rsidRPr="00EA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обучения, или образовательная технология - это "привязывание" методики обучения, к конкретным условиям системы использования выработанных правил, с учётом времени, места, конкретных субъектов образования, условий организации и протяжённости педагогического процесса.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жизнь требует от нас, педагогов, искать, практиковать, использовать новые интенсивные педагогические технологии и различные инструменты, с помощью которых можно изменить качество знаний учащихся в положительную сторону. Важным при этом является мотивационный этап, по способу организации которого выделяются подгруппы технологий развивающего обучения, опирающиеся на познавательный интерес, 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индивидуальный опыт личности, творческие потребности, потребности самосовершенствования.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 на основе личностной ориентации педагогического процесса.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центре</w:t>
      </w:r>
      <w:r w:rsidRPr="00DA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внимания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</w:t>
      </w:r>
      <w:r w:rsidR="00DA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стно-ориентированных технологий – уникальная целостная личность, которая стремится к максимальной реализации своих возможностей, открыта для восприятия нового опыта, способна на осознанный и ответственный выбор в разнообразных жизненных ситуациях.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 на основе активизации и </w:t>
      </w:r>
      <w:r w:rsidRPr="00EA1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интенсификации деятельности учащихся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Большое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имеет мастерство педагога по созданию проблемных ситуаций, игровых моментов, в которых учащийся ведет активную самостоятельную деятельность, в результате чего и происходит творческое овладение знаниями, умениями и навыками и развитие мыслительных способностей.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 развивающего обучения.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технологиях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развивающего обучения ребенку мы отводим роль самостоятельного субъекта, взаимодействующего с окружающей средой. Это взаимодействие включает все этапы деятельности, каждый из которых вносит свой специфический вклад в развитие личности.</w:t>
      </w:r>
    </w:p>
    <w:p w:rsidR="00EA19F6" w:rsidRPr="00EA19F6" w:rsidRDefault="00DA6813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="00EA19F6" w:rsidRPr="00EA1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едагогические технологии на основе эффективности управления и организации учебного процесса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 w:rsidRPr="00EA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повышения эффективности технологического процесса обучения, правильной организации познавательной деятельности, учащиеся овладевают достаточными знаниями и умениями. Происходит обучение каждого на уровне его возможностей. Широко применяется дифференцированное обучение - это форма организации учебного процесса, при которой учитель работает с группой учащихся, составленной с учётом наличия у них каких-либо значимых для учебного процесса общих качеств.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Реформа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системы образования включает в себя использование</w:t>
      </w:r>
      <w:r w:rsidRPr="00EA1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информационных компьютерных технологий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педагогическом процессе. Это не только новые технические средства, но и новые формы и методы преподавания, новый подход к процессу обучения. Это относительно новые, яркие</w:t>
      </w:r>
      <w:r w:rsidR="00DA6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привлекающие к себе внимание воспитанников 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инструменты. Пользуясь ими, мы 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развиваем интерес к предмету, стимулируем желание ребенка не только узнать новое на </w:t>
      </w:r>
      <w:r w:rsidR="00DA6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занятии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и самому попробовать, включиться в процесс создания материалов к </w:t>
      </w:r>
      <w:r w:rsidR="00DA6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занятию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Важным 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шагом в применении компьютера на уроках стал переход от использования готовых программ по предмету к созданию, силами учителей и учащихся, собственных учебно-методических пособий в среде подготовки электронных презентаций </w:t>
      </w:r>
      <w:proofErr w:type="spellStart"/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MicrosoftPowerPoint</w:t>
      </w:r>
      <w:proofErr w:type="spellEnd"/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Демонстрационные слайды, разработанные средствами мастера создания презентаций, используются при объяснении нового материала, технологической последовательности, повторении.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информатизация является одним из основных факторов, заставляющих образование совершенствоваться. Развиваются содержание и методы обучения, меняется роль педагога, который постепенно превращается из транслятора знаний в организатора деятельности обучаемых по приобретению новых знаний, умений и навыков.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Любой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метод обучения только тогда эффективен, когда объединяет в активном взаимодействии обе стороны, способствует превращению методической системы учителя в способы познавательной деятельности учащихся. (В.Д.Симоненко)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Если мы, </w:t>
      </w:r>
      <w:r w:rsidR="00DA6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воспитатели</w:t>
      </w:r>
      <w:r w:rsidRPr="00EA1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очень захотим работать так, как работали 10 – 15 лет назад, то мы, скорее всего, не найдем с детьми общего языка.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хочется сказать, что внедрение в </w:t>
      </w:r>
      <w:r w:rsidR="00DA6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воспитательный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 использования новых средств и методов обучения вовсе не должно исключать традиционные методы, а гармонично сочетаться с ними на всех этапах </w:t>
      </w:r>
      <w:r w:rsidR="00DA6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Основные направления деятельности </w:t>
      </w:r>
      <w:r w:rsidR="00DA6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воспитателя</w:t>
      </w:r>
      <w:r w:rsidRPr="00EA1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применением информационно-коммуникационных технологий в учебном процессе: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организация разнообразных форм деятельности </w:t>
      </w:r>
      <w:r w:rsidR="008C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самостоятельному извлечению и представлению знаний;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применение всего спектра возможностей современных информационных и телекоммуникационных технологий в процессе выполнения разнообразных видов </w:t>
      </w:r>
      <w:r w:rsidR="008C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воспитательной и учебной</w:t>
      </w: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деятельности, в том числе, таких как, сбор, хранение, обработка информации, моделирование объектов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привнесение в учебный процесс, наряду с ассоциативной, прямой информации за счет использования возможностей технологий мультимедиа;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объективная диагностика и оценка интеллектуальных возможностей обучаемых, а также уровня их знаний, умений, навыков, уровня подготовки к конкретному занятию, соизмерение результатов усвоения материала в соответствии с требованиями государственного образовательного стандарта;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памяти, реакции, внимания и других качеств современной личности;</w:t>
      </w:r>
    </w:p>
    <w:p w:rsidR="00EA19F6" w:rsidRPr="00EA19F6" w:rsidRDefault="00EA19F6" w:rsidP="008C7CBF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методическая деятельность, самообразование, повышение уровня педагогического мастерства, подготовка к занятиям.</w:t>
      </w:r>
    </w:p>
    <w:sectPr w:rsidR="00EA19F6" w:rsidRPr="00EA19F6" w:rsidSect="00942A7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compat/>
  <w:rsids>
    <w:rsidRoot w:val="00EA19F6"/>
    <w:rsid w:val="0029708C"/>
    <w:rsid w:val="003D68BB"/>
    <w:rsid w:val="005365D2"/>
    <w:rsid w:val="008C7CBF"/>
    <w:rsid w:val="00942A76"/>
    <w:rsid w:val="00DA6813"/>
    <w:rsid w:val="00EA19F6"/>
    <w:rsid w:val="00FD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BB"/>
  </w:style>
  <w:style w:type="paragraph" w:styleId="4">
    <w:name w:val="heading 4"/>
    <w:basedOn w:val="a"/>
    <w:link w:val="40"/>
    <w:uiPriority w:val="9"/>
    <w:qFormat/>
    <w:rsid w:val="00EA19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1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F6"/>
  </w:style>
  <w:style w:type="paragraph" w:styleId="a4">
    <w:name w:val="No Spacing"/>
    <w:uiPriority w:val="1"/>
    <w:qFormat/>
    <w:rsid w:val="00DA6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6</cp:revision>
  <dcterms:created xsi:type="dcterms:W3CDTF">2018-12-13T08:09:00Z</dcterms:created>
  <dcterms:modified xsi:type="dcterms:W3CDTF">2018-12-17T15:09:00Z</dcterms:modified>
</cp:coreProperties>
</file>