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85" w:rsidRPr="00132285" w:rsidRDefault="00132285" w:rsidP="00132285">
      <w:pPr>
        <w:jc w:val="right"/>
      </w:pPr>
      <w:proofErr w:type="spellStart"/>
      <w:r>
        <w:t>Диомидова</w:t>
      </w:r>
      <w:proofErr w:type="spellEnd"/>
      <w:r>
        <w:t xml:space="preserve"> Татьяна Дмитриевна.</w:t>
      </w:r>
    </w:p>
    <w:p w:rsidR="00132285" w:rsidRPr="00132285" w:rsidRDefault="00132285" w:rsidP="00132285">
      <w:pPr>
        <w:jc w:val="right"/>
      </w:pPr>
      <w:r>
        <w:t>Учитель-логопед</w:t>
      </w:r>
      <w:r w:rsidRPr="00132285">
        <w:t>.</w:t>
      </w:r>
    </w:p>
    <w:p w:rsidR="00132285" w:rsidRPr="00132285" w:rsidRDefault="00132285" w:rsidP="00132285">
      <w:pPr>
        <w:jc w:val="right"/>
      </w:pPr>
      <w:r w:rsidRPr="00132285">
        <w:t>Муниципальное бюджетное дошкольное образовательное учреждение «Детский сад</w:t>
      </w:r>
    </w:p>
    <w:p w:rsidR="00132285" w:rsidRPr="00132285" w:rsidRDefault="00132285" w:rsidP="00132285">
      <w:pPr>
        <w:jc w:val="right"/>
      </w:pPr>
      <w:r w:rsidRPr="00132285">
        <w:t xml:space="preserve">общеразвивающего  вида с приоритетным осуществлением деятельности </w:t>
      </w:r>
      <w:proofErr w:type="gramStart"/>
      <w:r w:rsidRPr="00132285">
        <w:t>по</w:t>
      </w:r>
      <w:proofErr w:type="gramEnd"/>
    </w:p>
    <w:p w:rsidR="00132285" w:rsidRPr="00132285" w:rsidRDefault="00132285" w:rsidP="00132285">
      <w:pPr>
        <w:jc w:val="right"/>
      </w:pPr>
      <w:r w:rsidRPr="00132285">
        <w:t>познавательно-речевому развитию детей №27 «Рябинка»</w:t>
      </w:r>
    </w:p>
    <w:p w:rsidR="00132285" w:rsidRDefault="00132285" w:rsidP="00132285">
      <w:pPr>
        <w:jc w:val="right"/>
      </w:pPr>
      <w:r w:rsidRPr="00132285">
        <w:t>города Новочебоксарска Чувашской Республики</w:t>
      </w:r>
    </w:p>
    <w:p w:rsidR="00132285" w:rsidRDefault="00132285" w:rsidP="00132285">
      <w:pPr>
        <w:jc w:val="right"/>
      </w:pPr>
    </w:p>
    <w:p w:rsidR="00132285" w:rsidRPr="00132285" w:rsidRDefault="00132285" w:rsidP="00132285">
      <w:pPr>
        <w:jc w:val="center"/>
        <w:rPr>
          <w:rFonts w:eastAsia="Calibri"/>
          <w:b/>
          <w:lang w:eastAsia="en-US"/>
        </w:rPr>
      </w:pPr>
    </w:p>
    <w:p w:rsidR="008653FF" w:rsidRDefault="003821DE" w:rsidP="008653FF">
      <w:pPr>
        <w:ind w:firstLine="708"/>
        <w:jc w:val="center"/>
        <w:rPr>
          <w:b/>
          <w:i/>
          <w:sz w:val="28"/>
          <w:szCs w:val="28"/>
        </w:rPr>
      </w:pPr>
      <w:r w:rsidRPr="008653FF">
        <w:rPr>
          <w:b/>
          <w:i/>
          <w:sz w:val="28"/>
          <w:szCs w:val="28"/>
        </w:rPr>
        <w:t xml:space="preserve"> </w:t>
      </w:r>
      <w:r w:rsidR="008653FF" w:rsidRPr="008653FF">
        <w:rPr>
          <w:b/>
          <w:i/>
          <w:sz w:val="28"/>
          <w:szCs w:val="28"/>
        </w:rPr>
        <w:t xml:space="preserve">«Развитие чувства ритма </w:t>
      </w:r>
      <w:r w:rsidR="00467A97">
        <w:rPr>
          <w:b/>
          <w:i/>
          <w:sz w:val="28"/>
          <w:szCs w:val="28"/>
        </w:rPr>
        <w:t xml:space="preserve">у </w:t>
      </w:r>
      <w:r w:rsidR="00B566BC">
        <w:rPr>
          <w:b/>
          <w:i/>
          <w:sz w:val="28"/>
          <w:szCs w:val="28"/>
        </w:rPr>
        <w:t>дошкольников</w:t>
      </w:r>
      <w:r w:rsidR="008653FF" w:rsidRPr="008653FF">
        <w:rPr>
          <w:b/>
          <w:i/>
          <w:sz w:val="28"/>
          <w:szCs w:val="28"/>
        </w:rPr>
        <w:t>».</w:t>
      </w:r>
      <w:bookmarkStart w:id="0" w:name="_GoBack"/>
      <w:bookmarkEnd w:id="0"/>
    </w:p>
    <w:p w:rsidR="008653FF" w:rsidRPr="008653FF" w:rsidRDefault="008653FF" w:rsidP="008653FF">
      <w:pPr>
        <w:ind w:firstLine="708"/>
        <w:jc w:val="center"/>
        <w:rPr>
          <w:b/>
          <w:i/>
          <w:sz w:val="28"/>
          <w:szCs w:val="28"/>
        </w:rPr>
      </w:pPr>
    </w:p>
    <w:p w:rsidR="008653FF" w:rsidRPr="00AE240F" w:rsidRDefault="008653FF" w:rsidP="008653FF">
      <w:pPr>
        <w:spacing w:line="360" w:lineRule="auto"/>
        <w:ind w:firstLine="708"/>
        <w:rPr>
          <w:sz w:val="28"/>
          <w:szCs w:val="28"/>
        </w:rPr>
      </w:pPr>
      <w:r>
        <w:t>Трудности усвоения тех или иных школьных предметов является наиболее частой</w:t>
      </w:r>
    </w:p>
    <w:p w:rsidR="003821DE" w:rsidRPr="00702955" w:rsidRDefault="003821DE" w:rsidP="008653FF">
      <w:pPr>
        <w:spacing w:line="360" w:lineRule="auto"/>
        <w:rPr>
          <w:b/>
          <w:sz w:val="28"/>
          <w:szCs w:val="28"/>
        </w:rPr>
      </w:pPr>
      <w:r>
        <w:t xml:space="preserve">причиной  школьной </w:t>
      </w:r>
      <w:proofErr w:type="spellStart"/>
      <w:r>
        <w:t>дезадаптации</w:t>
      </w:r>
      <w:proofErr w:type="spellEnd"/>
      <w:r>
        <w:t>,  резкого снижения учебной мотивации, возникающей  в связи с этим трудности в поведении. Среди них на первом по частоте месте стоит нарушение  письменной речи.</w:t>
      </w:r>
    </w:p>
    <w:p w:rsidR="003821DE" w:rsidRDefault="003821DE" w:rsidP="008653FF">
      <w:pPr>
        <w:spacing w:line="360" w:lineRule="auto"/>
      </w:pPr>
      <w:r>
        <w:tab/>
        <w:t>Процесс письма обеспечивается согласованной работой нескольких анализаторов: слухового, зрительного и двигательного. Отсутствие взаимодействия между слуховыми двигательными анализаторами приводят  детей к нарушению письменной речи.</w:t>
      </w:r>
    </w:p>
    <w:p w:rsidR="003821DE" w:rsidRDefault="003821DE" w:rsidP="008653FF">
      <w:pPr>
        <w:spacing w:line="360" w:lineRule="auto"/>
      </w:pPr>
      <w:r>
        <w:tab/>
        <w:t xml:space="preserve">Становится ясно, насколько важны для формирования сенсомоторной основы психического развития ребёнка координационные связи, возникающие между рукой и глазом, слухом и голосом. Уровень развития межанализаторной деятельности определяется степенью </w:t>
      </w:r>
      <w:proofErr w:type="spellStart"/>
      <w:r>
        <w:t>сформированности</w:t>
      </w:r>
      <w:proofErr w:type="spellEnd"/>
      <w:r>
        <w:t xml:space="preserve"> ритмической способности. Как один из признаков предрасположенности к дисграфии А. Корнев выделяет затруднения в воспроизведении звуковых ритмов. Таким образом, развитие ритмической способности</w:t>
      </w:r>
    </w:p>
    <w:p w:rsidR="003821DE" w:rsidRDefault="003821DE" w:rsidP="008653FF">
      <w:pPr>
        <w:spacing w:line="360" w:lineRule="auto"/>
      </w:pPr>
      <w:r>
        <w:t>должно являться важной составляющей коррекционн</w:t>
      </w:r>
      <w:proofErr w:type="gramStart"/>
      <w:r>
        <w:t>о-</w:t>
      </w:r>
      <w:proofErr w:type="gramEnd"/>
      <w:r>
        <w:t xml:space="preserve"> развивающих логопедических занятий.</w:t>
      </w:r>
    </w:p>
    <w:p w:rsidR="003821DE" w:rsidRDefault="003821DE" w:rsidP="008653FF">
      <w:pPr>
        <w:spacing w:line="360" w:lineRule="auto"/>
      </w:pPr>
      <w:r>
        <w:t xml:space="preserve"> </w:t>
      </w:r>
      <w:r>
        <w:tab/>
        <w:t>Включение заданий на развитие чувства ритма  в структуру логопедического занятия расширит профессиональный арсенал логопеда. А форма проведения повысит мотивацию детей к занятиям. Чем раньше начата коррекция, тем лучше динамика. Поэтому занятия по формированию ритмических способностей необходимо начинать в детском саду, что будет являться работой по предупреждению нарушений письма в школе.</w:t>
      </w:r>
    </w:p>
    <w:p w:rsidR="003821DE" w:rsidRDefault="003821DE" w:rsidP="008653FF">
      <w:pPr>
        <w:spacing w:line="360" w:lineRule="auto"/>
      </w:pPr>
      <w:r>
        <w:tab/>
        <w:t xml:space="preserve"> Развитие чувства ритма у детей с ОНР является мощным ресурсом для коррекционно-развивающей работы с детьми данной категории.</w:t>
      </w:r>
    </w:p>
    <w:p w:rsidR="003821DE" w:rsidRDefault="003821DE" w:rsidP="008653FF">
      <w:pPr>
        <w:spacing w:line="360" w:lineRule="auto"/>
      </w:pPr>
      <w:r>
        <w:t>Основные преимущества использования упражнений на развитие чувства ритма:</w:t>
      </w:r>
    </w:p>
    <w:p w:rsidR="003821DE" w:rsidRDefault="003821DE" w:rsidP="008653FF">
      <w:pPr>
        <w:spacing w:line="360" w:lineRule="auto"/>
      </w:pPr>
      <w:r>
        <w:t>- формируется фонематическое восприятие, как основа для формирования речи;</w:t>
      </w:r>
    </w:p>
    <w:p w:rsidR="003821DE" w:rsidRDefault="003821DE" w:rsidP="008653FF">
      <w:pPr>
        <w:spacing w:line="360" w:lineRule="auto"/>
      </w:pPr>
      <w:r>
        <w:t>- формируется слоговая структура слов;</w:t>
      </w:r>
    </w:p>
    <w:p w:rsidR="003821DE" w:rsidRDefault="003821DE" w:rsidP="008653FF">
      <w:pPr>
        <w:spacing w:line="360" w:lineRule="auto"/>
      </w:pPr>
      <w:r>
        <w:t>-при выполнении данных заданий воспитывается сенсомоторная основа психического развития ребёнка;</w:t>
      </w:r>
    </w:p>
    <w:p w:rsidR="003821DE" w:rsidRDefault="003821DE" w:rsidP="008653FF">
      <w:pPr>
        <w:spacing w:line="360" w:lineRule="auto"/>
      </w:pPr>
      <w:r>
        <w:lastRenderedPageBreak/>
        <w:t>- игры на развитие чувства ритма активизируют потенциальные творческие способности детей;</w:t>
      </w:r>
    </w:p>
    <w:p w:rsidR="003821DE" w:rsidRDefault="003821DE" w:rsidP="008653FF">
      <w:pPr>
        <w:spacing w:line="360" w:lineRule="auto"/>
      </w:pPr>
      <w:r>
        <w:t>- упражнения на развитие чувства ритма повышают мотивацию детей к занятиям;</w:t>
      </w:r>
    </w:p>
    <w:p w:rsidR="00702955" w:rsidRDefault="003821DE" w:rsidP="008653FF">
      <w:pPr>
        <w:spacing w:line="360" w:lineRule="auto"/>
      </w:pPr>
      <w:r>
        <w:t>- игровые упражнения на развитие чувства ритма в группе сверстников развивают        коммуникативные навыки, гармонизируют пси</w:t>
      </w:r>
      <w:r w:rsidR="00702955">
        <w:t>хоэмоциональное состояние детей.</w:t>
      </w:r>
    </w:p>
    <w:p w:rsidR="00702955" w:rsidRPr="00702955" w:rsidRDefault="00702955" w:rsidP="008653FF">
      <w:pPr>
        <w:spacing w:line="360" w:lineRule="auto"/>
      </w:pPr>
      <w:r>
        <w:t xml:space="preserve"> </w:t>
      </w:r>
      <w:r>
        <w:tab/>
        <w:t xml:space="preserve"> При использовании системы упражнений, направленных на развитие чувства ритма, повышается качество подготовки детей с нарушением речи к обучению грамоте.</w:t>
      </w:r>
    </w:p>
    <w:p w:rsidR="00702955" w:rsidRDefault="00702955" w:rsidP="008653FF">
      <w:pPr>
        <w:spacing w:line="360" w:lineRule="auto"/>
      </w:pPr>
      <w:r>
        <w:t xml:space="preserve">Для реализации поставленной задачи можно использовать совместные игры, мониторинговые процедуры, обучающие игры,  </w:t>
      </w:r>
      <w:proofErr w:type="spellStart"/>
      <w:r>
        <w:t>логоритмические</w:t>
      </w:r>
      <w:proofErr w:type="spellEnd"/>
      <w:r>
        <w:t xml:space="preserve"> занятия.</w:t>
      </w:r>
    </w:p>
    <w:p w:rsidR="00702955" w:rsidRDefault="00702955" w:rsidP="008653FF">
      <w:pPr>
        <w:spacing w:line="360" w:lineRule="auto"/>
      </w:pPr>
      <w:r>
        <w:tab/>
        <w:t xml:space="preserve">Для оценки степени выраженности ритмических способностей  можно использовать диагностику, предложенную Н. </w:t>
      </w:r>
      <w:proofErr w:type="spellStart"/>
      <w:r>
        <w:t>Микляевой</w:t>
      </w:r>
      <w:proofErr w:type="spellEnd"/>
      <w:r>
        <w:t xml:space="preserve"> в книге «Фонетическая  и логопедическая ритмика в ДОУ».</w:t>
      </w:r>
      <w:r w:rsidR="00A75A39">
        <w:t xml:space="preserve"> </w:t>
      </w:r>
      <w:r>
        <w:t>По результатам исследования</w:t>
      </w:r>
      <w:r w:rsidR="00A75A39">
        <w:t xml:space="preserve"> детей подготовительной группы с ТНР</w:t>
      </w:r>
      <w:r>
        <w:t xml:space="preserve"> видно, что ни у одного ребёнка подготовительной к школе группы нет яркого проявления ритмических способностей. У четверых из 10 детей сформирована средняя выраженность умения воспроизводить образец, повторяющихся ритмических движений. Воспроизведение ритмов по слуховому образцу смогли воспроизвести только двое детей со значительной выраженностью данного признака, 7детей – со средней выраженностью, а  один ребёнок не справился с заданием. При воспроизведении ритмов по графической модели у 7 детей из 10, как показывают исследования, отсутствуют проявления рассматриваемого признака. А уровень фонематического восприятия оказался сформирован только у 3-х детей подготовительной группы.</w:t>
      </w:r>
    </w:p>
    <w:p w:rsidR="00A75A39" w:rsidRDefault="00702955" w:rsidP="008653FF">
      <w:pPr>
        <w:spacing w:line="360" w:lineRule="auto"/>
        <w:ind w:firstLine="708"/>
      </w:pPr>
      <w:r>
        <w:t>Несформированное фонематическое восприятие, с одной стороны, отрицательно влияет на становление звукопроизношения, а с другой тормозит, усложняет формирование навыков звукового анализа, без которых полноценное чтение и письмо невозможно.</w:t>
      </w:r>
    </w:p>
    <w:p w:rsidR="00A75A39" w:rsidRDefault="00702955" w:rsidP="008653FF">
      <w:pPr>
        <w:spacing w:line="360" w:lineRule="auto"/>
      </w:pPr>
      <w:r>
        <w:t xml:space="preserve"> </w:t>
      </w:r>
      <w:r w:rsidR="00A75A39">
        <w:tab/>
      </w:r>
      <w:r>
        <w:t>Как известно</w:t>
      </w:r>
      <w:r w:rsidR="00A75A39">
        <w:t>,</w:t>
      </w:r>
      <w:r>
        <w:t xml:space="preserve"> письмо обеспечивается согласованной работой нескольких анализаторов: слухового, зрительного, двигательного. Отсутствие взаимодействия между ними приводят детей к нарушениям письменной речи. Уровень развития межанализаторной деятельности определяется степенью </w:t>
      </w:r>
      <w:proofErr w:type="spellStart"/>
      <w:r>
        <w:t>сформированности</w:t>
      </w:r>
      <w:proofErr w:type="spellEnd"/>
      <w:r>
        <w:t xml:space="preserve"> чувства ритма.</w:t>
      </w:r>
      <w:r w:rsidR="00A75A39" w:rsidRPr="00A75A39">
        <w:t xml:space="preserve"> </w:t>
      </w:r>
      <w:r w:rsidR="00A75A39">
        <w:t>У детей подготовительной к школе группы к концу учебного года было сформировано фонематическое восприятие, что является показателем готовности к обучению письменной речи и чтению.</w:t>
      </w:r>
      <w:r w:rsidR="00A75A39" w:rsidRPr="00A75A39">
        <w:t xml:space="preserve"> </w:t>
      </w:r>
      <w:r w:rsidR="00A75A39">
        <w:t xml:space="preserve">Все дети группы успешно усвоили </w:t>
      </w:r>
      <w:proofErr w:type="spellStart"/>
      <w:r w:rsidR="00A75A39">
        <w:t>слогоритмическую</w:t>
      </w:r>
      <w:proofErr w:type="spellEnd"/>
      <w:r w:rsidR="00A75A39">
        <w:t xml:space="preserve"> и </w:t>
      </w:r>
      <w:proofErr w:type="spellStart"/>
      <w:r w:rsidR="00A75A39">
        <w:t>звукослоговую</w:t>
      </w:r>
      <w:proofErr w:type="spellEnd"/>
      <w:r w:rsidR="00A75A39">
        <w:t xml:space="preserve"> структуру слова, у них сформировалось звукопроизношение.</w:t>
      </w:r>
    </w:p>
    <w:p w:rsidR="00702955" w:rsidRDefault="00702955" w:rsidP="008653FF">
      <w:pPr>
        <w:spacing w:line="360" w:lineRule="auto"/>
        <w:ind w:firstLine="708"/>
      </w:pPr>
      <w:r>
        <w:lastRenderedPageBreak/>
        <w:t xml:space="preserve"> </w:t>
      </w:r>
      <w:proofErr w:type="spellStart"/>
      <w:r>
        <w:t>Логоритмические</w:t>
      </w:r>
      <w:proofErr w:type="spellEnd"/>
      <w:r>
        <w:t xml:space="preserve"> занятия помогли сформировать пространственные представления у  детей, оказали значительное влияние на формирование психических процессов, сенсомоторное развитие и развитие чувства ритма.</w:t>
      </w:r>
    </w:p>
    <w:p w:rsidR="00A75A39" w:rsidRDefault="00702955" w:rsidP="008653FF">
      <w:pPr>
        <w:spacing w:line="360" w:lineRule="auto"/>
      </w:pPr>
      <w:r>
        <w:tab/>
        <w:t>В течение всего учебного года осуществлялась тесная связь с родителями, так как родители являются основными заинтересованными лицами в успешном развитии своих детей. Результаты психолого-педагогических исследований показывают, что дети, которые вырастают в атмосфере взаимопонимания и поддержки, обладают более высокими потенциальными возможностями полноценного развития, в том числе и речевого. Данная проблема особенно актуальна в настоящее время, когда количество детей, имеющих речевые трудности, неуклонно растёт. Одним из сре</w:t>
      </w:r>
      <w:proofErr w:type="gramStart"/>
      <w:r>
        <w:t>дств пр</w:t>
      </w:r>
      <w:proofErr w:type="gramEnd"/>
      <w:r>
        <w:t>иобщения родителей к образовательному пр</w:t>
      </w:r>
      <w:r w:rsidR="00A75A39">
        <w:t xml:space="preserve">оцессу стал «Родительский клуб», который обогатил сферу эмоционального общения родителей с детьми за счёт участия в совместной деятельности. </w:t>
      </w:r>
    </w:p>
    <w:p w:rsidR="00702955" w:rsidRDefault="00A75A39" w:rsidP="008653FF">
      <w:pPr>
        <w:spacing w:line="360" w:lineRule="auto"/>
        <w:ind w:firstLine="708"/>
      </w:pPr>
      <w:r>
        <w:t>Игры</w:t>
      </w:r>
      <w:r w:rsidR="008653FF" w:rsidRPr="008653FF">
        <w:t xml:space="preserve"> </w:t>
      </w:r>
      <w:r w:rsidR="008653FF">
        <w:t xml:space="preserve">на развитие чувства ритма </w:t>
      </w:r>
      <w:r>
        <w:t xml:space="preserve"> (</w:t>
      </w:r>
      <w:r w:rsidR="008653FF">
        <w:t>«Хлопки под считалку», «Кто больше слов придумает», «Телеграф», «Считалочки-</w:t>
      </w:r>
      <w:proofErr w:type="spellStart"/>
      <w:r w:rsidR="008653FF">
        <w:t>бормоталочки</w:t>
      </w:r>
      <w:proofErr w:type="spellEnd"/>
      <w:r w:rsidR="008653FF">
        <w:t>»</w:t>
      </w:r>
      <w:proofErr w:type="gramStart"/>
      <w:r w:rsidR="008653FF">
        <w:t>,«</w:t>
      </w:r>
      <w:proofErr w:type="gramEnd"/>
      <w:r w:rsidR="008653FF">
        <w:t xml:space="preserve">Ритм по кругу», упражнение с применением ритмических музыкальных инструментов, «Громко-тихо», «Отшагай скороговорку» и др.) </w:t>
      </w:r>
      <w:r>
        <w:t>способствовали развитию коммуникативных навыков, гармонизировали психоэмоциональное состояние детей, что послужило хорошей основой для формирования дружного детского коллектива.</w:t>
      </w:r>
    </w:p>
    <w:p w:rsidR="00A10026" w:rsidRDefault="00702955" w:rsidP="008653FF">
      <w:pPr>
        <w:spacing w:line="360" w:lineRule="auto"/>
      </w:pPr>
      <w:r>
        <w:tab/>
        <w:t xml:space="preserve">Опыт работы и данные диагностики показывают, что внедрение в практику </w:t>
      </w:r>
      <w:r w:rsidR="008653FF">
        <w:t>системы игр и упражнений на развитие чувства ритма</w:t>
      </w:r>
      <w:r>
        <w:t xml:space="preserve"> весьма эффективно при психолого-педагогическом сопровождении детей с недостаточностью речевого развития</w:t>
      </w:r>
    </w:p>
    <w:p w:rsidR="008653FF" w:rsidRDefault="008653FF" w:rsidP="008653FF">
      <w:pPr>
        <w:spacing w:line="360" w:lineRule="auto"/>
      </w:pPr>
      <w:r>
        <w:t>Литература:</w:t>
      </w:r>
    </w:p>
    <w:p w:rsidR="008653FF" w:rsidRDefault="008653FF" w:rsidP="008653FF">
      <w:r w:rsidRPr="008946AD">
        <w:rPr>
          <w:i/>
        </w:rPr>
        <w:t xml:space="preserve">Г.В. </w:t>
      </w:r>
      <w:proofErr w:type="spellStart"/>
      <w:r w:rsidRPr="008946AD">
        <w:rPr>
          <w:i/>
        </w:rPr>
        <w:t>Дедюхина</w:t>
      </w:r>
      <w:proofErr w:type="spellEnd"/>
      <w:r>
        <w:t xml:space="preserve"> «Работ над ритмом в логопедической практике»</w:t>
      </w:r>
      <w:proofErr w:type="gramStart"/>
      <w:r>
        <w:t>.М</w:t>
      </w:r>
      <w:proofErr w:type="gramEnd"/>
      <w:r>
        <w:t>.,2006г.</w:t>
      </w:r>
    </w:p>
    <w:p w:rsidR="008653FF" w:rsidRDefault="008653FF" w:rsidP="008653FF">
      <w:r w:rsidRPr="008946AD">
        <w:rPr>
          <w:i/>
        </w:rPr>
        <w:t xml:space="preserve">Н.В. </w:t>
      </w:r>
      <w:proofErr w:type="spellStart"/>
      <w:r w:rsidRPr="008946AD">
        <w:rPr>
          <w:i/>
        </w:rPr>
        <w:t>Микляева</w:t>
      </w:r>
      <w:proofErr w:type="spellEnd"/>
      <w:r>
        <w:t xml:space="preserve"> «Фонетическая и логопедическая ритмика в ДОУ</w:t>
      </w:r>
      <w:proofErr w:type="gramStart"/>
      <w:r>
        <w:t>»М</w:t>
      </w:r>
      <w:proofErr w:type="gramEnd"/>
      <w:r>
        <w:t>., 2006г.</w:t>
      </w:r>
    </w:p>
    <w:p w:rsidR="008653FF" w:rsidRDefault="008653FF" w:rsidP="008653FF">
      <w:r w:rsidRPr="008946AD">
        <w:rPr>
          <w:i/>
        </w:rPr>
        <w:t>А.В. Семенович</w:t>
      </w:r>
      <w:r>
        <w:t xml:space="preserve"> «Нейропсихологическая коррекция в детском </w:t>
      </w:r>
      <w:proofErr w:type="spellStart"/>
      <w:r>
        <w:t>возрасте</w:t>
      </w:r>
      <w:proofErr w:type="gramStart"/>
      <w:r>
        <w:t>»М</w:t>
      </w:r>
      <w:proofErr w:type="spellEnd"/>
      <w:proofErr w:type="gramEnd"/>
      <w:r>
        <w:t>., 2007 г.</w:t>
      </w:r>
    </w:p>
    <w:p w:rsidR="008653FF" w:rsidRDefault="008653FF" w:rsidP="008653FF">
      <w:r w:rsidRPr="008946AD">
        <w:rPr>
          <w:i/>
        </w:rPr>
        <w:t>А. Корнев</w:t>
      </w:r>
      <w:r>
        <w:t xml:space="preserve"> «Нарушение чтения и письма у детей» </w:t>
      </w:r>
      <w:proofErr w:type="spellStart"/>
      <w:r>
        <w:t>Спб</w:t>
      </w:r>
      <w:proofErr w:type="spellEnd"/>
      <w:r>
        <w:t>., 2004г.</w:t>
      </w:r>
    </w:p>
    <w:p w:rsidR="008653FF" w:rsidRDefault="008653FF" w:rsidP="008653FF">
      <w:r w:rsidRPr="008946AD">
        <w:rPr>
          <w:i/>
        </w:rPr>
        <w:t xml:space="preserve">М.Ю. </w:t>
      </w:r>
      <w:proofErr w:type="spellStart"/>
      <w:r w:rsidRPr="008946AD">
        <w:rPr>
          <w:i/>
        </w:rPr>
        <w:t>Картушина</w:t>
      </w:r>
      <w:proofErr w:type="spellEnd"/>
      <w:r>
        <w:t xml:space="preserve"> «Зелёный огонёк здоровья» </w:t>
      </w:r>
      <w:proofErr w:type="spellStart"/>
      <w:r>
        <w:t>Спб</w:t>
      </w:r>
      <w:proofErr w:type="spellEnd"/>
      <w:r>
        <w:t>., 2004г.</w:t>
      </w:r>
    </w:p>
    <w:p w:rsidR="008653FF" w:rsidRDefault="008653FF" w:rsidP="008653FF">
      <w:r w:rsidRPr="008946AD">
        <w:rPr>
          <w:i/>
        </w:rPr>
        <w:t>Л. Н. Смирнова</w:t>
      </w:r>
      <w:r>
        <w:t xml:space="preserve"> «Логопедия в детском саду» М., 2004 г.</w:t>
      </w:r>
    </w:p>
    <w:p w:rsidR="008653FF" w:rsidRDefault="008653FF" w:rsidP="008653FF">
      <w:pPr>
        <w:spacing w:line="360" w:lineRule="auto"/>
      </w:pPr>
    </w:p>
    <w:sectPr w:rsidR="0086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270"/>
    <w:multiLevelType w:val="hybridMultilevel"/>
    <w:tmpl w:val="931E7D1E"/>
    <w:lvl w:ilvl="0" w:tplc="527E21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24E4"/>
    <w:multiLevelType w:val="hybridMultilevel"/>
    <w:tmpl w:val="B7884B46"/>
    <w:lvl w:ilvl="0" w:tplc="FA344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28"/>
    <w:rsid w:val="00132285"/>
    <w:rsid w:val="003821DE"/>
    <w:rsid w:val="00467A97"/>
    <w:rsid w:val="00672F28"/>
    <w:rsid w:val="00702955"/>
    <w:rsid w:val="008653FF"/>
    <w:rsid w:val="00A10026"/>
    <w:rsid w:val="00A75A39"/>
    <w:rsid w:val="00B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Energy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2018-05-07T07:18:00Z</dcterms:created>
  <dcterms:modified xsi:type="dcterms:W3CDTF">2018-10-31T10:37:00Z</dcterms:modified>
</cp:coreProperties>
</file>