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98" w:rsidRPr="00BF2898" w:rsidRDefault="00BF2898" w:rsidP="00BF2898">
      <w:pPr>
        <w:shd w:val="clear" w:color="auto" w:fill="FFFFFF"/>
        <w:spacing w:after="0" w:line="240" w:lineRule="auto"/>
        <w:jc w:val="right"/>
        <w:rPr>
          <w:rFonts w:ascii="Calibri" w:eastAsia="Times New Roman" w:hAnsi="Calibri" w:cs="Calibri"/>
          <w:color w:val="000000" w:themeColor="text1"/>
          <w:lang w:eastAsia="ru-RU"/>
        </w:rPr>
      </w:pPr>
    </w:p>
    <w:p w:rsidR="00F06848" w:rsidRDefault="00F0684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F06848" w:rsidRDefault="00F0684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F06848" w:rsidRPr="005A37A5" w:rsidRDefault="00F06848" w:rsidP="00F06848">
      <w:pPr>
        <w:rPr>
          <w:rFonts w:ascii="Times New Roman" w:hAnsi="Times New Roman" w:cs="Times New Roman"/>
          <w:b/>
          <w:i/>
          <w:color w:val="00B050"/>
          <w:sz w:val="48"/>
          <w:szCs w:val="48"/>
        </w:rPr>
      </w:pPr>
      <w:r>
        <w:rPr>
          <w:rFonts w:ascii="Times New Roman" w:eastAsia="Times New Roman" w:hAnsi="Times New Roman" w:cs="Times New Roman"/>
          <w:b/>
          <w:bCs/>
          <w:color w:val="000000" w:themeColor="text1"/>
          <w:sz w:val="28"/>
          <w:szCs w:val="28"/>
          <w:lang w:eastAsia="ru-RU"/>
        </w:rPr>
        <w:t xml:space="preserve">                                                           </w:t>
      </w:r>
      <w:r w:rsidRPr="005A37A5">
        <w:rPr>
          <w:rFonts w:ascii="Times New Roman" w:hAnsi="Times New Roman" w:cs="Times New Roman"/>
          <w:b/>
          <w:i/>
          <w:color w:val="00B050"/>
          <w:sz w:val="48"/>
          <w:szCs w:val="48"/>
        </w:rPr>
        <w:t>ПРОЕКТ</w:t>
      </w:r>
    </w:p>
    <w:p w:rsidR="00F06848" w:rsidRPr="005A37A5" w:rsidRDefault="00F06848" w:rsidP="00F06848">
      <w:pPr>
        <w:jc w:val="center"/>
        <w:rPr>
          <w:rFonts w:ascii="Times New Roman" w:hAnsi="Times New Roman" w:cs="Times New Roman"/>
          <w:b/>
          <w:i/>
          <w:color w:val="00B050"/>
          <w:sz w:val="48"/>
          <w:szCs w:val="48"/>
        </w:rPr>
      </w:pPr>
      <w:r w:rsidRPr="005A37A5">
        <w:rPr>
          <w:rFonts w:ascii="Times New Roman" w:hAnsi="Times New Roman" w:cs="Times New Roman"/>
          <w:b/>
          <w:i/>
          <w:color w:val="00B050"/>
          <w:sz w:val="48"/>
          <w:szCs w:val="48"/>
        </w:rPr>
        <w:t>На тему: «СКОРО В ШКОЛУ»</w:t>
      </w:r>
    </w:p>
    <w:p w:rsidR="00F06848" w:rsidRPr="00BF2898" w:rsidRDefault="00F06848" w:rsidP="00F06848">
      <w:pPr>
        <w:shd w:val="clear" w:color="auto" w:fill="FFFFFF"/>
        <w:spacing w:after="0" w:line="240" w:lineRule="auto"/>
        <w:jc w:val="center"/>
        <w:rPr>
          <w:rFonts w:ascii="Calibri" w:eastAsia="Times New Roman" w:hAnsi="Calibri" w:cs="Calibri"/>
          <w:i/>
          <w:color w:val="002060"/>
          <w:lang w:eastAsia="ru-RU"/>
        </w:rPr>
      </w:pPr>
      <w:r w:rsidRPr="00BF2898">
        <w:rPr>
          <w:rFonts w:ascii="Times New Roman" w:eastAsia="Times New Roman" w:hAnsi="Times New Roman" w:cs="Times New Roman"/>
          <w:i/>
          <w:color w:val="002060"/>
          <w:sz w:val="28"/>
          <w:szCs w:val="28"/>
          <w:lang w:eastAsia="ru-RU"/>
        </w:rPr>
        <w:t>«От того, как прошло детство, кто вёл</w:t>
      </w:r>
    </w:p>
    <w:p w:rsidR="00F06848" w:rsidRPr="00BF2898" w:rsidRDefault="00F06848" w:rsidP="00F06848">
      <w:pPr>
        <w:shd w:val="clear" w:color="auto" w:fill="FFFFFF"/>
        <w:spacing w:after="0" w:line="240" w:lineRule="auto"/>
        <w:jc w:val="center"/>
        <w:rPr>
          <w:rFonts w:ascii="Calibri" w:eastAsia="Times New Roman" w:hAnsi="Calibri" w:cs="Calibri"/>
          <w:i/>
          <w:color w:val="002060"/>
          <w:lang w:eastAsia="ru-RU"/>
        </w:rPr>
      </w:pPr>
      <w:r w:rsidRPr="00BF2898">
        <w:rPr>
          <w:rFonts w:ascii="Times New Roman" w:eastAsia="Times New Roman" w:hAnsi="Times New Roman" w:cs="Times New Roman"/>
          <w:i/>
          <w:color w:val="002060"/>
          <w:sz w:val="28"/>
          <w:szCs w:val="28"/>
          <w:lang w:eastAsia="ru-RU"/>
        </w:rPr>
        <w:t>ребенка за руку в детские годы, что вошло</w:t>
      </w:r>
    </w:p>
    <w:p w:rsidR="00F06848" w:rsidRPr="00BF2898" w:rsidRDefault="00F06848" w:rsidP="00F06848">
      <w:pPr>
        <w:shd w:val="clear" w:color="auto" w:fill="FFFFFF"/>
        <w:spacing w:after="0" w:line="240" w:lineRule="auto"/>
        <w:jc w:val="center"/>
        <w:rPr>
          <w:rFonts w:ascii="Calibri" w:eastAsia="Times New Roman" w:hAnsi="Calibri" w:cs="Calibri"/>
          <w:i/>
          <w:color w:val="002060"/>
          <w:lang w:eastAsia="ru-RU"/>
        </w:rPr>
      </w:pPr>
      <w:r w:rsidRPr="00BF2898">
        <w:rPr>
          <w:rFonts w:ascii="Times New Roman" w:eastAsia="Times New Roman" w:hAnsi="Times New Roman" w:cs="Times New Roman"/>
          <w:i/>
          <w:color w:val="002060"/>
          <w:sz w:val="28"/>
          <w:szCs w:val="28"/>
          <w:lang w:eastAsia="ru-RU"/>
        </w:rPr>
        <w:t>в его разум и сердце из окружающего мира –</w:t>
      </w:r>
    </w:p>
    <w:p w:rsidR="00F06848" w:rsidRPr="00BF2898" w:rsidRDefault="00F06848" w:rsidP="00F06848">
      <w:pPr>
        <w:shd w:val="clear" w:color="auto" w:fill="FFFFFF"/>
        <w:spacing w:after="0" w:line="240" w:lineRule="auto"/>
        <w:jc w:val="center"/>
        <w:rPr>
          <w:rFonts w:ascii="Calibri" w:eastAsia="Times New Roman" w:hAnsi="Calibri" w:cs="Calibri"/>
          <w:i/>
          <w:color w:val="002060"/>
          <w:lang w:eastAsia="ru-RU"/>
        </w:rPr>
      </w:pPr>
      <w:r w:rsidRPr="00BF2898">
        <w:rPr>
          <w:rFonts w:ascii="Times New Roman" w:eastAsia="Times New Roman" w:hAnsi="Times New Roman" w:cs="Times New Roman"/>
          <w:i/>
          <w:color w:val="002060"/>
          <w:sz w:val="28"/>
          <w:szCs w:val="28"/>
          <w:lang w:eastAsia="ru-RU"/>
        </w:rPr>
        <w:t>от этого в решающей степени зависит, каким</w:t>
      </w:r>
    </w:p>
    <w:p w:rsidR="00F06848" w:rsidRPr="00BF2898" w:rsidRDefault="00F06848" w:rsidP="00F06848">
      <w:pPr>
        <w:shd w:val="clear" w:color="auto" w:fill="FFFFFF"/>
        <w:spacing w:after="0" w:line="240" w:lineRule="auto"/>
        <w:jc w:val="center"/>
        <w:rPr>
          <w:rFonts w:ascii="Calibri" w:eastAsia="Times New Roman" w:hAnsi="Calibri" w:cs="Calibri"/>
          <w:i/>
          <w:color w:val="002060"/>
          <w:lang w:eastAsia="ru-RU"/>
        </w:rPr>
      </w:pPr>
      <w:r w:rsidRPr="00BF2898">
        <w:rPr>
          <w:rFonts w:ascii="Times New Roman" w:eastAsia="Times New Roman" w:hAnsi="Times New Roman" w:cs="Times New Roman"/>
          <w:i/>
          <w:color w:val="002060"/>
          <w:sz w:val="28"/>
          <w:szCs w:val="28"/>
          <w:lang w:eastAsia="ru-RU"/>
        </w:rPr>
        <w:t>человеком станет сегодняшний малыш».</w:t>
      </w:r>
    </w:p>
    <w:p w:rsidR="00F06848" w:rsidRPr="00BF2898" w:rsidRDefault="00F06848" w:rsidP="00F06848">
      <w:pPr>
        <w:shd w:val="clear" w:color="auto" w:fill="FFFFFF"/>
        <w:spacing w:after="0" w:line="240" w:lineRule="auto"/>
        <w:jc w:val="center"/>
        <w:rPr>
          <w:rFonts w:ascii="Calibri" w:eastAsia="Times New Roman" w:hAnsi="Calibri" w:cs="Calibri"/>
          <w:i/>
          <w:color w:val="002060"/>
          <w:lang w:eastAsia="ru-RU"/>
        </w:rPr>
      </w:pPr>
      <w:r w:rsidRPr="00BF2898">
        <w:rPr>
          <w:rFonts w:ascii="Times New Roman" w:eastAsia="Times New Roman" w:hAnsi="Times New Roman" w:cs="Times New Roman"/>
          <w:i/>
          <w:color w:val="002060"/>
          <w:sz w:val="28"/>
          <w:szCs w:val="28"/>
          <w:lang w:eastAsia="ru-RU"/>
        </w:rPr>
        <w:t>В. А. Сухомлинский</w:t>
      </w:r>
    </w:p>
    <w:p w:rsidR="00F06848" w:rsidRDefault="00F06848" w:rsidP="00F06848">
      <w:pPr>
        <w:jc w:val="center"/>
        <w:rPr>
          <w:rFonts w:ascii="Times New Roman" w:hAnsi="Times New Roman" w:cs="Times New Roman"/>
          <w:b/>
          <w:i/>
          <w:color w:val="002060"/>
          <w:sz w:val="28"/>
          <w:szCs w:val="28"/>
        </w:rPr>
      </w:pPr>
    </w:p>
    <w:p w:rsidR="00F06848" w:rsidRDefault="00F06848" w:rsidP="00F06848">
      <w:pPr>
        <w:jc w:val="center"/>
        <w:rPr>
          <w:rFonts w:ascii="Times New Roman" w:hAnsi="Times New Roman" w:cs="Times New Roman"/>
          <w:b/>
          <w:i/>
          <w:color w:val="002060"/>
          <w:sz w:val="28"/>
          <w:szCs w:val="28"/>
        </w:rPr>
      </w:pPr>
      <w:r>
        <w:rPr>
          <w:noProof/>
          <w:lang w:eastAsia="ru-RU"/>
        </w:rPr>
        <w:drawing>
          <wp:inline distT="0" distB="0" distL="0" distR="0" wp14:anchorId="3238B911" wp14:editId="4520A056">
            <wp:extent cx="6252508" cy="4724400"/>
            <wp:effectExtent l="0" t="0" r="0" b="0"/>
            <wp:docPr id="1" name="Рисунок 1" descr="http://school55.tgl.net.ru/images/news/2016/90896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55.tgl.net.ru/images/news/2016/908964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4064" cy="4748243"/>
                    </a:xfrm>
                    <a:prstGeom prst="rect">
                      <a:avLst/>
                    </a:prstGeom>
                    <a:noFill/>
                    <a:ln>
                      <a:noFill/>
                    </a:ln>
                  </pic:spPr>
                </pic:pic>
              </a:graphicData>
            </a:graphic>
          </wp:inline>
        </w:drawing>
      </w:r>
    </w:p>
    <w:p w:rsidR="00F06848" w:rsidRDefault="00F06848" w:rsidP="00F06848">
      <w:pPr>
        <w:jc w:val="center"/>
        <w:rPr>
          <w:rFonts w:ascii="Times New Roman" w:hAnsi="Times New Roman" w:cs="Times New Roman"/>
          <w:b/>
          <w:i/>
          <w:color w:val="002060"/>
          <w:sz w:val="28"/>
          <w:szCs w:val="28"/>
        </w:rPr>
      </w:pPr>
    </w:p>
    <w:p w:rsidR="00F06848" w:rsidRDefault="00F06848" w:rsidP="00F06848">
      <w:pPr>
        <w:jc w:val="center"/>
        <w:rPr>
          <w:rFonts w:ascii="Times New Roman" w:hAnsi="Times New Roman" w:cs="Times New Roman"/>
          <w:b/>
          <w:i/>
          <w:color w:val="002060"/>
          <w:sz w:val="28"/>
          <w:szCs w:val="28"/>
        </w:rPr>
      </w:pPr>
    </w:p>
    <w:p w:rsidR="00F06848" w:rsidRDefault="00F06848" w:rsidP="00F06848">
      <w:pPr>
        <w:jc w:val="center"/>
        <w:rPr>
          <w:rFonts w:ascii="Times New Roman" w:hAnsi="Times New Roman" w:cs="Times New Roman"/>
          <w:b/>
          <w:i/>
          <w:color w:val="002060"/>
          <w:sz w:val="28"/>
          <w:szCs w:val="28"/>
        </w:rPr>
      </w:pPr>
    </w:p>
    <w:p w:rsidR="00F06848" w:rsidRPr="005A37A5" w:rsidRDefault="00F06848" w:rsidP="00F06848">
      <w:pPr>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Салехард 2017 -2018 год</w:t>
      </w:r>
    </w:p>
    <w:p w:rsidR="00F06848" w:rsidRDefault="00F0684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F06848" w:rsidRDefault="00F0684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bookmarkStart w:id="0" w:name="_GoBack"/>
      <w:bookmarkEnd w:id="0"/>
      <w:r w:rsidRPr="00BF2898">
        <w:rPr>
          <w:rFonts w:ascii="Times New Roman" w:eastAsia="Times New Roman" w:hAnsi="Times New Roman" w:cs="Times New Roman"/>
          <w:b/>
          <w:bCs/>
          <w:color w:val="000000" w:themeColor="text1"/>
          <w:sz w:val="28"/>
          <w:szCs w:val="28"/>
          <w:lang w:eastAsia="ru-RU"/>
        </w:rPr>
        <w:lastRenderedPageBreak/>
        <w:t>Тема проекта: «Скоро в школу!»</w:t>
      </w:r>
    </w:p>
    <w:p w:rsidR="00EC19F2" w:rsidRPr="00BF2898" w:rsidRDefault="00EC19F2" w:rsidP="00BF2898">
      <w:pPr>
        <w:shd w:val="clear" w:color="auto" w:fill="FFFFFF"/>
        <w:spacing w:after="0" w:line="240" w:lineRule="auto"/>
        <w:jc w:val="both"/>
        <w:rPr>
          <w:rFonts w:ascii="Calibri" w:eastAsia="Times New Roman" w:hAnsi="Calibri" w:cs="Calibri"/>
          <w:color w:val="000000" w:themeColor="text1"/>
          <w:lang w:eastAsia="ru-RU"/>
        </w:rPr>
      </w:pPr>
      <w:r>
        <w:rPr>
          <w:rFonts w:ascii="Times New Roman" w:eastAsia="Times New Roman" w:hAnsi="Times New Roman" w:cs="Times New Roman"/>
          <w:b/>
          <w:bCs/>
          <w:color w:val="000000" w:themeColor="text1"/>
          <w:sz w:val="28"/>
          <w:szCs w:val="28"/>
          <w:lang w:eastAsia="ru-RU"/>
        </w:rPr>
        <w:t xml:space="preserve">Автор проекта: </w:t>
      </w:r>
      <w:r>
        <w:rPr>
          <w:rFonts w:ascii="Times New Roman" w:eastAsia="Times New Roman" w:hAnsi="Times New Roman" w:cs="Times New Roman"/>
          <w:bCs/>
          <w:color w:val="000000" w:themeColor="text1"/>
          <w:sz w:val="28"/>
          <w:szCs w:val="28"/>
          <w:lang w:eastAsia="ru-RU"/>
        </w:rPr>
        <w:t>Лаптева О. А. – воспитатель подготовительной группы «Колокольчик» МБДОУ № 15 Детский сад «Бережок»</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Сроки реализации:</w:t>
      </w:r>
      <w:r w:rsidR="00EC19F2">
        <w:rPr>
          <w:rFonts w:ascii="Times New Roman" w:eastAsia="Times New Roman" w:hAnsi="Times New Roman" w:cs="Times New Roman"/>
          <w:color w:val="000000" w:themeColor="text1"/>
          <w:sz w:val="28"/>
          <w:szCs w:val="28"/>
          <w:lang w:eastAsia="ru-RU"/>
        </w:rPr>
        <w:t> долгосрочный (начало – сентябрь 2017 года; окончание май 2018</w:t>
      </w:r>
      <w:r w:rsidRPr="00BF2898">
        <w:rPr>
          <w:rFonts w:ascii="Times New Roman" w:eastAsia="Times New Roman" w:hAnsi="Times New Roman" w:cs="Times New Roman"/>
          <w:color w:val="000000" w:themeColor="text1"/>
          <w:sz w:val="28"/>
          <w:szCs w:val="28"/>
          <w:lang w:eastAsia="ru-RU"/>
        </w:rPr>
        <w:t xml:space="preserve"> года)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Вид проекта</w:t>
      </w:r>
      <w:r w:rsidRPr="00BF2898">
        <w:rPr>
          <w:rFonts w:ascii="Times New Roman" w:eastAsia="Times New Roman" w:hAnsi="Times New Roman" w:cs="Times New Roman"/>
          <w:color w:val="000000" w:themeColor="text1"/>
          <w:sz w:val="28"/>
          <w:szCs w:val="28"/>
          <w:lang w:eastAsia="ru-RU"/>
        </w:rPr>
        <w:t>: познавательно – творческий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Возраст детей</w:t>
      </w:r>
      <w:r w:rsidRPr="00BF2898">
        <w:rPr>
          <w:rFonts w:ascii="Times New Roman" w:eastAsia="Times New Roman" w:hAnsi="Times New Roman" w:cs="Times New Roman"/>
          <w:color w:val="000000" w:themeColor="text1"/>
          <w:sz w:val="28"/>
          <w:szCs w:val="28"/>
          <w:lang w:eastAsia="ru-RU"/>
        </w:rPr>
        <w:t>:</w:t>
      </w:r>
      <w:r w:rsidR="00EC19F2">
        <w:rPr>
          <w:rFonts w:ascii="Times New Roman" w:eastAsia="Times New Roman" w:hAnsi="Times New Roman" w:cs="Times New Roman"/>
          <w:color w:val="000000" w:themeColor="text1"/>
          <w:sz w:val="28"/>
          <w:szCs w:val="28"/>
          <w:lang w:eastAsia="ru-RU"/>
        </w:rPr>
        <w:t xml:space="preserve"> старший дошкольный возраст от 6</w:t>
      </w:r>
      <w:r w:rsidRPr="00BF2898">
        <w:rPr>
          <w:rFonts w:ascii="Times New Roman" w:eastAsia="Times New Roman" w:hAnsi="Times New Roman" w:cs="Times New Roman"/>
          <w:color w:val="000000" w:themeColor="text1"/>
          <w:sz w:val="28"/>
          <w:szCs w:val="28"/>
          <w:lang w:eastAsia="ru-RU"/>
        </w:rPr>
        <w:t xml:space="preserve"> до 7 лет</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Участники проекта:</w:t>
      </w:r>
      <w:r w:rsidRPr="00BF2898">
        <w:rPr>
          <w:rFonts w:ascii="Times New Roman" w:eastAsia="Times New Roman" w:hAnsi="Times New Roman" w:cs="Times New Roman"/>
          <w:color w:val="000000" w:themeColor="text1"/>
          <w:sz w:val="28"/>
          <w:szCs w:val="28"/>
          <w:lang w:eastAsia="ru-RU"/>
        </w:rPr>
        <w:t xml:space="preserve"> педагоги </w:t>
      </w:r>
      <w:r w:rsidR="00EC19F2">
        <w:rPr>
          <w:rFonts w:ascii="Times New Roman" w:eastAsia="Times New Roman" w:hAnsi="Times New Roman" w:cs="Times New Roman"/>
          <w:color w:val="000000" w:themeColor="text1"/>
          <w:sz w:val="28"/>
          <w:szCs w:val="28"/>
          <w:lang w:eastAsia="ru-RU"/>
        </w:rPr>
        <w:t>ДОУ, дети подготовительных групп «Колокольчик и «Ромашка»</w:t>
      </w:r>
      <w:r w:rsidRPr="00BF2898">
        <w:rPr>
          <w:rFonts w:ascii="Times New Roman" w:eastAsia="Times New Roman" w:hAnsi="Times New Roman" w:cs="Times New Roman"/>
          <w:color w:val="000000" w:themeColor="text1"/>
          <w:sz w:val="28"/>
          <w:szCs w:val="28"/>
          <w:lang w:eastAsia="ru-RU"/>
        </w:rPr>
        <w:t>,</w:t>
      </w:r>
      <w:r w:rsidR="00EC19F2">
        <w:rPr>
          <w:rFonts w:ascii="Times New Roman" w:eastAsia="Times New Roman" w:hAnsi="Times New Roman" w:cs="Times New Roman"/>
          <w:color w:val="000000" w:themeColor="text1"/>
          <w:sz w:val="28"/>
          <w:szCs w:val="28"/>
          <w:lang w:eastAsia="ru-RU"/>
        </w:rPr>
        <w:t xml:space="preserve"> родители, педагоги и учащиеся </w:t>
      </w:r>
      <w:r w:rsidRPr="00BF2898">
        <w:rPr>
          <w:rFonts w:ascii="Times New Roman" w:eastAsia="Times New Roman" w:hAnsi="Times New Roman" w:cs="Times New Roman"/>
          <w:color w:val="000000" w:themeColor="text1"/>
          <w:sz w:val="28"/>
          <w:szCs w:val="28"/>
          <w:lang w:eastAsia="ru-RU"/>
        </w:rPr>
        <w:t>СОШ № 4.</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Проблема: </w:t>
      </w:r>
      <w:r w:rsidRPr="00BF2898">
        <w:rPr>
          <w:rFonts w:ascii="Times New Roman" w:eastAsia="Times New Roman" w:hAnsi="Times New Roman" w:cs="Times New Roman"/>
          <w:color w:val="000000" w:themeColor="text1"/>
          <w:sz w:val="28"/>
          <w:szCs w:val="28"/>
          <w:lang w:eastAsia="ru-RU"/>
        </w:rPr>
        <w:t>несформированность мотивационной готовности детей старшего дошкольного возраста к обучению в школе. Профилактика дезадаптации в начале обучения ребенка в школе и создание условий для его успешности.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Идея проекта: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Организация и проведение проекта «Взаимодействие детского сада и семьи по подготовке детей к школе» для повышения педагогической, психологической и коммуникативной компетентности участников проекта, что позволит создать условия для успешного обучения детей в школе.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Цель: </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w:t>
      </w:r>
      <w:r w:rsidRPr="00BF2898">
        <w:rPr>
          <w:rFonts w:ascii="Times New Roman" w:eastAsia="Times New Roman" w:hAnsi="Times New Roman" w:cs="Times New Roman"/>
          <w:color w:val="000000" w:themeColor="text1"/>
          <w:sz w:val="28"/>
          <w:szCs w:val="28"/>
          <w:lang w:eastAsia="ru-RU"/>
        </w:rPr>
        <w:t>формирование у детей старшего дошкольного возраста мотивационной готовности к обучению в школе, через использование педагогических технологий;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создание условий для информационной подготовки родителей к новым жизненным и социальным переменам в связи с поступлением детей в школу.</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Задачи: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 Способствовать формированию внутренней позиции будущего ученика (закрепление положительных представлений о школе, желание учиться в школе, чтобы знать много нового и уметь учиться).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2. Формировать </w:t>
      </w:r>
      <w:proofErr w:type="spellStart"/>
      <w:r w:rsidRPr="00BF2898">
        <w:rPr>
          <w:rFonts w:ascii="Times New Roman" w:eastAsia="Times New Roman" w:hAnsi="Times New Roman" w:cs="Times New Roman"/>
          <w:color w:val="000000" w:themeColor="text1"/>
          <w:sz w:val="28"/>
          <w:szCs w:val="28"/>
          <w:lang w:eastAsia="ru-RU"/>
        </w:rPr>
        <w:t>учебно</w:t>
      </w:r>
      <w:proofErr w:type="spellEnd"/>
      <w:r w:rsidRPr="00BF2898">
        <w:rPr>
          <w:rFonts w:ascii="Times New Roman" w:eastAsia="Times New Roman" w:hAnsi="Times New Roman" w:cs="Times New Roman"/>
          <w:color w:val="000000" w:themeColor="text1"/>
          <w:sz w:val="28"/>
          <w:szCs w:val="28"/>
          <w:lang w:eastAsia="ru-RU"/>
        </w:rPr>
        <w:t xml:space="preserve"> - познавательные мотивы.</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3. Развивать высшие психические функции (внимание, память, мышление, восприятие, воображение) и формировать их произвольность.</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4. Продолжать формировать коммуникативные навыки сотрудничества в общении со сверстниками, необходимые для успешного протекания процесса обучения.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5. Продолжать повышать уверенность в себе, развивать самостоятельность и адекватную самооценку.</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6. Способствовать снижению чувства тревожности.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7. Повышать родительскую компетентность в вопросах </w:t>
      </w:r>
      <w:proofErr w:type="spellStart"/>
      <w:r w:rsidRPr="00BF2898">
        <w:rPr>
          <w:rFonts w:ascii="Times New Roman" w:eastAsia="Times New Roman" w:hAnsi="Times New Roman" w:cs="Times New Roman"/>
          <w:color w:val="000000" w:themeColor="text1"/>
          <w:sz w:val="28"/>
          <w:szCs w:val="28"/>
          <w:lang w:eastAsia="ru-RU"/>
        </w:rPr>
        <w:t>предшкольной</w:t>
      </w:r>
      <w:proofErr w:type="spellEnd"/>
      <w:r w:rsidRPr="00BF2898">
        <w:rPr>
          <w:rFonts w:ascii="Times New Roman" w:eastAsia="Times New Roman" w:hAnsi="Times New Roman" w:cs="Times New Roman"/>
          <w:color w:val="000000" w:themeColor="text1"/>
          <w:sz w:val="28"/>
          <w:szCs w:val="28"/>
          <w:lang w:eastAsia="ru-RU"/>
        </w:rPr>
        <w:t xml:space="preserve"> подготовки детей.</w:t>
      </w:r>
    </w:p>
    <w:p w:rsidR="00BF2898" w:rsidRPr="00BF2898" w:rsidRDefault="00BF2898" w:rsidP="00BF2898">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Поставленные задачи рассматриваются как единый комплекс, т. к. только целостное воздействие на личность ребенка может привести к устойчивому позитивному изменению.</w:t>
      </w: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Методы решения задач:</w:t>
      </w:r>
    </w:p>
    <w:p w:rsidR="00EC19F2" w:rsidRPr="00BF2898" w:rsidRDefault="00EC19F2" w:rsidP="00BF2898">
      <w:pPr>
        <w:shd w:val="clear" w:color="auto" w:fill="FFFFFF"/>
        <w:spacing w:after="0" w:line="240" w:lineRule="auto"/>
        <w:jc w:val="both"/>
        <w:rPr>
          <w:rFonts w:ascii="Calibri" w:eastAsia="Times New Roman" w:hAnsi="Calibri" w:cs="Calibri"/>
          <w:color w:val="000000" w:themeColor="text1"/>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1.Исследовательские методы: изучение и анализ методической литературы, наблюдение, беседа, анкетирование, диагностирование.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lastRenderedPageBreak/>
        <w:t>2. Практические методы: ритуал приветствия, прощания, релаксационные упражнения, упражнения–разминки, обыгрывание различных ситуаций решение проблемных ситуаций, коллективные работы, моделирование.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3. Наглядные методы: наблюдение, демонстрация наглядных пособий.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4. Игровые методы: дидактические и психологические игры, игровые действия, воображаемая ситуация.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5. Словесные методы: рассказ, беседа, чтение художественной литературы, заучивание стихотворений, пословиц.</w:t>
      </w: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Содержание проекта строится на принципах:</w:t>
      </w:r>
    </w:p>
    <w:p w:rsidR="00EC19F2" w:rsidRPr="00BF2898" w:rsidRDefault="00EC19F2" w:rsidP="00BF2898">
      <w:pPr>
        <w:shd w:val="clear" w:color="auto" w:fill="FFFFFF"/>
        <w:spacing w:after="0" w:line="240" w:lineRule="auto"/>
        <w:jc w:val="both"/>
        <w:rPr>
          <w:rFonts w:ascii="Calibri" w:eastAsia="Times New Roman" w:hAnsi="Calibri" w:cs="Calibri"/>
          <w:color w:val="000000" w:themeColor="text1"/>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•Принцип позитивности - создание поддерживающее, доброжелательной атмосферы помощи, сотрудничества.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•Принцип целостности развития – усиливает значение всех прошлых этапов жизни в позитивном ключе, организует целостность самосознания и личности ребенка, помогает строить позитивное будущее.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•Принцип индивидуального подхода – максимальный учет психологического своеобразия и индивидуального опыта каждого ребенка.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•Принцип развития и саморазвития личности – активизация творческих возможностей, способности к самопознанию самоусовершенствованию и саморегуляции.</w:t>
      </w: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Ожидаемые результаты проекта:</w:t>
      </w:r>
    </w:p>
    <w:p w:rsidR="00EC19F2" w:rsidRPr="00BF2898" w:rsidRDefault="00EC19F2" w:rsidP="00BF2898">
      <w:pPr>
        <w:shd w:val="clear" w:color="auto" w:fill="FFFFFF"/>
        <w:spacing w:after="0" w:line="240" w:lineRule="auto"/>
        <w:jc w:val="both"/>
        <w:rPr>
          <w:rFonts w:ascii="Calibri" w:eastAsia="Times New Roman" w:hAnsi="Calibri" w:cs="Calibri"/>
          <w:color w:val="000000" w:themeColor="text1"/>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Апробировав проект, мы ждём определённых результатов:</w:t>
      </w:r>
    </w:p>
    <w:p w:rsidR="00BF2898" w:rsidRPr="00BF2898" w:rsidRDefault="00BF2898" w:rsidP="00BF2898">
      <w:pPr>
        <w:numPr>
          <w:ilvl w:val="0"/>
          <w:numId w:val="2"/>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формирование «внутренней позиции будущего ученика», эмоционально – положительное отношение к школе, новый уровень самосознания;</w:t>
      </w:r>
    </w:p>
    <w:p w:rsidR="00BF2898" w:rsidRPr="00BF2898" w:rsidRDefault="00BF2898" w:rsidP="00BF2898">
      <w:pPr>
        <w:numPr>
          <w:ilvl w:val="0"/>
          <w:numId w:val="2"/>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расширение знаний детей о мире школьников, интерес к школе, школьной атрибутике;</w:t>
      </w:r>
    </w:p>
    <w:p w:rsidR="00BF2898" w:rsidRPr="00BF2898" w:rsidRDefault="00BF2898" w:rsidP="00BF2898">
      <w:pPr>
        <w:numPr>
          <w:ilvl w:val="0"/>
          <w:numId w:val="2"/>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освоение новых форм взаимодействия педагогов и родителей;</w:t>
      </w:r>
    </w:p>
    <w:p w:rsidR="00BF2898" w:rsidRPr="00BF2898" w:rsidRDefault="00BF2898" w:rsidP="00BF2898">
      <w:pPr>
        <w:numPr>
          <w:ilvl w:val="0"/>
          <w:numId w:val="2"/>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повышение педагогической компетентности всех участников проекта;</w:t>
      </w:r>
    </w:p>
    <w:p w:rsidR="00BF2898" w:rsidRPr="00BF2898" w:rsidRDefault="00BF2898" w:rsidP="00BF2898">
      <w:pPr>
        <w:numPr>
          <w:ilvl w:val="0"/>
          <w:numId w:val="2"/>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обмен положительным опытом подготовки ребенка к школе.</w:t>
      </w:r>
    </w:p>
    <w:p w:rsidR="00BF2898" w:rsidRPr="00BF2898" w:rsidRDefault="00BF2898" w:rsidP="00BF2898">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Как следствие этого - более высокие показатели адаптированности детей в первом классе, успешность детей в школе, высокая активность родителей в решении задач обучения и воспитания детей.</w:t>
      </w: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Родители: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уточнят и пополнят знания: о современной школе, о возрастных психофизиологических особенностях детей, о способах подготовки детей к обучению, повысят свою компетентность в отношении знаний особенностей развития своего ребенка;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смогут своевременно проконсультировать по насущной проблеме со специалистами.</w:t>
      </w: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Педагоги: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получат необходимую и дополнительную информацию о детях и их родителях;</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реализуют возможность обобщения и распространения передового педагогического опыта средствами сетевых технологий;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получат возможность оперативного получения «обратной» связи.</w:t>
      </w: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Дети: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получат дополнительные знания о школе, освоят новые виды совместной деятельности с родителями.</w:t>
      </w:r>
    </w:p>
    <w:p w:rsidR="00EC19F2" w:rsidRDefault="00EC19F2"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План реализации проекта будет проходить в три этапа:</w:t>
      </w:r>
    </w:p>
    <w:p w:rsidR="00EC19F2" w:rsidRPr="00EC19F2" w:rsidRDefault="00EC19F2" w:rsidP="000C27C9">
      <w:pPr>
        <w:shd w:val="clear" w:color="auto" w:fill="FFFFFF"/>
        <w:spacing w:after="0" w:line="240" w:lineRule="auto"/>
        <w:ind w:left="360"/>
        <w:jc w:val="both"/>
        <w:rPr>
          <w:rFonts w:ascii="Calibri" w:eastAsia="Times New Roman" w:hAnsi="Calibri" w:cs="Calibri"/>
          <w:color w:val="000000" w:themeColor="text1"/>
          <w:lang w:eastAsia="ru-RU"/>
        </w:rPr>
      </w:pPr>
    </w:p>
    <w:p w:rsidR="00BF2898" w:rsidRPr="00BF2898" w:rsidRDefault="00BF2898" w:rsidP="00BF2898">
      <w:pPr>
        <w:numPr>
          <w:ilvl w:val="0"/>
          <w:numId w:val="3"/>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Подготовительный этап - «Круг проблем».</w:t>
      </w:r>
    </w:p>
    <w:p w:rsidR="000C27C9" w:rsidRDefault="000C27C9" w:rsidP="00BF289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F2898" w:rsidRPr="00BF2898" w:rsidRDefault="00BF2898" w:rsidP="000C27C9">
      <w:pPr>
        <w:shd w:val="clear" w:color="auto" w:fill="FFFFFF"/>
        <w:spacing w:after="0" w:line="240" w:lineRule="auto"/>
        <w:ind w:firstLine="360"/>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В ходе подготовительного этапа происходит разработка структуры проекта и подбираются материалы:</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 изучение научной и методической литературы по теме проекта;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 диагностика;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 анкетирование родителей;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 планирование образовательной деятельности в рамках проекта;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 комплексный план взаимодействия педагогов ДОУ и родителей;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 разработка методических материалов для обеспечения педагогического процесса.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 подготовить в группе необходимый материал для познавательной и продуктивной деятельности (разработка конспектов непосредственно образовательной деятельности, бесед и т.д.).</w:t>
      </w:r>
    </w:p>
    <w:p w:rsidR="00BF2898" w:rsidRDefault="00BF2898" w:rsidP="000C27C9">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t>На этом этапе родители задают вопросы, которые наиболее остро стоят перед ними. Определение круга проблем по подготовке детей к школе.</w:t>
      </w:r>
    </w:p>
    <w:p w:rsidR="000C27C9" w:rsidRPr="00BF2898" w:rsidRDefault="000C27C9" w:rsidP="000C27C9">
      <w:pPr>
        <w:shd w:val="clear" w:color="auto" w:fill="FFFFFF"/>
        <w:spacing w:after="0" w:line="240" w:lineRule="auto"/>
        <w:ind w:firstLine="360"/>
        <w:jc w:val="both"/>
        <w:rPr>
          <w:rFonts w:ascii="Calibri" w:eastAsia="Times New Roman" w:hAnsi="Calibri" w:cs="Calibri"/>
          <w:color w:val="000000" w:themeColor="text1"/>
          <w:lang w:eastAsia="ru-RU"/>
        </w:rPr>
      </w:pPr>
    </w:p>
    <w:p w:rsidR="00BF2898" w:rsidRPr="00BF2898" w:rsidRDefault="00BF2898" w:rsidP="00BF2898">
      <w:pPr>
        <w:numPr>
          <w:ilvl w:val="0"/>
          <w:numId w:val="4"/>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Основной этап - «Копилка идей» </w:t>
      </w:r>
      <w:r w:rsidRPr="00BF2898">
        <w:rPr>
          <w:rFonts w:ascii="Times New Roman" w:eastAsia="Times New Roman" w:hAnsi="Times New Roman" w:cs="Times New Roman"/>
          <w:color w:val="000000" w:themeColor="text1"/>
          <w:sz w:val="28"/>
          <w:szCs w:val="28"/>
          <w:lang w:eastAsia="ru-RU"/>
        </w:rPr>
        <w:t>(реализация проекта).</w:t>
      </w:r>
      <w:r w:rsidRPr="00BF2898">
        <w:rPr>
          <w:rFonts w:ascii="Calibri" w:eastAsia="Times New Roman" w:hAnsi="Calibri" w:cs="Calibri"/>
          <w:color w:val="000000" w:themeColor="text1"/>
          <w:sz w:val="28"/>
          <w:szCs w:val="28"/>
          <w:lang w:eastAsia="ru-RU"/>
        </w:rPr>
        <w:t> </w:t>
      </w:r>
      <w:r w:rsidRPr="00BF2898">
        <w:rPr>
          <w:rFonts w:ascii="Times New Roman" w:eastAsia="Times New Roman" w:hAnsi="Times New Roman" w:cs="Times New Roman"/>
          <w:color w:val="000000" w:themeColor="text1"/>
          <w:sz w:val="28"/>
          <w:szCs w:val="28"/>
          <w:lang w:eastAsia="ru-RU"/>
        </w:rPr>
        <w:t> </w:t>
      </w:r>
    </w:p>
    <w:p w:rsidR="00BF2898" w:rsidRDefault="00BF2898" w:rsidP="000C27C9">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t xml:space="preserve">Взаимодействие ДОУ и НСОШ (совместное мероприятие), а </w:t>
      </w:r>
      <w:proofErr w:type="gramStart"/>
      <w:r w:rsidRPr="00BF2898">
        <w:rPr>
          <w:rFonts w:ascii="Times New Roman" w:eastAsia="Times New Roman" w:hAnsi="Times New Roman" w:cs="Times New Roman"/>
          <w:color w:val="000000" w:themeColor="text1"/>
          <w:sz w:val="28"/>
          <w:szCs w:val="28"/>
          <w:lang w:eastAsia="ru-RU"/>
        </w:rPr>
        <w:t>так же</w:t>
      </w:r>
      <w:proofErr w:type="gramEnd"/>
      <w:r w:rsidRPr="00BF2898">
        <w:rPr>
          <w:rFonts w:ascii="Times New Roman" w:eastAsia="Times New Roman" w:hAnsi="Times New Roman" w:cs="Times New Roman"/>
          <w:color w:val="000000" w:themeColor="text1"/>
          <w:sz w:val="28"/>
          <w:szCs w:val="28"/>
          <w:lang w:eastAsia="ru-RU"/>
        </w:rPr>
        <w:t xml:space="preserve"> детей и родителей. Ответы на поставленные вопросы. Обсуждение путей решения «круга проблем», представление инновационного положительного опыта, эффективных методических приемов подготовительной работы: «А я это делаю так!». Формирование тематической копилки в помощь родителям и педагогам.</w:t>
      </w:r>
    </w:p>
    <w:p w:rsidR="000C27C9" w:rsidRPr="00BF2898" w:rsidRDefault="000C27C9" w:rsidP="000C27C9">
      <w:pPr>
        <w:shd w:val="clear" w:color="auto" w:fill="FFFFFF"/>
        <w:spacing w:after="0" w:line="240" w:lineRule="auto"/>
        <w:ind w:firstLine="360"/>
        <w:jc w:val="both"/>
        <w:rPr>
          <w:rFonts w:ascii="Calibri" w:eastAsia="Times New Roman" w:hAnsi="Calibri" w:cs="Calibri"/>
          <w:color w:val="000000" w:themeColor="text1"/>
          <w:lang w:eastAsia="ru-RU"/>
        </w:rPr>
      </w:pPr>
    </w:p>
    <w:p w:rsidR="00BF2898" w:rsidRPr="00BF2898" w:rsidRDefault="00BF2898" w:rsidP="00BF2898">
      <w:pPr>
        <w:numPr>
          <w:ilvl w:val="0"/>
          <w:numId w:val="5"/>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Заключительный этап.</w:t>
      </w:r>
    </w:p>
    <w:p w:rsidR="00BF2898" w:rsidRPr="00BF2898" w:rsidRDefault="00BF2898" w:rsidP="000C27C9">
      <w:pPr>
        <w:shd w:val="clear" w:color="auto" w:fill="FFFFFF"/>
        <w:spacing w:after="0" w:line="240" w:lineRule="auto"/>
        <w:ind w:firstLine="360"/>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На завершающем этапе планируется: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оформление аналитического отчета в формате мультимедийной презентации;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 семинар – практикум для педагогов в рамках </w:t>
      </w:r>
      <w:proofErr w:type="gramStart"/>
      <w:r w:rsidRPr="00BF2898">
        <w:rPr>
          <w:rFonts w:ascii="Times New Roman" w:eastAsia="Times New Roman" w:hAnsi="Times New Roman" w:cs="Times New Roman"/>
          <w:color w:val="000000" w:themeColor="text1"/>
          <w:sz w:val="28"/>
          <w:szCs w:val="28"/>
          <w:lang w:eastAsia="ru-RU"/>
        </w:rPr>
        <w:t>проведения  ГМО</w:t>
      </w:r>
      <w:proofErr w:type="gramEnd"/>
      <w:r w:rsidRPr="00BF2898">
        <w:rPr>
          <w:rFonts w:ascii="Times New Roman" w:eastAsia="Times New Roman" w:hAnsi="Times New Roman" w:cs="Times New Roman"/>
          <w:color w:val="000000" w:themeColor="text1"/>
          <w:sz w:val="28"/>
          <w:szCs w:val="28"/>
          <w:lang w:eastAsia="ru-RU"/>
        </w:rPr>
        <w:t xml:space="preserve"> «Подготовка детей к школьному обучению, через использование педагогических технологий»;</w:t>
      </w:r>
    </w:p>
    <w:p w:rsidR="00BF2898" w:rsidRPr="00BF2898" w:rsidRDefault="00BF2898" w:rsidP="00BF2898">
      <w:pPr>
        <w:shd w:val="clear" w:color="auto" w:fill="FFFFFF"/>
        <w:spacing w:after="0" w:line="240" w:lineRule="auto"/>
        <w:ind w:firstLine="300"/>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 создание портрета и модели выпускника ДОУ как конечного результата </w:t>
      </w:r>
      <w:proofErr w:type="spellStart"/>
      <w:r w:rsidRPr="00BF2898">
        <w:rPr>
          <w:rFonts w:ascii="Times New Roman" w:eastAsia="Times New Roman" w:hAnsi="Times New Roman" w:cs="Times New Roman"/>
          <w:color w:val="000000" w:themeColor="text1"/>
          <w:sz w:val="28"/>
          <w:szCs w:val="28"/>
          <w:lang w:eastAsia="ru-RU"/>
        </w:rPr>
        <w:t>воспитательно</w:t>
      </w:r>
      <w:proofErr w:type="spellEnd"/>
      <w:r w:rsidRPr="00BF2898">
        <w:rPr>
          <w:rFonts w:ascii="Times New Roman" w:eastAsia="Times New Roman" w:hAnsi="Times New Roman" w:cs="Times New Roman"/>
          <w:color w:val="000000" w:themeColor="text1"/>
          <w:sz w:val="28"/>
          <w:szCs w:val="28"/>
          <w:lang w:eastAsia="ru-RU"/>
        </w:rPr>
        <w:t>-образовательного процесса;</w:t>
      </w:r>
    </w:p>
    <w:p w:rsidR="00BF2898" w:rsidRPr="00BF2898" w:rsidRDefault="00BF2898" w:rsidP="00BF2898">
      <w:pPr>
        <w:shd w:val="clear" w:color="auto" w:fill="FFFFFF"/>
        <w:spacing w:after="0" w:line="240" w:lineRule="auto"/>
        <w:ind w:firstLine="300"/>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w:t>
      </w:r>
      <w:r w:rsidRPr="00BF2898">
        <w:rPr>
          <w:rFonts w:ascii="Calibri" w:eastAsia="Times New Roman" w:hAnsi="Calibri" w:cs="Calibri"/>
          <w:color w:val="000000" w:themeColor="text1"/>
          <w:sz w:val="28"/>
          <w:szCs w:val="28"/>
          <w:lang w:eastAsia="ru-RU"/>
        </w:rPr>
        <w:t> </w:t>
      </w:r>
      <w:r w:rsidRPr="00BF2898">
        <w:rPr>
          <w:rFonts w:ascii="Times New Roman" w:eastAsia="Times New Roman" w:hAnsi="Times New Roman" w:cs="Times New Roman"/>
          <w:color w:val="000000" w:themeColor="text1"/>
          <w:sz w:val="28"/>
          <w:szCs w:val="28"/>
          <w:lang w:eastAsia="ru-RU"/>
        </w:rPr>
        <w:t>фотосессия.</w:t>
      </w:r>
    </w:p>
    <w:p w:rsidR="00BF2898" w:rsidRDefault="000C27C9" w:rsidP="00BF2898">
      <w:pPr>
        <w:shd w:val="clear" w:color="auto" w:fill="FFFFFF"/>
        <w:spacing w:after="0" w:line="240" w:lineRule="auto"/>
        <w:ind w:firstLine="30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Актуальность проекта</w:t>
      </w:r>
    </w:p>
    <w:p w:rsidR="000C27C9" w:rsidRPr="00BF2898" w:rsidRDefault="000C27C9" w:rsidP="00BF2898">
      <w:pPr>
        <w:shd w:val="clear" w:color="auto" w:fill="FFFFFF"/>
        <w:spacing w:after="0" w:line="240" w:lineRule="auto"/>
        <w:ind w:firstLine="300"/>
        <w:jc w:val="center"/>
        <w:rPr>
          <w:rFonts w:ascii="Calibri" w:eastAsia="Times New Roman" w:hAnsi="Calibri" w:cs="Calibri"/>
          <w:color w:val="000000" w:themeColor="text1"/>
          <w:lang w:eastAsia="ru-RU"/>
        </w:rPr>
      </w:pPr>
    </w:p>
    <w:p w:rsidR="00BF2898" w:rsidRPr="00BF2898" w:rsidRDefault="00BF2898" w:rsidP="00BF2898">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В психолого-педагогической литературе ведутся споры по поводу того, нужно или нет готовить дошкольников к обучению в школе, к переходу от игровой деятельности к учебной. Аргументом в пользу важности данной проблемы служит все возрастающее число первоклассников, не способных справляться с учебной нагрузкой и адаптироваться к школьной жизни. Подготовка к школе – сложный период в жизни дошкольника. Поступление в школу и начальный период обучения вызывают перестройку образа жизни и деятельности ребенка. Маленький человек находится в состоянии ожидания: предстоит что-то очень значительное и притягательное, но пока </w:t>
      </w:r>
      <w:r w:rsidRPr="00BF2898">
        <w:rPr>
          <w:rFonts w:ascii="Times New Roman" w:eastAsia="Times New Roman" w:hAnsi="Times New Roman" w:cs="Times New Roman"/>
          <w:color w:val="000000" w:themeColor="text1"/>
          <w:sz w:val="28"/>
          <w:szCs w:val="28"/>
          <w:lang w:eastAsia="ru-RU"/>
        </w:rPr>
        <w:lastRenderedPageBreak/>
        <w:t>еще неопределенное, непонятное. Многочисленные опросы старших дошкольников и наблюдения за их играми свидетельствуют о стремлении пойти в школу. Детей привлекает лишь внешняя сторона школьной жизни. Атрибуты школьной жизни, желание сменить обстановку кажутся им заманчивыми. Но это не может быть главным. Если ребенок не готов к новому социуму, то даже при наличии необходимого запаса умений и навыков ему будет трудно. Часто детям сложно проанализировать свои переживания и свое отношение к школьному обучению.</w:t>
      </w:r>
    </w:p>
    <w:p w:rsidR="00BF2898" w:rsidRPr="00BF2898" w:rsidRDefault="00BF2898" w:rsidP="00BF2898">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Отношение ребенка к школе должно сформироваться до того, как он в нее пойдет. Важную роль играет информация о школе и способ ее подачи со стороны родителей и воспитателей. Многие родители стараются создать эмоционально привлекательный образ школы, полагая, что этим они прививают ребенку интерес и </w:t>
      </w:r>
      <w:proofErr w:type="gramStart"/>
      <w:r w:rsidRPr="00BF2898">
        <w:rPr>
          <w:rFonts w:ascii="Times New Roman" w:eastAsia="Times New Roman" w:hAnsi="Times New Roman" w:cs="Times New Roman"/>
          <w:color w:val="000000" w:themeColor="text1"/>
          <w:sz w:val="28"/>
          <w:szCs w:val="28"/>
          <w:lang w:eastAsia="ru-RU"/>
        </w:rPr>
        <w:t>положительное  отношение</w:t>
      </w:r>
      <w:proofErr w:type="gramEnd"/>
      <w:r w:rsidRPr="00BF2898">
        <w:rPr>
          <w:rFonts w:ascii="Times New Roman" w:eastAsia="Times New Roman" w:hAnsi="Times New Roman" w:cs="Times New Roman"/>
          <w:color w:val="000000" w:themeColor="text1"/>
          <w:sz w:val="28"/>
          <w:szCs w:val="28"/>
          <w:lang w:eastAsia="ru-RU"/>
        </w:rPr>
        <w:t xml:space="preserve"> к школе. В действительности же ребенок, настроенный на радостную увлекательную деятельность, испытав даже незначительные, негативные эмоции может надолго потерять интерес к учебе, к школе. Причин для подобных эмоций школа предоставляет предостаточно: неудачи на фоне кажущейся всеобщей успешности, трудности в поиске друзей среди одноклассников, расхождение оценки учителя и привычной родительской похвалы и др.</w:t>
      </w:r>
    </w:p>
    <w:p w:rsidR="00BF2898" w:rsidRPr="00BF2898" w:rsidRDefault="00BF2898" w:rsidP="00BF2898">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Ряд авторов подчеркивает необходимость воспитания положительного отношения к школе, как условие успешного обучения в дальнейшем (Я. А. Коменский, Дж. Локк, Ж. Ж. Руссо, И. Г. Песталоцци, Н. А. Добролюбов, К. Д. Ушинский, А. С. Симонович, Е. И. Водовозова, А. С. Макаренко).  Сегодня, много внимания продолжают уделять интеллектуальной подготовки детей к школе, и мало внимания уделяют формированию у дошкольников «внутренней позиции школьника». С первых же дней пребывания в школе у детей возникает позиция общественно значимой деятельности. Все, что делается в школе, связано с этой позицией, поддерживается ею и придает новой деятельности личный смысл, значимый и важный. По мнению Д. Б. Эльконина, «учебная деятельность – это деятельность, имеющая своим содержанием овладение обобщенными способами действий в сфере научных понятий». Такая деятельность должна побуждаться адекватными мотивами.</w:t>
      </w:r>
    </w:p>
    <w:p w:rsidR="00BF2898" w:rsidRPr="00BF2898" w:rsidRDefault="00BF2898" w:rsidP="00BF2898">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Следовательно, теоретический анализ литературы и данные практики доказывают проведение целенаправленной работы по воспитанию положительного отношения к школе у детей подготовительной группы, с помощью разнообразных форм и методов работы, через создание предметно – пространственной развивающей среды, через педагогическое просвещение родителей, взаимодействие с педагогами начальной школы.</w:t>
      </w:r>
    </w:p>
    <w:p w:rsidR="00BF2898" w:rsidRDefault="00BF2898"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shd w:val="clear" w:color="auto" w:fill="FFFFFF"/>
          <w:lang w:eastAsia="ru-RU"/>
        </w:rPr>
      </w:pPr>
      <w:r w:rsidRPr="00BF2898">
        <w:rPr>
          <w:rFonts w:ascii="Times New Roman" w:eastAsia="Times New Roman" w:hAnsi="Times New Roman" w:cs="Times New Roman"/>
          <w:b/>
          <w:bCs/>
          <w:color w:val="000000" w:themeColor="text1"/>
          <w:sz w:val="28"/>
          <w:szCs w:val="28"/>
          <w:shd w:val="clear" w:color="auto" w:fill="FFFFFF"/>
          <w:lang w:eastAsia="ru-RU"/>
        </w:rPr>
        <w:t>Роль</w:t>
      </w:r>
      <w:r w:rsidR="000C27C9">
        <w:rPr>
          <w:rFonts w:ascii="Times New Roman" w:eastAsia="Times New Roman" w:hAnsi="Times New Roman" w:cs="Times New Roman"/>
          <w:b/>
          <w:bCs/>
          <w:color w:val="000000" w:themeColor="text1"/>
          <w:sz w:val="28"/>
          <w:szCs w:val="28"/>
          <w:shd w:val="clear" w:color="auto" w:fill="FFFFFF"/>
          <w:lang w:eastAsia="ru-RU"/>
        </w:rPr>
        <w:t xml:space="preserve"> родителей в подготовке к школе</w:t>
      </w:r>
    </w:p>
    <w:p w:rsidR="000C27C9" w:rsidRPr="00BF2898" w:rsidRDefault="000C27C9" w:rsidP="00BF2898">
      <w:pPr>
        <w:shd w:val="clear" w:color="auto" w:fill="FFFFFF"/>
        <w:spacing w:after="0" w:line="240" w:lineRule="auto"/>
        <w:jc w:val="center"/>
        <w:rPr>
          <w:rFonts w:ascii="Calibri" w:eastAsia="Times New Roman" w:hAnsi="Calibri" w:cs="Calibri"/>
          <w:color w:val="000000" w:themeColor="text1"/>
          <w:lang w:eastAsia="ru-RU"/>
        </w:rPr>
      </w:pP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Имеется немало семей, в которых с раннего детства большое внимание уделяется правильному воспитанию и развитию детей, укреплению их здоровья, формированию положительных нравственных качеств и норм поведения. Есть семьи, в которых вся забота о детях сводится в основном к тому, чтобы их лучше одеть, накормить, обеспечить всеми благами, а умственное развитие и нравственное воспитание пущены на самотек. Встречаются, к сожалению, и такие семьи, где вообще отсутствует надзор и воспитание детей со стороны родителей. А ведь </w:t>
      </w:r>
      <w:r w:rsidRPr="00BF2898">
        <w:rPr>
          <w:rFonts w:ascii="Times New Roman" w:eastAsia="Times New Roman" w:hAnsi="Times New Roman" w:cs="Times New Roman"/>
          <w:b/>
          <w:bCs/>
          <w:color w:val="000000" w:themeColor="text1"/>
          <w:sz w:val="28"/>
          <w:szCs w:val="28"/>
          <w:lang w:eastAsia="ru-RU"/>
        </w:rPr>
        <w:t>роль семьи в подготовке ребенка к школе</w:t>
      </w:r>
      <w:r w:rsidRPr="00BF2898">
        <w:rPr>
          <w:rFonts w:ascii="Times New Roman" w:eastAsia="Times New Roman" w:hAnsi="Times New Roman" w:cs="Times New Roman"/>
          <w:color w:val="000000" w:themeColor="text1"/>
          <w:sz w:val="28"/>
          <w:szCs w:val="28"/>
          <w:lang w:eastAsia="ru-RU"/>
        </w:rPr>
        <w:t> велика. Она начинается практически с пеленок, ведь все первоначальные знания, умения и навыки, то есть всестороннее развитие, ребенок получает в семье.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shd w:val="clear" w:color="auto" w:fill="FFFFFF"/>
          <w:lang w:eastAsia="ru-RU"/>
        </w:rPr>
        <w:lastRenderedPageBreak/>
        <w:t>Взрослые члены семьи выполняют функции и родителей, и воспитателей, и учителей. Однако не все родители в условиях оторванности от дошкольного учреждения могут обеспечить полную, всестороннюю подготовку своего ребенка к школьному обучению, усвоению школьной программы.</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Мы выделили два основных направления взаимодействия с семьей при психологической подготовке детей к школе:</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Первое направление</w:t>
      </w:r>
      <w:r w:rsidRPr="00BF2898">
        <w:rPr>
          <w:rFonts w:ascii="Times New Roman" w:eastAsia="Times New Roman" w:hAnsi="Times New Roman" w:cs="Times New Roman"/>
          <w:color w:val="000000" w:themeColor="text1"/>
          <w:sz w:val="28"/>
          <w:szCs w:val="28"/>
          <w:lang w:eastAsia="ru-RU"/>
        </w:rPr>
        <w:t> – повышение уровня педагогической компетентности родителей через специальные лекции, семинары, пособия, родительские уголки, индивидуальные беседы, групповые консультации, буклеты по данной теме.</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Второе направление</w:t>
      </w:r>
      <w:r w:rsidRPr="00BF2898">
        <w:rPr>
          <w:rFonts w:ascii="Times New Roman" w:eastAsia="Times New Roman" w:hAnsi="Times New Roman" w:cs="Times New Roman"/>
          <w:color w:val="000000" w:themeColor="text1"/>
          <w:sz w:val="28"/>
          <w:szCs w:val="28"/>
          <w:lang w:eastAsia="ru-RU"/>
        </w:rPr>
        <w:t> – привлечение родителей к работе детского сада посредством организации досуговых мероприятий.</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Основные принципы организации работы с семьей:</w:t>
      </w:r>
    </w:p>
    <w:p w:rsidR="00BF2898" w:rsidRPr="00BF2898" w:rsidRDefault="00BF2898" w:rsidP="00BF2898">
      <w:pPr>
        <w:numPr>
          <w:ilvl w:val="0"/>
          <w:numId w:val="6"/>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открытость детского сада для семьи (каждому родителю обеспечивается возможность знать и видеть, как живет и развивается его ребенок);</w:t>
      </w:r>
    </w:p>
    <w:p w:rsidR="00BF2898" w:rsidRPr="00BF2898" w:rsidRDefault="00BF2898" w:rsidP="00BF2898">
      <w:pPr>
        <w:numPr>
          <w:ilvl w:val="0"/>
          <w:numId w:val="6"/>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сотрудничество педагогов и родителей в воспитании детей;</w:t>
      </w:r>
    </w:p>
    <w:p w:rsidR="00BF2898" w:rsidRPr="00BF2898" w:rsidRDefault="00BF2898" w:rsidP="00BF2898">
      <w:pPr>
        <w:numPr>
          <w:ilvl w:val="0"/>
          <w:numId w:val="6"/>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отсутствие формализма в организации работы с семьей;</w:t>
      </w:r>
    </w:p>
    <w:p w:rsidR="00BF2898" w:rsidRPr="00BF2898" w:rsidRDefault="00BF2898" w:rsidP="00BF2898">
      <w:pPr>
        <w:numPr>
          <w:ilvl w:val="0"/>
          <w:numId w:val="6"/>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создание активной развивающей среды, обеспечивающей единые подходы к развитию личности в семье и детском коллективе;</w:t>
      </w:r>
    </w:p>
    <w:p w:rsidR="00BF2898" w:rsidRPr="00BF2898" w:rsidRDefault="00BF2898" w:rsidP="00BF2898">
      <w:pPr>
        <w:numPr>
          <w:ilvl w:val="0"/>
          <w:numId w:val="6"/>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выявление общих и частных проблем в воспитании и развитии ребенка.</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Формы взаимодействия подразделяются</w:t>
      </w:r>
      <w:r w:rsidRPr="00BF2898">
        <w:rPr>
          <w:rFonts w:ascii="Times New Roman" w:eastAsia="Times New Roman" w:hAnsi="Times New Roman" w:cs="Times New Roman"/>
          <w:color w:val="000000" w:themeColor="text1"/>
          <w:sz w:val="28"/>
          <w:szCs w:val="28"/>
          <w:lang w:eastAsia="ru-RU"/>
        </w:rPr>
        <w:t>:</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на коллективные,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индивидуальные,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наглядно-информационные.</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Нетрадиционные формы общения с родителями: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Совместные досуги, праздники.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Участие родителей в выставках.</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Организация дней открытых дверей.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Выпуск газет.        </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Устные педагогические журналы.</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Занятия о профессиях, которые проводят родители.</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В работе по подготовке к школе детей к школе также используются:</w:t>
      </w:r>
    </w:p>
    <w:p w:rsidR="00BF2898" w:rsidRPr="00BF2898" w:rsidRDefault="00BF2898" w:rsidP="00BF2898">
      <w:pPr>
        <w:numPr>
          <w:ilvl w:val="0"/>
          <w:numId w:val="7"/>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Анкетирование, тестирование, диагностика (по эффективному взаимодействию с детским садом при подготовке к школе; выявление особенностей воспитания детей в семье).</w:t>
      </w:r>
    </w:p>
    <w:p w:rsidR="00BF2898" w:rsidRPr="00BF2898" w:rsidRDefault="00BF2898" w:rsidP="00BF2898">
      <w:pPr>
        <w:numPr>
          <w:ilvl w:val="0"/>
          <w:numId w:val="7"/>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Проективная методика «Моя семья».</w:t>
      </w:r>
    </w:p>
    <w:p w:rsidR="005A37A5" w:rsidRDefault="005A37A5"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5A37A5" w:rsidRDefault="005A37A5"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5A37A5" w:rsidRDefault="005A37A5"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5A37A5" w:rsidRDefault="005A37A5"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lastRenderedPageBreak/>
        <w:t>Индивидуальная диагностика психологической готовности детей к школе по запросам родителей:</w:t>
      </w:r>
    </w:p>
    <w:p w:rsidR="005A37A5" w:rsidRPr="00BF2898" w:rsidRDefault="005A37A5" w:rsidP="00BF2898">
      <w:pPr>
        <w:shd w:val="clear" w:color="auto" w:fill="FFFFFF"/>
        <w:spacing w:after="0" w:line="240" w:lineRule="auto"/>
        <w:jc w:val="both"/>
        <w:rPr>
          <w:rFonts w:ascii="Calibri" w:eastAsia="Times New Roman" w:hAnsi="Calibri" w:cs="Calibri"/>
          <w:color w:val="000000" w:themeColor="text1"/>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 Как определить ведущую руку будущему первокласснику;</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2.Диагностика готовности к школе и эмоционального благополучия ребенка-выпускника.</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2. Беседы, консультации, рекомендации (воспитателя, врача; инструктора по физкультуре; музыкального руководителя по адаптации и подготовке к школе);</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Организационные мероприятия по подготовке к школе.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 Педсовет «Скоро в школу».</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2. Родительские собрания.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3. Выставки творчества детей и взрослых.</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4. Выставка детской литературы для семейного чтения.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5. Выставка педагогической литературы для родителей.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6. Рекламно-информационный стенд.</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7. Подарки и приглашения к праздникам.</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8. Газета для родителей «Скоро в школу».</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9.Организация праздников и развлечений.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10.Изготовление костюмов и атрибутов;</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11.Организация дней рождения детей;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12.Участие в спортивных развлечениях;</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13.Фотографирование детей, видеосъемка.</w:t>
      </w:r>
    </w:p>
    <w:p w:rsidR="000C27C9"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BF2898" w:rsidRPr="00BF2898" w:rsidRDefault="000C27C9" w:rsidP="00BF2898">
      <w:pPr>
        <w:shd w:val="clear" w:color="auto" w:fill="FFFFFF"/>
        <w:spacing w:after="0" w:line="240" w:lineRule="auto"/>
        <w:jc w:val="center"/>
        <w:rPr>
          <w:rFonts w:ascii="Calibri" w:eastAsia="Times New Roman" w:hAnsi="Calibri" w:cs="Calibri"/>
          <w:color w:val="000000" w:themeColor="text1"/>
          <w:lang w:eastAsia="ru-RU"/>
        </w:rPr>
      </w:pPr>
      <w:r>
        <w:rPr>
          <w:rFonts w:ascii="Times New Roman" w:eastAsia="Times New Roman" w:hAnsi="Times New Roman" w:cs="Times New Roman"/>
          <w:b/>
          <w:bCs/>
          <w:color w:val="000000" w:themeColor="text1"/>
          <w:sz w:val="28"/>
          <w:szCs w:val="28"/>
          <w:lang w:eastAsia="ru-RU"/>
        </w:rPr>
        <w:t>Сотрудничества ДОУ и школы</w:t>
      </w:r>
    </w:p>
    <w:p w:rsidR="000C27C9" w:rsidRDefault="000C27C9" w:rsidP="00BF2898">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Основные задачи:</w:t>
      </w:r>
    </w:p>
    <w:p w:rsidR="00BF2898" w:rsidRPr="00BF2898" w:rsidRDefault="00BF2898" w:rsidP="00BF2898">
      <w:pPr>
        <w:numPr>
          <w:ilvl w:val="0"/>
          <w:numId w:val="8"/>
        </w:numPr>
        <w:shd w:val="clear" w:color="auto" w:fill="FFFFFF"/>
        <w:spacing w:after="0" w:line="240" w:lineRule="auto"/>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улучшение подготовки 5-6,5-7 летних детей к школе;</w:t>
      </w:r>
    </w:p>
    <w:p w:rsidR="00BF2898" w:rsidRPr="00BF2898" w:rsidRDefault="00BF2898" w:rsidP="00BF2898">
      <w:pPr>
        <w:numPr>
          <w:ilvl w:val="0"/>
          <w:numId w:val="9"/>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обеспечение естественности перехода из детского сада в школу;</w:t>
      </w:r>
    </w:p>
    <w:p w:rsidR="00BF2898" w:rsidRPr="00BF2898" w:rsidRDefault="00BF2898" w:rsidP="00BF2898">
      <w:pPr>
        <w:numPr>
          <w:ilvl w:val="0"/>
          <w:numId w:val="9"/>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углубление интереса к жизни в школе;</w:t>
      </w:r>
    </w:p>
    <w:p w:rsidR="00BF2898" w:rsidRPr="00BF2898" w:rsidRDefault="00BF2898" w:rsidP="00BF2898">
      <w:pPr>
        <w:numPr>
          <w:ilvl w:val="0"/>
          <w:numId w:val="9"/>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обеспечение единства воспитательного влияния школы и семьи, помощь семьи в новой ситуации, возникающей при поступлении ребенка в школу.                  </w:t>
      </w:r>
    </w:p>
    <w:p w:rsidR="000C27C9" w:rsidRDefault="00BF2898" w:rsidP="000C27C9">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t>Педагогические советы, семинары, круглые столы педагогов ДОУ, учителей школы и родителей по актуальным вопросам преемственности. Планирование и осуществление совместной практической деятельности педагогов и учителей с детьми – дошкольниками и первоклассниками (праздники, выставки, спортивные соревнования).</w:t>
      </w:r>
    </w:p>
    <w:p w:rsidR="00BF2898" w:rsidRPr="00BF2898" w:rsidRDefault="00BF2898" w:rsidP="000C27C9">
      <w:pPr>
        <w:shd w:val="clear" w:color="auto" w:fill="FFFFFF"/>
        <w:spacing w:after="0" w:line="240" w:lineRule="auto"/>
        <w:ind w:firstLine="360"/>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 Психологические и коммуникативные тренинги для воспитателей и учителей. Взаимодействие медицинских работников ДОУ и школы. Проведение «дней выпускников» в ДОУ. Совместное со школой комплектование 1-х классов из выпускников ДОУ и проведение диагностики по определению готовности детей к школе. Встречи родителей с будущими учителями. Анкетирование, тестирование родителей для изучения самочувствия семьи в преддверии школьной жизни ребенка и в период адаптации к школе. Игровые тренинги и практикумы для родителей детей </w:t>
      </w:r>
      <w:proofErr w:type="spellStart"/>
      <w:r w:rsidRPr="00BF2898">
        <w:rPr>
          <w:rFonts w:ascii="Times New Roman" w:eastAsia="Times New Roman" w:hAnsi="Times New Roman" w:cs="Times New Roman"/>
          <w:color w:val="000000" w:themeColor="text1"/>
          <w:sz w:val="28"/>
          <w:szCs w:val="28"/>
          <w:lang w:eastAsia="ru-RU"/>
        </w:rPr>
        <w:t>преддошкольного</w:t>
      </w:r>
      <w:proofErr w:type="spellEnd"/>
      <w:r w:rsidRPr="00BF2898">
        <w:rPr>
          <w:rFonts w:ascii="Times New Roman" w:eastAsia="Times New Roman" w:hAnsi="Times New Roman" w:cs="Times New Roman"/>
          <w:color w:val="000000" w:themeColor="text1"/>
          <w:sz w:val="28"/>
          <w:szCs w:val="28"/>
          <w:lang w:eastAsia="ru-RU"/>
        </w:rPr>
        <w:t xml:space="preserve"> возраста</w:t>
      </w:r>
      <w:r w:rsidRPr="00BF2898">
        <w:rPr>
          <w:rFonts w:ascii="Arial" w:eastAsia="Times New Roman" w:hAnsi="Arial" w:cs="Arial"/>
          <w:color w:val="000000" w:themeColor="text1"/>
          <w:sz w:val="24"/>
          <w:szCs w:val="24"/>
          <w:lang w:eastAsia="ru-RU"/>
        </w:rPr>
        <w:t>.</w:t>
      </w:r>
    </w:p>
    <w:p w:rsidR="000C27C9"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0C27C9"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0C27C9"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0C27C9"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 xml:space="preserve">Использование современных </w:t>
      </w:r>
      <w:r w:rsidR="000C27C9">
        <w:rPr>
          <w:rFonts w:ascii="Times New Roman" w:eastAsia="Times New Roman" w:hAnsi="Times New Roman" w:cs="Times New Roman"/>
          <w:b/>
          <w:bCs/>
          <w:color w:val="000000" w:themeColor="text1"/>
          <w:sz w:val="28"/>
          <w:szCs w:val="28"/>
          <w:lang w:eastAsia="ru-RU"/>
        </w:rPr>
        <w:t>педагогических технологий в ДОУ</w:t>
      </w:r>
    </w:p>
    <w:p w:rsidR="000C27C9" w:rsidRPr="00BF2898" w:rsidRDefault="000C27C9" w:rsidP="00BF2898">
      <w:pPr>
        <w:shd w:val="clear" w:color="auto" w:fill="FFFFFF"/>
        <w:spacing w:after="0" w:line="240" w:lineRule="auto"/>
        <w:jc w:val="center"/>
        <w:rPr>
          <w:rFonts w:ascii="Calibri" w:eastAsia="Times New Roman" w:hAnsi="Calibri" w:cs="Calibri"/>
          <w:color w:val="000000" w:themeColor="text1"/>
          <w:lang w:eastAsia="ru-RU"/>
        </w:rPr>
      </w:pPr>
    </w:p>
    <w:p w:rsidR="000C27C9" w:rsidRDefault="00BF2898" w:rsidP="000C27C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t xml:space="preserve">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педагогических технологий.  </w:t>
      </w:r>
    </w:p>
    <w:p w:rsidR="000C27C9" w:rsidRDefault="00BF2898" w:rsidP="000C27C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Они сочетают прогрессивные креативные технологии и стереотипные элементы образования, доказавши</w:t>
      </w:r>
      <w:r w:rsidR="000C27C9">
        <w:rPr>
          <w:rFonts w:ascii="Times New Roman" w:eastAsia="Times New Roman" w:hAnsi="Times New Roman" w:cs="Times New Roman"/>
          <w:color w:val="000000" w:themeColor="text1"/>
          <w:sz w:val="28"/>
          <w:szCs w:val="28"/>
          <w:lang w:eastAsia="ru-RU"/>
        </w:rPr>
        <w:t xml:space="preserve">е свою эффективность в процессе </w:t>
      </w:r>
      <w:proofErr w:type="spellStart"/>
      <w:r w:rsidR="000C27C9">
        <w:rPr>
          <w:rFonts w:ascii="Times New Roman" w:eastAsia="Times New Roman" w:hAnsi="Times New Roman" w:cs="Times New Roman"/>
          <w:color w:val="000000" w:themeColor="text1"/>
          <w:sz w:val="28"/>
          <w:szCs w:val="28"/>
          <w:lang w:eastAsia="ru-RU"/>
        </w:rPr>
        <w:t>педагогической</w:t>
      </w:r>
      <w:r w:rsidRPr="00BF2898">
        <w:rPr>
          <w:rFonts w:ascii="Times New Roman" w:eastAsia="Times New Roman" w:hAnsi="Times New Roman" w:cs="Times New Roman"/>
          <w:color w:val="000000" w:themeColor="text1"/>
          <w:sz w:val="28"/>
          <w:szCs w:val="28"/>
          <w:lang w:eastAsia="ru-RU"/>
        </w:rPr>
        <w:t>деятельности</w:t>
      </w:r>
      <w:proofErr w:type="spellEnd"/>
      <w:r w:rsidRPr="00BF2898">
        <w:rPr>
          <w:rFonts w:ascii="Times New Roman" w:eastAsia="Times New Roman" w:hAnsi="Times New Roman" w:cs="Times New Roman"/>
          <w:color w:val="000000" w:themeColor="text1"/>
          <w:sz w:val="28"/>
          <w:szCs w:val="28"/>
          <w:lang w:eastAsia="ru-RU"/>
        </w:rPr>
        <w:t>.</w:t>
      </w:r>
    </w:p>
    <w:p w:rsidR="000C27C9" w:rsidRDefault="00BF2898" w:rsidP="000C27C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t> </w:t>
      </w:r>
      <w:r w:rsidRPr="00BF2898">
        <w:rPr>
          <w:rFonts w:ascii="Times New Roman" w:eastAsia="Times New Roman" w:hAnsi="Times New Roman" w:cs="Times New Roman"/>
          <w:color w:val="000000" w:themeColor="text1"/>
          <w:sz w:val="28"/>
          <w:szCs w:val="28"/>
          <w:lang w:eastAsia="ru-RU"/>
        </w:rPr>
        <w:br/>
      </w:r>
      <w:r w:rsidR="000C27C9">
        <w:rPr>
          <w:rFonts w:ascii="Times New Roman" w:eastAsia="Times New Roman" w:hAnsi="Times New Roman" w:cs="Times New Roman"/>
          <w:color w:val="000000" w:themeColor="text1"/>
          <w:sz w:val="28"/>
          <w:szCs w:val="28"/>
          <w:lang w:eastAsia="ru-RU"/>
        </w:rPr>
        <w:t xml:space="preserve">           </w:t>
      </w:r>
      <w:r w:rsidRPr="00BF2898">
        <w:rPr>
          <w:rFonts w:ascii="Times New Roman" w:eastAsia="Times New Roman" w:hAnsi="Times New Roman" w:cs="Times New Roman"/>
          <w:color w:val="000000" w:themeColor="text1"/>
          <w:sz w:val="28"/>
          <w:szCs w:val="28"/>
          <w:lang w:eastAsia="ru-RU"/>
        </w:rPr>
        <w:t xml:space="preserve">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 К их числу можно отнести: </w:t>
      </w:r>
      <w:proofErr w:type="spellStart"/>
      <w:r w:rsidRPr="00BF2898">
        <w:rPr>
          <w:rFonts w:ascii="Times New Roman" w:eastAsia="Times New Roman" w:hAnsi="Times New Roman" w:cs="Times New Roman"/>
          <w:color w:val="000000" w:themeColor="text1"/>
          <w:sz w:val="28"/>
          <w:szCs w:val="28"/>
          <w:lang w:eastAsia="ru-RU"/>
        </w:rPr>
        <w:t>здоровьесберегающие</w:t>
      </w:r>
      <w:proofErr w:type="spellEnd"/>
      <w:r w:rsidRPr="00BF2898">
        <w:rPr>
          <w:rFonts w:ascii="Times New Roman" w:eastAsia="Times New Roman" w:hAnsi="Times New Roman" w:cs="Times New Roman"/>
          <w:color w:val="000000" w:themeColor="text1"/>
          <w:sz w:val="28"/>
          <w:szCs w:val="28"/>
          <w:lang w:eastAsia="ru-RU"/>
        </w:rPr>
        <w:t xml:space="preserve"> технологии, технологии проектной деятельности, технология исследовательской деятельности, информационно-коммуникативные технологии и др.  Современным педагогическим технологиям присущи следующие характеристики: гуманность, эффективность, </w:t>
      </w:r>
      <w:proofErr w:type="spellStart"/>
      <w:r w:rsidRPr="00BF2898">
        <w:rPr>
          <w:rFonts w:ascii="Times New Roman" w:eastAsia="Times New Roman" w:hAnsi="Times New Roman" w:cs="Times New Roman"/>
          <w:color w:val="000000" w:themeColor="text1"/>
          <w:sz w:val="28"/>
          <w:szCs w:val="28"/>
          <w:lang w:eastAsia="ru-RU"/>
        </w:rPr>
        <w:t>наукоемкость</w:t>
      </w:r>
      <w:proofErr w:type="spellEnd"/>
      <w:r w:rsidRPr="00BF2898">
        <w:rPr>
          <w:rFonts w:ascii="Times New Roman" w:eastAsia="Times New Roman" w:hAnsi="Times New Roman" w:cs="Times New Roman"/>
          <w:color w:val="000000" w:themeColor="text1"/>
          <w:sz w:val="28"/>
          <w:szCs w:val="28"/>
          <w:lang w:eastAsia="ru-RU"/>
        </w:rPr>
        <w:t xml:space="preserve">, универсальность, интегрированность. Педагоги ДОУ при реализации современных образовательных технологий выполняют функции собеседника, исследователя, </w:t>
      </w:r>
      <w:proofErr w:type="spellStart"/>
      <w:r w:rsidRPr="00BF2898">
        <w:rPr>
          <w:rFonts w:ascii="Times New Roman" w:eastAsia="Times New Roman" w:hAnsi="Times New Roman" w:cs="Times New Roman"/>
          <w:color w:val="000000" w:themeColor="text1"/>
          <w:sz w:val="28"/>
          <w:szCs w:val="28"/>
          <w:lang w:eastAsia="ru-RU"/>
        </w:rPr>
        <w:t>фасилитатора</w:t>
      </w:r>
      <w:proofErr w:type="spellEnd"/>
      <w:r w:rsidRPr="00BF2898">
        <w:rPr>
          <w:rFonts w:ascii="Times New Roman" w:eastAsia="Times New Roman" w:hAnsi="Times New Roman" w:cs="Times New Roman"/>
          <w:color w:val="000000" w:themeColor="text1"/>
          <w:sz w:val="28"/>
          <w:szCs w:val="28"/>
          <w:lang w:eastAsia="ru-RU"/>
        </w:rPr>
        <w:t xml:space="preserve">, эксперта.  </w:t>
      </w:r>
    </w:p>
    <w:p w:rsidR="000C27C9" w:rsidRDefault="00BF2898" w:rsidP="000C27C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t xml:space="preserve">Все выше сказанное и составило предпосылки для совершенствования профессионального мастерства педагогов ДОУ. Поиск новых форм педагогической работы, способствующих повышению профессиональной компетентности, привел к тому, что в практике дошкольного учреждения стали широко использоваться технологии проектной деятельности. Их цель – развитие и обогащение социально – личностного опыта посредством включения детей в сферу межличностного взаимодействия. Организация жизнедеятельности в детском саду по проектной технологии позволяет лучше узнать воспитанников, проникнуть во внутренний мир ребенка. Работа по проектной деятельности тесно перекликается с использованием информационно – коммуникативной технологии. Это подбор иллюстрированного материала для реализации проектов и для оформления стендов, группы (сканирование, интернет, принтер, презентация), дополнительного познавательного материала к непосредственно образовательной деятельности, знакомство со сценариями праздников и других мероприятий; обмен опытом, знакомство с периодикой, наработками других педагогов России и зарубежья; оформление групповой документации и отчетов. Также </w:t>
      </w:r>
      <w:r w:rsidRPr="00BF2898">
        <w:rPr>
          <w:rFonts w:ascii="Times New Roman" w:eastAsia="Times New Roman" w:hAnsi="Times New Roman" w:cs="Times New Roman"/>
          <w:color w:val="000000" w:themeColor="text1"/>
          <w:sz w:val="28"/>
          <w:szCs w:val="28"/>
          <w:lang w:eastAsia="ru-RU"/>
        </w:rPr>
        <w:lastRenderedPageBreak/>
        <w:t xml:space="preserve">создание презентаций для повышения эффективности непосредственно образовательной деятельности с детьми и педагогической компетенции у родителей.  </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Таким образом, использование современных педагогических технологий в </w:t>
      </w:r>
      <w:proofErr w:type="spellStart"/>
      <w:r w:rsidRPr="00BF2898">
        <w:rPr>
          <w:rFonts w:ascii="Times New Roman" w:eastAsia="Times New Roman" w:hAnsi="Times New Roman" w:cs="Times New Roman"/>
          <w:color w:val="000000" w:themeColor="text1"/>
          <w:sz w:val="28"/>
          <w:szCs w:val="28"/>
          <w:lang w:eastAsia="ru-RU"/>
        </w:rPr>
        <w:t>воспитательно</w:t>
      </w:r>
      <w:proofErr w:type="spellEnd"/>
      <w:r w:rsidRPr="00BF2898">
        <w:rPr>
          <w:rFonts w:ascii="Times New Roman" w:eastAsia="Times New Roman" w:hAnsi="Times New Roman" w:cs="Times New Roman"/>
          <w:color w:val="000000" w:themeColor="text1"/>
          <w:sz w:val="28"/>
          <w:szCs w:val="28"/>
          <w:lang w:eastAsia="ru-RU"/>
        </w:rPr>
        <w:t xml:space="preserve"> – образовательном процессе ДОУ актуально и эффективно. Они дают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 Работая по современным образовательным технологиям, у воспитателя происходит постоянное творческое обновление, развитие и совершенствование, что всегда актуально для педагогической профессии. </w:t>
      </w:r>
    </w:p>
    <w:p w:rsidR="000C27C9"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 xml:space="preserve">Подготовка детей к </w:t>
      </w:r>
      <w:r w:rsidR="000C27C9">
        <w:rPr>
          <w:rFonts w:ascii="Times New Roman" w:eastAsia="Times New Roman" w:hAnsi="Times New Roman" w:cs="Times New Roman"/>
          <w:b/>
          <w:bCs/>
          <w:color w:val="000000" w:themeColor="text1"/>
          <w:sz w:val="28"/>
          <w:szCs w:val="28"/>
          <w:lang w:eastAsia="ru-RU"/>
        </w:rPr>
        <w:t>обучению в школе в условиях ДОУ</w:t>
      </w:r>
    </w:p>
    <w:p w:rsidR="000C27C9" w:rsidRPr="00BF2898" w:rsidRDefault="000C27C9" w:rsidP="00BF2898">
      <w:pPr>
        <w:shd w:val="clear" w:color="auto" w:fill="FFFFFF"/>
        <w:spacing w:after="0" w:line="240" w:lineRule="auto"/>
        <w:jc w:val="center"/>
        <w:rPr>
          <w:rFonts w:ascii="Calibri" w:eastAsia="Times New Roman" w:hAnsi="Calibri" w:cs="Calibri"/>
          <w:color w:val="000000" w:themeColor="text1"/>
          <w:lang w:eastAsia="ru-RU"/>
        </w:rPr>
      </w:pP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От того, насколько качественно и своевременно будет подготовлен дошкольник, во многом зависит успешность в его дальнейшем обучении.</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0C27C9" w:rsidRDefault="00BF289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Подготовка детей к школе в детском саду включает в себя две основные задачи: </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 всестороннее воспитание (физическое, умственное, нравственное, эстетическое);</w:t>
      </w:r>
      <w:r w:rsidRPr="00BF2898">
        <w:rPr>
          <w:rFonts w:ascii="Times New Roman" w:eastAsia="Times New Roman" w:hAnsi="Times New Roman" w:cs="Times New Roman"/>
          <w:b/>
          <w:bCs/>
          <w:color w:val="000000" w:themeColor="text1"/>
          <w:sz w:val="28"/>
          <w:szCs w:val="28"/>
          <w:lang w:eastAsia="ru-RU"/>
        </w:rPr>
        <w:t> </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2.</w:t>
      </w:r>
      <w:r w:rsidRPr="00BF2898">
        <w:rPr>
          <w:rFonts w:ascii="Times New Roman" w:eastAsia="Times New Roman" w:hAnsi="Times New Roman" w:cs="Times New Roman"/>
          <w:b/>
          <w:bCs/>
          <w:color w:val="000000" w:themeColor="text1"/>
          <w:sz w:val="28"/>
          <w:szCs w:val="28"/>
          <w:lang w:eastAsia="ru-RU"/>
        </w:rPr>
        <w:t> </w:t>
      </w:r>
      <w:r w:rsidRPr="00BF2898">
        <w:rPr>
          <w:rFonts w:ascii="Times New Roman" w:eastAsia="Times New Roman" w:hAnsi="Times New Roman" w:cs="Times New Roman"/>
          <w:color w:val="000000" w:themeColor="text1"/>
          <w:sz w:val="28"/>
          <w:szCs w:val="28"/>
          <w:lang w:eastAsia="ru-RU"/>
        </w:rPr>
        <w:t>специальная подготовка к усвоению школьных предметов.</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Работа воспитателя на занятиях по формированию готовности к школе включает в себя: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Вырабатывание у детей представления о занятиях, как важной деятельности для приобретения знаний.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Развитие настойчивости, ответственности, самостоятельности, старательности.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Воспитания у дошкольника опыта деятельности в коллективе и положительного отношения к сверстникам; усвоение способов активного воздействия на сверстников как участников общей деятельности.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Формирование у детей навыков организованного поведения, учебной деятельности в условиях коллектива.</w:t>
      </w:r>
    </w:p>
    <w:p w:rsidR="000C27C9" w:rsidRDefault="000C27C9" w:rsidP="00BF289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Воспитание и обучение детей в детском саду носит образовательный характер и учитывает два направления получения детьми знаний и умений: широкое общение ребенка с взрослыми и сверстниками, и организованный учебный процесс.</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В процессе общения с взрослыми и сверстниками ребенок получает разнообразные сведения, среди которых выделяют две группы знаний и умений. Первая предусматривает знания и умения, которыми дети могут овладеть в повседневном общении. Вторая категория включает знания и умения, подлежащее усвоению детьми на занятиях.</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Большое значение в подготовке детей к школе имеет воспитание в них «качеств общественности», умение жить и трудиться в коллективе. Поэтому одним из условий формирования детских положительных взаимоотношений является поддержка воспитателем естественной потребности детей в общении. Общение должно носить добровольный и доброжелательный характер. Общение – детей необходимый элемент подготовки к школе, а обеспечить наибольшую возможность его реализации может в первую очередь детский сад.</w:t>
      </w:r>
    </w:p>
    <w:p w:rsidR="000C27C9" w:rsidRDefault="00BF2898" w:rsidP="000C27C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color w:val="000000" w:themeColor="text1"/>
          <w:sz w:val="28"/>
          <w:szCs w:val="28"/>
          <w:lang w:eastAsia="ru-RU"/>
        </w:rPr>
        <w:lastRenderedPageBreak/>
        <w:t>Переход ребенка в школу – качественно новый этап в его развитии. Этот этап связан с изменением «социальной ситуации развития», с личностными новообразованиями, которые Л. С. Выготский назвал «кризисом 7 лет».</w:t>
      </w:r>
    </w:p>
    <w:p w:rsidR="00BF2898" w:rsidRPr="00BF2898" w:rsidRDefault="000C27C9" w:rsidP="000C27C9">
      <w:pPr>
        <w:shd w:val="clear" w:color="auto" w:fill="FFFFFF"/>
        <w:spacing w:after="0" w:line="240" w:lineRule="auto"/>
        <w:jc w:val="both"/>
        <w:rPr>
          <w:rFonts w:ascii="Calibri" w:eastAsia="Times New Roman" w:hAnsi="Calibri" w:cs="Calibri"/>
          <w:color w:val="000000" w:themeColor="text1"/>
          <w:lang w:eastAsia="ru-RU"/>
        </w:rPr>
      </w:pPr>
      <w:r>
        <w:rPr>
          <w:rFonts w:ascii="Times New Roman" w:eastAsia="Times New Roman" w:hAnsi="Times New Roman" w:cs="Times New Roman"/>
          <w:color w:val="000000" w:themeColor="text1"/>
          <w:sz w:val="28"/>
          <w:szCs w:val="28"/>
          <w:lang w:eastAsia="ru-RU"/>
        </w:rPr>
        <w:t xml:space="preserve">          </w:t>
      </w:r>
      <w:r w:rsidR="00BF2898" w:rsidRPr="00BF2898">
        <w:rPr>
          <w:rFonts w:ascii="Times New Roman" w:eastAsia="Times New Roman" w:hAnsi="Times New Roman" w:cs="Times New Roman"/>
          <w:color w:val="000000" w:themeColor="text1"/>
          <w:sz w:val="28"/>
          <w:szCs w:val="28"/>
          <w:lang w:eastAsia="ru-RU"/>
        </w:rPr>
        <w:t>Результатом </w:t>
      </w:r>
      <w:r w:rsidR="00BF2898" w:rsidRPr="00BF2898">
        <w:rPr>
          <w:rFonts w:ascii="Times New Roman" w:eastAsia="Times New Roman" w:hAnsi="Times New Roman" w:cs="Times New Roman"/>
          <w:b/>
          <w:bCs/>
          <w:color w:val="000000" w:themeColor="text1"/>
          <w:sz w:val="28"/>
          <w:szCs w:val="28"/>
          <w:lang w:eastAsia="ru-RU"/>
        </w:rPr>
        <w:t>подготовки</w:t>
      </w:r>
      <w:r w:rsidR="00BF2898" w:rsidRPr="00BF2898">
        <w:rPr>
          <w:rFonts w:ascii="Times New Roman" w:eastAsia="Times New Roman" w:hAnsi="Times New Roman" w:cs="Times New Roman"/>
          <w:color w:val="000000" w:themeColor="text1"/>
          <w:sz w:val="28"/>
          <w:szCs w:val="28"/>
          <w:lang w:eastAsia="ru-RU"/>
        </w:rPr>
        <w:t> является </w:t>
      </w:r>
      <w:r w:rsidR="00BF2898" w:rsidRPr="00BF2898">
        <w:rPr>
          <w:rFonts w:ascii="Times New Roman" w:eastAsia="Times New Roman" w:hAnsi="Times New Roman" w:cs="Times New Roman"/>
          <w:b/>
          <w:bCs/>
          <w:color w:val="000000" w:themeColor="text1"/>
          <w:sz w:val="28"/>
          <w:szCs w:val="28"/>
          <w:lang w:eastAsia="ru-RU"/>
        </w:rPr>
        <w:t>готовность</w:t>
      </w:r>
      <w:r w:rsidR="00BF2898" w:rsidRPr="00BF2898">
        <w:rPr>
          <w:rFonts w:ascii="Times New Roman" w:eastAsia="Times New Roman" w:hAnsi="Times New Roman" w:cs="Times New Roman"/>
          <w:color w:val="000000" w:themeColor="text1"/>
          <w:sz w:val="28"/>
          <w:szCs w:val="28"/>
          <w:lang w:eastAsia="ru-RU"/>
        </w:rPr>
        <w:t> к школе. Готовность к школе непосредственно зависит от качества подготовки.</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Под специальной подготовкой </w:t>
      </w:r>
      <w:r w:rsidRPr="00BF2898">
        <w:rPr>
          <w:rFonts w:ascii="Times New Roman" w:eastAsia="Times New Roman" w:hAnsi="Times New Roman" w:cs="Times New Roman"/>
          <w:color w:val="000000" w:themeColor="text1"/>
          <w:sz w:val="28"/>
          <w:szCs w:val="28"/>
          <w:lang w:eastAsia="ru-RU"/>
        </w:rPr>
        <w:t>понимается приобретение ребенком знаний и умений, которые обеспечат ему успешность овладения содержанием обучения в первом классе школы по основным предметам (математика, чтение, письмо, окружающий мир). В содержание понятия </w:t>
      </w:r>
      <w:r w:rsidRPr="00BF2898">
        <w:rPr>
          <w:rFonts w:ascii="Times New Roman" w:eastAsia="Times New Roman" w:hAnsi="Times New Roman" w:cs="Times New Roman"/>
          <w:b/>
          <w:bCs/>
          <w:color w:val="000000" w:themeColor="text1"/>
          <w:sz w:val="28"/>
          <w:szCs w:val="28"/>
          <w:lang w:eastAsia="ru-RU"/>
        </w:rPr>
        <w:t>общая подготовка (и готовность)</w:t>
      </w:r>
      <w:r w:rsidRPr="00BF2898">
        <w:rPr>
          <w:rFonts w:ascii="Times New Roman" w:eastAsia="Times New Roman" w:hAnsi="Times New Roman" w:cs="Times New Roman"/>
          <w:color w:val="000000" w:themeColor="text1"/>
          <w:sz w:val="28"/>
          <w:szCs w:val="28"/>
          <w:lang w:eastAsia="ru-RU"/>
        </w:rPr>
        <w:t> входит психологическая, нравственно-волевая, физическая подготовка.</w:t>
      </w:r>
    </w:p>
    <w:p w:rsidR="000C27C9"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center"/>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Итог</w:t>
      </w:r>
      <w:r w:rsidR="000C27C9">
        <w:rPr>
          <w:rFonts w:ascii="Times New Roman" w:eastAsia="Times New Roman" w:hAnsi="Times New Roman" w:cs="Times New Roman"/>
          <w:b/>
          <w:bCs/>
          <w:color w:val="000000" w:themeColor="text1"/>
          <w:sz w:val="28"/>
          <w:szCs w:val="28"/>
          <w:lang w:eastAsia="ru-RU"/>
        </w:rPr>
        <w:t>и</w:t>
      </w:r>
      <w:r w:rsidRPr="00BF2898">
        <w:rPr>
          <w:rFonts w:ascii="Times New Roman" w:eastAsia="Times New Roman" w:hAnsi="Times New Roman" w:cs="Times New Roman"/>
          <w:b/>
          <w:bCs/>
          <w:color w:val="000000" w:themeColor="text1"/>
          <w:sz w:val="28"/>
          <w:szCs w:val="28"/>
          <w:lang w:eastAsia="ru-RU"/>
        </w:rPr>
        <w:t xml:space="preserve"> развит</w:t>
      </w:r>
      <w:r w:rsidR="000C27C9">
        <w:rPr>
          <w:rFonts w:ascii="Times New Roman" w:eastAsia="Times New Roman" w:hAnsi="Times New Roman" w:cs="Times New Roman"/>
          <w:b/>
          <w:bCs/>
          <w:color w:val="000000" w:themeColor="text1"/>
          <w:sz w:val="28"/>
          <w:szCs w:val="28"/>
          <w:lang w:eastAsia="ru-RU"/>
        </w:rPr>
        <w:t>ия ребенка в дошкольном детстве</w:t>
      </w:r>
    </w:p>
    <w:p w:rsidR="000C27C9" w:rsidRDefault="000C27C9"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Предпосылки того, чтобы ребенок мог приспособиться к условиям школы, приступить к систематической учебе</w:t>
      </w:r>
      <w:r w:rsidRPr="00BF2898">
        <w:rPr>
          <w:rFonts w:ascii="Times New Roman" w:eastAsia="Times New Roman" w:hAnsi="Times New Roman" w:cs="Times New Roman"/>
          <w:color w:val="000000" w:themeColor="text1"/>
          <w:sz w:val="28"/>
          <w:szCs w:val="28"/>
          <w:lang w:eastAsia="ru-RU"/>
        </w:rPr>
        <w:t>:</w:t>
      </w:r>
    </w:p>
    <w:p w:rsidR="00BF2898" w:rsidRPr="00BF2898" w:rsidRDefault="00BF2898" w:rsidP="00BF2898">
      <w:pPr>
        <w:numPr>
          <w:ilvl w:val="0"/>
          <w:numId w:val="10"/>
        </w:num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желание стать школьником, выполнять серьезную деятельность, учиться.</w:t>
      </w:r>
    </w:p>
    <w:p w:rsidR="00BF2898" w:rsidRPr="00BF2898" w:rsidRDefault="00BF2898" w:rsidP="000C27C9">
      <w:pPr>
        <w:shd w:val="clear" w:color="auto" w:fill="FFFFFF"/>
        <w:spacing w:after="0" w:line="240" w:lineRule="auto"/>
        <w:ind w:firstLine="360"/>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Оно связано с тем, что ребенок начинает 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w:t>
      </w:r>
    </w:p>
    <w:p w:rsidR="00BF2898" w:rsidRPr="00BF2898" w:rsidRDefault="00BF2898" w:rsidP="000C27C9">
      <w:pPr>
        <w:shd w:val="clear" w:color="auto" w:fill="FFFFFF"/>
        <w:spacing w:after="0" w:line="240" w:lineRule="auto"/>
        <w:ind w:firstLine="360"/>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Важная сторона психологической готовности к школе – достаточный уровень волевого развития ребенка.</w:t>
      </w:r>
      <w:r w:rsidRPr="00BF2898">
        <w:rPr>
          <w:rFonts w:ascii="Times New Roman" w:eastAsia="Times New Roman" w:hAnsi="Times New Roman" w:cs="Times New Roman"/>
          <w:color w:val="000000" w:themeColor="text1"/>
          <w:sz w:val="28"/>
          <w:szCs w:val="28"/>
          <w:lang w:eastAsia="ru-RU"/>
        </w:rPr>
        <w:t> У развитых детей этот уровень оказывается различным, но типичной чертой, отличающих шести летних детей, является соподчинение мотивов, которое дат возможность ребенку управлять своим поведением, и которое необходимо для того, чтобы сразу уже, придя в 1 класс, включаться в общую деятельность, принять систему требования, предъявляемой школой учителям.</w:t>
      </w:r>
    </w:p>
    <w:p w:rsidR="00BF2898" w:rsidRPr="00BF2898" w:rsidRDefault="00BF2898" w:rsidP="000C27C9">
      <w:pPr>
        <w:shd w:val="clear" w:color="auto" w:fill="FFFFFF"/>
        <w:spacing w:after="0" w:line="240" w:lineRule="auto"/>
        <w:ind w:firstLine="360"/>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Готовность ребенка к школе в области умственного развития включает несколько взаимосвязанных сторон.</w:t>
      </w:r>
      <w:r w:rsidRPr="00BF2898">
        <w:rPr>
          <w:rFonts w:ascii="Times New Roman" w:eastAsia="Times New Roman" w:hAnsi="Times New Roman" w:cs="Times New Roman"/>
          <w:color w:val="000000" w:themeColor="text1"/>
          <w:sz w:val="28"/>
          <w:szCs w:val="28"/>
          <w:lang w:eastAsia="ru-RU"/>
        </w:rPr>
        <w:t> Ребенку, поступающему в 1 класс, необходим известный запас знаний об окружающем мире – о предметах и их свойствах, о явлениях живой и неживой природы, о людях, их труде и их сторонах общественной жизни, о том, «что такое хорошо и что такое плохо», т.е. о моральных нормах поведения. Но важен не столько объем этих знаний, сколько их качество – степень правильности, четкости и обобщенности, сложившихся в дошкольном детстве представлении.</w:t>
      </w:r>
    </w:p>
    <w:p w:rsidR="000C27C9" w:rsidRDefault="000C27C9" w:rsidP="00BF2898">
      <w:pPr>
        <w:shd w:val="clear" w:color="auto" w:fill="FFFFFF"/>
        <w:spacing w:after="0" w:line="240" w:lineRule="auto"/>
        <w:ind w:firstLine="708"/>
        <w:jc w:val="both"/>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Мотивационная готовность к школьному обучению складывается из:</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положительных представлений о школе;</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желания учиться в школе, чтобы знать и уметь много нового;</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сформированной позиции школьника.</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Анализ диагностического обследования детей старшего дошкольного возраста на предмет мотивационной готовности к обучению в школе за последние три года показал низкий уровень. Считаю, что необходимо уделить этому аспекту особое внимание и подготовить детей подготовительных групп к освоению некоторых самых главных учебных умений и мотивов, так как это влияет на способность справляться с учебной нагрузкой и адаптироваться к школьной жизни. Поэтому самым актуальным на сегодняшний день является направление «Мотивационная готовность ребенка к школе», которое является социальным заказом со стороны родителей и педагогов.</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lastRenderedPageBreak/>
        <w:t>Особое место в психологической готовности к школе занимает овладение некоторыми специальными знаниями и навыками, традиционно относящимися к собственно школьным, грамотой, счетом, решением арифметических задач.</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Овладения грамотой элементами математике в дошкольном возрасте может влиять на успешность школьного обучения. Положительное значение имеет образование у детей общих представлений о звуковой стороне речи и ее отличие от содержательной стороны, о количественных соотношениях вещей и их отличия от предметного значения этих вещей. Поможет ребенку учиться в школе и усвоения понятия числа и некоторых других первоначальных математических понятий.</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Решающее значение в готовности к усвоению школьной программы имеют не сами по себе значение и навыки, а уровень развития познавательных процессов и познавательной деятельности ребенка, особенности развития его интересов. </w:t>
      </w:r>
      <w:r w:rsidRPr="00BF2898">
        <w:rPr>
          <w:rFonts w:ascii="Times New Roman" w:eastAsia="Times New Roman" w:hAnsi="Times New Roman" w:cs="Times New Roman"/>
          <w:color w:val="000000" w:themeColor="text1"/>
          <w:sz w:val="28"/>
          <w:szCs w:val="28"/>
          <w:lang w:eastAsia="ru-RU"/>
        </w:rPr>
        <w:t>Общее положительное отношение к школе и учению, к положению ученика, к его правам и обязанностям не достаточного для того, чтобы обеспечить устойчивую успешную учебу, если ребенка не привлекает само содержание получаемых в школе знаний, не интересует то новое, с чем он знакомиться на уроках, если его не привлекает сам процесс познания.</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Ребенок должен уметь выделять существенное в явлениях окружающей действительности, уметь сравнивать их, выделить сходное и отличное; он должен научиться рассуждать, находить причину явлений, делать выводы.</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Еще одной стороной психического развития определяющей готовности ребенка к школьному обучению, является развитие его речи, овладение умением связанно, последовательно, понятно для окружающих описать предмет, картину, событие, передать ход своей мысли, объяснить то или иное явление, правило.</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Психологическая готовность к школе </w:t>
      </w:r>
      <w:r w:rsidRPr="00BF2898">
        <w:rPr>
          <w:rFonts w:ascii="Times New Roman" w:eastAsia="Times New Roman" w:hAnsi="Times New Roman" w:cs="Times New Roman"/>
          <w:color w:val="000000" w:themeColor="text1"/>
          <w:sz w:val="28"/>
          <w:szCs w:val="28"/>
          <w:lang w:eastAsia="ru-RU"/>
        </w:rPr>
        <w:t>включает качество личности ребенка, помогающие ему войти в коллектив класса найти свое место в нем, включиться в общую деятельность. Это общественные мотивы поведения, те условные ребенком правила поведения по отношению к другим людям, и то умение устанавливать и поддерживать взаимоотношение со сверстниками, которые формируются в совместной деятельности дошкольников.</w:t>
      </w:r>
    </w:p>
    <w:p w:rsidR="000C27C9" w:rsidRDefault="00BF2898" w:rsidP="000C27C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Мотивы учения</w:t>
      </w:r>
      <w:r w:rsidRPr="00BF2898">
        <w:rPr>
          <w:rFonts w:ascii="Times New Roman" w:eastAsia="Times New Roman" w:hAnsi="Times New Roman" w:cs="Times New Roman"/>
          <w:color w:val="000000" w:themeColor="text1"/>
          <w:sz w:val="28"/>
          <w:szCs w:val="28"/>
          <w:lang w:eastAsia="ru-RU"/>
        </w:rPr>
        <w:t> и положительное отношения к школе – одна из важнейших задач педагогического коллектива детского сада и семьи в подготовке детей к школе.</w:t>
      </w:r>
      <w:r w:rsidRPr="00BF2898">
        <w:rPr>
          <w:rFonts w:ascii="Times New Roman" w:eastAsia="Times New Roman" w:hAnsi="Times New Roman" w:cs="Times New Roman"/>
          <w:color w:val="000000" w:themeColor="text1"/>
          <w:sz w:val="28"/>
          <w:szCs w:val="28"/>
          <w:lang w:eastAsia="ru-RU"/>
        </w:rPr>
        <w:br/>
      </w:r>
      <w:r w:rsidR="000C27C9">
        <w:rPr>
          <w:rFonts w:ascii="Times New Roman" w:eastAsia="Times New Roman" w:hAnsi="Times New Roman" w:cs="Times New Roman"/>
          <w:color w:val="000000" w:themeColor="text1"/>
          <w:sz w:val="28"/>
          <w:szCs w:val="28"/>
          <w:lang w:eastAsia="ru-RU"/>
        </w:rPr>
        <w:t xml:space="preserve">         </w:t>
      </w:r>
    </w:p>
    <w:p w:rsidR="000C27C9" w:rsidRPr="000C27C9" w:rsidRDefault="00BF2898" w:rsidP="000C27C9">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lang w:eastAsia="ru-RU"/>
        </w:rPr>
      </w:pPr>
      <w:r w:rsidRPr="00BF2898">
        <w:rPr>
          <w:rFonts w:ascii="Times New Roman" w:eastAsia="Times New Roman" w:hAnsi="Times New Roman" w:cs="Times New Roman"/>
          <w:b/>
          <w:color w:val="000000" w:themeColor="text1"/>
          <w:sz w:val="28"/>
          <w:szCs w:val="28"/>
          <w:lang w:eastAsia="ru-RU"/>
        </w:rPr>
        <w:t>Работа воспитателя детского сада по формированию у детей мотивов учения и положительного отношения к школе направлена на решение трех основных задач:</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br/>
        <w:t>1. формирование у детей правильных представлений о школе и учении;</w:t>
      </w:r>
      <w:r w:rsidRPr="00BF2898">
        <w:rPr>
          <w:rFonts w:ascii="Times New Roman" w:eastAsia="Times New Roman" w:hAnsi="Times New Roman" w:cs="Times New Roman"/>
          <w:color w:val="000000" w:themeColor="text1"/>
          <w:sz w:val="28"/>
          <w:szCs w:val="28"/>
          <w:lang w:eastAsia="ru-RU"/>
        </w:rPr>
        <w:br/>
        <w:t>2. формирование положительного эмоционального</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3. формирование опыта учебной деятельности.</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Для решения этих задач использую различные формы и методы работы: экскурсии в школу, беседы о школе, чтение рассказов и разучивание стихов школьной тематики, отношения к школе; рассматривание картинок, отражающих школьную жизнь, и беседы по ним, рисование школы и игра в школу.</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Рассказы и стихи о школе подбираются так, чтобы показать детям различные стороны школьной жизни: радость детей, идущих в школу; важность и значимость школьных </w:t>
      </w:r>
      <w:r w:rsidRPr="00BF2898">
        <w:rPr>
          <w:rFonts w:ascii="Times New Roman" w:eastAsia="Times New Roman" w:hAnsi="Times New Roman" w:cs="Times New Roman"/>
          <w:color w:val="000000" w:themeColor="text1"/>
          <w:sz w:val="28"/>
          <w:szCs w:val="28"/>
          <w:lang w:eastAsia="ru-RU"/>
        </w:rPr>
        <w:lastRenderedPageBreak/>
        <w:t>знаний; содержание школьного обучения; школьная дружба и необходимость помогать школьным товарищам; правила поведения на уроке и в школе.</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При организации игры в школу можно использовать сюжеты различного содержания: игра в школу после экскурсии на урок в 1 классе (закрепление полученных знаний и представлений), моделирование школы будущего (формирование эмоционального отношения к школе, развитие творческого воображения и свободы мышления).</w:t>
      </w:r>
    </w:p>
    <w:p w:rsidR="00BF2898" w:rsidRDefault="000C27C9"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ФГОС ДОО</w:t>
      </w:r>
    </w:p>
    <w:p w:rsidR="000C27C9" w:rsidRPr="00BF2898" w:rsidRDefault="000C27C9" w:rsidP="00BF2898">
      <w:pPr>
        <w:shd w:val="clear" w:color="auto" w:fill="FFFFFF"/>
        <w:spacing w:after="0" w:line="240" w:lineRule="auto"/>
        <w:jc w:val="center"/>
        <w:rPr>
          <w:rFonts w:ascii="Calibri" w:eastAsia="Times New Roman" w:hAnsi="Calibri" w:cs="Calibri"/>
          <w:color w:val="000000" w:themeColor="text1"/>
          <w:lang w:eastAsia="ru-RU"/>
        </w:rPr>
      </w:pP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В ФГОС указывается, что одним из основных принципов дошкольного образования является поддержка детей в различных видах деятельности. Поддержка инициативы является также условием, необходимым для создания социальной ситуации развития детей. На этапе завершения этого дошкольного образования целевыми ориентирами, определёнными ФГОС, предусматриваются следующие возрастные характеристики возможности детей: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а) проявляют инициативу и самостоятельность в различных видах деятельности;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б) посещали уроки первого класса детьми подготовительной группы;</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в) выбирают себе род занятий, участников по совместной деятельности;</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д) проявляют способность к волевым условиям;</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е) самостоятельно придумывают объяснения явлениям природы, поступкам людей;</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ж) проявляют способность к принятию собственных решений.</w:t>
      </w:r>
    </w:p>
    <w:p w:rsidR="00BF2898" w:rsidRPr="00BF2898" w:rsidRDefault="00BF2898" w:rsidP="000C27C9">
      <w:pPr>
        <w:shd w:val="clear" w:color="auto" w:fill="FFFFFF"/>
        <w:spacing w:after="0" w:line="240" w:lineRule="auto"/>
        <w:ind w:firstLine="70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Детская инициатива и самостоятельность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ребёнка в детском саду.</w:t>
      </w:r>
    </w:p>
    <w:p w:rsidR="00BF2898" w:rsidRPr="00BF2898" w:rsidRDefault="000C27C9" w:rsidP="000C27C9">
      <w:pPr>
        <w:shd w:val="clear" w:color="auto" w:fill="FFFFFF"/>
        <w:spacing w:after="0" w:line="240" w:lineRule="auto"/>
        <w:ind w:firstLine="360"/>
        <w:jc w:val="both"/>
        <w:rPr>
          <w:rFonts w:ascii="Calibri" w:eastAsia="Times New Roman" w:hAnsi="Calibri" w:cs="Calibri"/>
          <w:color w:val="000000" w:themeColor="text1"/>
          <w:lang w:eastAsia="ru-RU"/>
        </w:rPr>
      </w:pPr>
      <w:r>
        <w:rPr>
          <w:rFonts w:ascii="Times New Roman" w:eastAsia="Times New Roman" w:hAnsi="Times New Roman" w:cs="Times New Roman"/>
          <w:color w:val="000000" w:themeColor="text1"/>
          <w:sz w:val="28"/>
          <w:szCs w:val="28"/>
          <w:lang w:eastAsia="ru-RU"/>
        </w:rPr>
        <w:t xml:space="preserve">    </w:t>
      </w:r>
      <w:r w:rsidR="00BF2898" w:rsidRPr="00BF2898">
        <w:rPr>
          <w:rFonts w:ascii="Times New Roman" w:eastAsia="Times New Roman" w:hAnsi="Times New Roman" w:cs="Times New Roman"/>
          <w:color w:val="000000" w:themeColor="text1"/>
          <w:sz w:val="28"/>
          <w:szCs w:val="28"/>
          <w:lang w:eastAsia="ru-RU"/>
        </w:rPr>
        <w:t>В форме самостоятельной инициативной деятельности в детском саду могут осуществляться все виды деятельности ребёнка, так как каждая деятельность оказывает своеобразное влияние на развитие разных компонентов самостоятельности.</w:t>
      </w:r>
    </w:p>
    <w:p w:rsidR="00BF2898" w:rsidRDefault="00BF2898" w:rsidP="00BF2898">
      <w:pPr>
        <w:shd w:val="clear" w:color="auto" w:fill="FFFFFF"/>
        <w:spacing w:after="0" w:line="240" w:lineRule="auto"/>
        <w:ind w:left="360"/>
        <w:jc w:val="center"/>
        <w:rPr>
          <w:rFonts w:ascii="Times New Roman" w:eastAsia="Times New Roman" w:hAnsi="Times New Roman" w:cs="Times New Roman"/>
          <w:b/>
          <w:bCs/>
          <w:color w:val="000000" w:themeColor="text1"/>
          <w:sz w:val="28"/>
          <w:szCs w:val="28"/>
          <w:lang w:eastAsia="ru-RU"/>
        </w:rPr>
      </w:pPr>
    </w:p>
    <w:p w:rsidR="00BF2898" w:rsidRPr="00BF2898" w:rsidRDefault="00BF2898" w:rsidP="00BF2898">
      <w:pPr>
        <w:shd w:val="clear" w:color="auto" w:fill="FFFFFF"/>
        <w:spacing w:after="0" w:line="240" w:lineRule="auto"/>
        <w:ind w:left="360"/>
        <w:jc w:val="center"/>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 План сотрудничества с родителями детей подготовительных к школе групп</w:t>
      </w:r>
    </w:p>
    <w:p w:rsidR="00BF2898" w:rsidRPr="00BF2898" w:rsidRDefault="00BF2898" w:rsidP="00BF2898">
      <w:pPr>
        <w:shd w:val="clear" w:color="auto" w:fill="FFFFFF"/>
        <w:spacing w:line="240" w:lineRule="auto"/>
        <w:ind w:left="720"/>
        <w:jc w:val="center"/>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сентябрь 201</w:t>
      </w:r>
      <w:r w:rsidR="00F06848">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года </w:t>
      </w:r>
      <w:proofErr w:type="gramStart"/>
      <w:r>
        <w:rPr>
          <w:rFonts w:ascii="Times New Roman" w:eastAsia="Times New Roman" w:hAnsi="Times New Roman" w:cs="Times New Roman"/>
          <w:color w:val="000000" w:themeColor="text1"/>
          <w:sz w:val="28"/>
          <w:szCs w:val="28"/>
          <w:lang w:eastAsia="ru-RU"/>
        </w:rPr>
        <w:t>-  май</w:t>
      </w:r>
      <w:proofErr w:type="gramEnd"/>
      <w:r>
        <w:rPr>
          <w:rFonts w:ascii="Times New Roman" w:eastAsia="Times New Roman" w:hAnsi="Times New Roman" w:cs="Times New Roman"/>
          <w:color w:val="000000" w:themeColor="text1"/>
          <w:sz w:val="28"/>
          <w:szCs w:val="28"/>
          <w:lang w:eastAsia="ru-RU"/>
        </w:rPr>
        <w:t xml:space="preserve"> 201</w:t>
      </w:r>
      <w:r w:rsidR="00F06848">
        <w:rPr>
          <w:rFonts w:ascii="Times New Roman" w:eastAsia="Times New Roman" w:hAnsi="Times New Roman" w:cs="Times New Roman"/>
          <w:color w:val="000000" w:themeColor="text1"/>
          <w:sz w:val="28"/>
          <w:szCs w:val="28"/>
          <w:lang w:eastAsia="ru-RU"/>
        </w:rPr>
        <w:t>8</w:t>
      </w:r>
      <w:r w:rsidRPr="00BF2898">
        <w:rPr>
          <w:rFonts w:ascii="Times New Roman" w:eastAsia="Times New Roman" w:hAnsi="Times New Roman" w:cs="Times New Roman"/>
          <w:color w:val="000000" w:themeColor="text1"/>
          <w:sz w:val="28"/>
          <w:szCs w:val="28"/>
          <w:lang w:eastAsia="ru-RU"/>
        </w:rPr>
        <w:t xml:space="preserve"> года)</w:t>
      </w:r>
    </w:p>
    <w:tbl>
      <w:tblPr>
        <w:tblW w:w="1200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2"/>
        <w:gridCol w:w="2835"/>
        <w:gridCol w:w="1134"/>
        <w:gridCol w:w="5489"/>
      </w:tblGrid>
      <w:tr w:rsidR="00BF2898" w:rsidRPr="00BF2898" w:rsidTr="00135036">
        <w:trPr>
          <w:trHeight w:val="540"/>
        </w:trPr>
        <w:tc>
          <w:tcPr>
            <w:tcW w:w="2542" w:type="dxa"/>
            <w:tcMar>
              <w:top w:w="16" w:type="dxa"/>
              <w:left w:w="16" w:type="dxa"/>
              <w:bottom w:w="16" w:type="dxa"/>
              <w:right w:w="16" w:type="dxa"/>
            </w:tcMar>
            <w:hideMark/>
          </w:tcPr>
          <w:p w:rsidR="00BF2898" w:rsidRPr="00BF2898" w:rsidRDefault="00BF2898" w:rsidP="00BF2898">
            <w:pPr>
              <w:spacing w:after="0" w:line="240" w:lineRule="auto"/>
              <w:jc w:val="center"/>
              <w:rPr>
                <w:rFonts w:ascii="Calibri" w:eastAsia="Times New Roman" w:hAnsi="Calibri" w:cs="Calibri"/>
                <w:color w:val="000000" w:themeColor="text1"/>
                <w:lang w:eastAsia="ru-RU"/>
              </w:rPr>
            </w:pPr>
            <w:bookmarkStart w:id="1" w:name="2490e51d83c43660e3ae12c1bdbb0c0d91eccc5d"/>
            <w:bookmarkStart w:id="2" w:name="0"/>
            <w:bookmarkEnd w:id="1"/>
            <w:bookmarkEnd w:id="2"/>
            <w:r w:rsidRPr="00BF2898">
              <w:rPr>
                <w:rFonts w:ascii="Times New Roman" w:eastAsia="Times New Roman" w:hAnsi="Times New Roman" w:cs="Times New Roman"/>
                <w:b/>
                <w:bCs/>
                <w:color w:val="000000" w:themeColor="text1"/>
                <w:sz w:val="28"/>
                <w:szCs w:val="28"/>
                <w:lang w:eastAsia="ru-RU"/>
              </w:rPr>
              <w:t>Мероприятие</w:t>
            </w:r>
          </w:p>
        </w:tc>
        <w:tc>
          <w:tcPr>
            <w:tcW w:w="2835" w:type="dxa"/>
            <w:tcMar>
              <w:top w:w="16" w:type="dxa"/>
              <w:left w:w="16" w:type="dxa"/>
              <w:bottom w:w="16" w:type="dxa"/>
              <w:right w:w="16" w:type="dxa"/>
            </w:tcMar>
            <w:hideMark/>
          </w:tcPr>
          <w:p w:rsidR="00BF2898" w:rsidRPr="00BF2898" w:rsidRDefault="00BF2898" w:rsidP="00BF2898">
            <w:pPr>
              <w:spacing w:after="0" w:line="240" w:lineRule="auto"/>
              <w:jc w:val="center"/>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Цель</w:t>
            </w:r>
          </w:p>
        </w:tc>
        <w:tc>
          <w:tcPr>
            <w:tcW w:w="1134" w:type="dxa"/>
            <w:tcMar>
              <w:top w:w="16" w:type="dxa"/>
              <w:left w:w="16" w:type="dxa"/>
              <w:bottom w:w="16" w:type="dxa"/>
              <w:right w:w="16" w:type="dxa"/>
            </w:tcMar>
            <w:hideMark/>
          </w:tcPr>
          <w:p w:rsidR="00BF2898" w:rsidRPr="00BF2898" w:rsidRDefault="00BF2898" w:rsidP="00BF2898">
            <w:pPr>
              <w:spacing w:after="0" w:line="240" w:lineRule="auto"/>
              <w:jc w:val="center"/>
              <w:rPr>
                <w:rFonts w:ascii="Calibri" w:eastAsia="Times New Roman" w:hAnsi="Calibri" w:cs="Calibri"/>
                <w:color w:val="000000" w:themeColor="text1"/>
                <w:lang w:eastAsia="ru-RU"/>
              </w:rPr>
            </w:pPr>
            <w:r w:rsidRPr="00BF2898">
              <w:rPr>
                <w:rFonts w:ascii="Times New Roman" w:eastAsia="Times New Roman" w:hAnsi="Times New Roman" w:cs="Times New Roman"/>
                <w:b/>
                <w:bCs/>
                <w:color w:val="000000" w:themeColor="text1"/>
                <w:sz w:val="28"/>
                <w:szCs w:val="28"/>
                <w:lang w:eastAsia="ru-RU"/>
              </w:rPr>
              <w:t>Сроки</w:t>
            </w:r>
          </w:p>
        </w:tc>
        <w:tc>
          <w:tcPr>
            <w:tcW w:w="5489" w:type="dxa"/>
            <w:tcMar>
              <w:top w:w="16" w:type="dxa"/>
              <w:left w:w="16" w:type="dxa"/>
              <w:bottom w:w="16" w:type="dxa"/>
              <w:right w:w="16" w:type="dxa"/>
            </w:tcMar>
            <w:hideMark/>
          </w:tcPr>
          <w:p w:rsidR="00BF2898" w:rsidRPr="00BF2898" w:rsidRDefault="00135036" w:rsidP="00135036">
            <w:pPr>
              <w:spacing w:after="0" w:line="240" w:lineRule="auto"/>
              <w:rPr>
                <w:rFonts w:ascii="Calibri" w:eastAsia="Times New Roman" w:hAnsi="Calibri" w:cs="Calibri"/>
                <w:color w:val="000000" w:themeColor="text1"/>
                <w:lang w:eastAsia="ru-RU"/>
              </w:rPr>
            </w:pPr>
            <w:r>
              <w:rPr>
                <w:rFonts w:ascii="Times New Roman" w:eastAsia="Times New Roman" w:hAnsi="Times New Roman" w:cs="Times New Roman"/>
                <w:b/>
                <w:bCs/>
                <w:color w:val="000000" w:themeColor="text1"/>
                <w:sz w:val="28"/>
                <w:szCs w:val="28"/>
                <w:lang w:eastAsia="ru-RU"/>
              </w:rPr>
              <w:t xml:space="preserve">           </w:t>
            </w:r>
            <w:r w:rsidR="00BF2898" w:rsidRPr="00BF2898">
              <w:rPr>
                <w:rFonts w:ascii="Times New Roman" w:eastAsia="Times New Roman" w:hAnsi="Times New Roman" w:cs="Times New Roman"/>
                <w:b/>
                <w:bCs/>
                <w:color w:val="000000" w:themeColor="text1"/>
                <w:sz w:val="28"/>
                <w:szCs w:val="28"/>
                <w:lang w:eastAsia="ru-RU"/>
              </w:rPr>
              <w:t>Ответственные</w:t>
            </w:r>
          </w:p>
        </w:tc>
      </w:tr>
      <w:tr w:rsidR="00BF2898" w:rsidRPr="00BF2898" w:rsidTr="00135036">
        <w:trPr>
          <w:trHeight w:val="1680"/>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Общее родительское собрание для старших, подготовительных к школе групп </w:t>
            </w:r>
            <w:r w:rsidRPr="00BF2898">
              <w:rPr>
                <w:rFonts w:ascii="Times New Roman" w:eastAsia="Times New Roman" w:hAnsi="Times New Roman" w:cs="Times New Roman"/>
                <w:b/>
                <w:bCs/>
                <w:color w:val="000000" w:themeColor="text1"/>
                <w:sz w:val="24"/>
                <w:szCs w:val="24"/>
                <w:lang w:eastAsia="ru-RU"/>
              </w:rPr>
              <w:t>«Скоро в школу».</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Обозначение задач по подготовке детей к школьному обучению, знакомство с вариативными программами начального образования в школе.</w:t>
            </w:r>
          </w:p>
        </w:tc>
        <w:tc>
          <w:tcPr>
            <w:tcW w:w="1134"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Сентябрь, 2017</w:t>
            </w:r>
          </w:p>
        </w:tc>
        <w:tc>
          <w:tcPr>
            <w:tcW w:w="5489"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Воспитатели </w:t>
            </w:r>
            <w:proofErr w:type="spellStart"/>
            <w:r>
              <w:rPr>
                <w:rFonts w:ascii="Times New Roman" w:eastAsia="Times New Roman" w:hAnsi="Times New Roman" w:cs="Times New Roman"/>
                <w:color w:val="000000" w:themeColor="text1"/>
                <w:sz w:val="24"/>
                <w:szCs w:val="24"/>
                <w:lang w:eastAsia="ru-RU"/>
              </w:rPr>
              <w:t>подготов</w:t>
            </w:r>
            <w:proofErr w:type="spellEnd"/>
            <w:r>
              <w:rPr>
                <w:rFonts w:ascii="Times New Roman" w:eastAsia="Times New Roman" w:hAnsi="Times New Roman" w:cs="Times New Roman"/>
                <w:color w:val="000000" w:themeColor="text1"/>
                <w:sz w:val="24"/>
                <w:szCs w:val="24"/>
                <w:lang w:eastAsia="ru-RU"/>
              </w:rPr>
              <w:t>.</w:t>
            </w:r>
            <w:r w:rsidR="00BF2898" w:rsidRPr="00BF2898">
              <w:rPr>
                <w:rFonts w:ascii="Times New Roman" w:eastAsia="Times New Roman" w:hAnsi="Times New Roman" w:cs="Times New Roman"/>
                <w:color w:val="000000" w:themeColor="text1"/>
                <w:sz w:val="24"/>
                <w:szCs w:val="24"/>
                <w:lang w:eastAsia="ru-RU"/>
              </w:rPr>
              <w:t xml:space="preserve"> группы</w:t>
            </w:r>
          </w:p>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EC19F2">
              <w:rPr>
                <w:rFonts w:ascii="Times New Roman" w:eastAsia="Times New Roman" w:hAnsi="Times New Roman" w:cs="Times New Roman"/>
                <w:color w:val="000000" w:themeColor="text1"/>
                <w:sz w:val="24"/>
                <w:szCs w:val="24"/>
                <w:lang w:eastAsia="ru-RU"/>
              </w:rPr>
              <w:t xml:space="preserve"> по ВМР</w:t>
            </w:r>
          </w:p>
        </w:tc>
      </w:tr>
      <w:tr w:rsidR="00BF2898" w:rsidRPr="00BF2898" w:rsidTr="000C27C9">
        <w:trPr>
          <w:trHeight w:val="1392"/>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Консультации:</w:t>
            </w:r>
            <w:r w:rsidRPr="00BF2898">
              <w:rPr>
                <w:rFonts w:ascii="Times New Roman" w:eastAsia="Times New Roman" w:hAnsi="Times New Roman" w:cs="Times New Roman"/>
                <w:color w:val="000000" w:themeColor="text1"/>
                <w:sz w:val="24"/>
                <w:szCs w:val="24"/>
                <w:lang w:eastAsia="ru-RU"/>
              </w:rPr>
              <w:br/>
            </w:r>
            <w:r w:rsidRPr="00BF2898">
              <w:rPr>
                <w:rFonts w:ascii="Times New Roman" w:eastAsia="Times New Roman" w:hAnsi="Times New Roman" w:cs="Times New Roman"/>
                <w:b/>
                <w:bCs/>
                <w:color w:val="000000" w:themeColor="text1"/>
                <w:sz w:val="24"/>
                <w:szCs w:val="24"/>
                <w:lang w:eastAsia="ru-RU"/>
              </w:rPr>
              <w:t>- «Психологическая готовность детей к школьному обучению»</w:t>
            </w:r>
            <w:r w:rsidRPr="00BF2898">
              <w:rPr>
                <w:rFonts w:ascii="Times New Roman" w:eastAsia="Times New Roman" w:hAnsi="Times New Roman" w:cs="Times New Roman"/>
                <w:color w:val="000000" w:themeColor="text1"/>
                <w:sz w:val="24"/>
                <w:szCs w:val="24"/>
                <w:lang w:eastAsia="ru-RU"/>
              </w:rPr>
              <w:br/>
            </w:r>
            <w:r w:rsidRPr="00BF2898">
              <w:rPr>
                <w:rFonts w:ascii="Times New Roman" w:eastAsia="Times New Roman" w:hAnsi="Times New Roman" w:cs="Times New Roman"/>
                <w:b/>
                <w:bCs/>
                <w:color w:val="000000" w:themeColor="text1"/>
                <w:sz w:val="24"/>
                <w:szCs w:val="24"/>
                <w:lang w:eastAsia="ru-RU"/>
              </w:rPr>
              <w:t>- «Развитие коммуникативных способностей, позна</w:t>
            </w:r>
            <w:r>
              <w:rPr>
                <w:rFonts w:ascii="Times New Roman" w:eastAsia="Times New Roman" w:hAnsi="Times New Roman" w:cs="Times New Roman"/>
                <w:b/>
                <w:bCs/>
                <w:color w:val="000000" w:themeColor="text1"/>
                <w:sz w:val="24"/>
                <w:szCs w:val="24"/>
                <w:lang w:eastAsia="ru-RU"/>
              </w:rPr>
              <w:t>вательной активности у детей 6</w:t>
            </w:r>
            <w:r w:rsidRPr="00BF2898">
              <w:rPr>
                <w:rFonts w:ascii="Times New Roman" w:eastAsia="Times New Roman" w:hAnsi="Times New Roman" w:cs="Times New Roman"/>
                <w:b/>
                <w:bCs/>
                <w:color w:val="000000" w:themeColor="text1"/>
                <w:sz w:val="24"/>
                <w:szCs w:val="24"/>
                <w:lang w:eastAsia="ru-RU"/>
              </w:rPr>
              <w:t xml:space="preserve">-7 </w:t>
            </w:r>
            <w:r w:rsidRPr="00BF2898">
              <w:rPr>
                <w:rFonts w:ascii="Times New Roman" w:eastAsia="Times New Roman" w:hAnsi="Times New Roman" w:cs="Times New Roman"/>
                <w:b/>
                <w:bCs/>
                <w:color w:val="000000" w:themeColor="text1"/>
                <w:sz w:val="24"/>
                <w:szCs w:val="24"/>
                <w:lang w:eastAsia="ru-RU"/>
              </w:rPr>
              <w:lastRenderedPageBreak/>
              <w:t>лет»</w:t>
            </w:r>
            <w:r w:rsidRPr="00BF2898">
              <w:rPr>
                <w:rFonts w:ascii="Times New Roman" w:eastAsia="Times New Roman" w:hAnsi="Times New Roman" w:cs="Times New Roman"/>
                <w:color w:val="000000" w:themeColor="text1"/>
                <w:sz w:val="24"/>
                <w:szCs w:val="24"/>
                <w:lang w:eastAsia="ru-RU"/>
              </w:rPr>
              <w:t> </w:t>
            </w:r>
            <w:r w:rsidRPr="00BF2898">
              <w:rPr>
                <w:rFonts w:ascii="Times New Roman" w:eastAsia="Times New Roman" w:hAnsi="Times New Roman" w:cs="Times New Roman"/>
                <w:color w:val="000000" w:themeColor="text1"/>
                <w:sz w:val="24"/>
                <w:szCs w:val="24"/>
                <w:lang w:eastAsia="ru-RU"/>
              </w:rPr>
              <w:br/>
            </w:r>
            <w:r w:rsidRPr="00BF2898">
              <w:rPr>
                <w:rFonts w:ascii="Times New Roman" w:eastAsia="Times New Roman" w:hAnsi="Times New Roman" w:cs="Times New Roman"/>
                <w:b/>
                <w:bCs/>
                <w:color w:val="000000" w:themeColor="text1"/>
                <w:sz w:val="24"/>
                <w:szCs w:val="24"/>
                <w:lang w:eastAsia="ru-RU"/>
              </w:rPr>
              <w:t>- «Тип личности ребенка и его готовность к школе»</w:t>
            </w:r>
            <w:r w:rsidRPr="00BF2898">
              <w:rPr>
                <w:rFonts w:ascii="Times New Roman" w:eastAsia="Times New Roman" w:hAnsi="Times New Roman" w:cs="Times New Roman"/>
                <w:color w:val="000000" w:themeColor="text1"/>
                <w:sz w:val="24"/>
                <w:szCs w:val="24"/>
                <w:lang w:eastAsia="ru-RU"/>
              </w:rPr>
              <w:t>.</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lastRenderedPageBreak/>
              <w:t xml:space="preserve">Повышение психолого-педагогической </w:t>
            </w:r>
            <w:proofErr w:type="gramStart"/>
            <w:r w:rsidRPr="00BF2898">
              <w:rPr>
                <w:rFonts w:ascii="Times New Roman" w:eastAsia="Times New Roman" w:hAnsi="Times New Roman" w:cs="Times New Roman"/>
                <w:color w:val="000000" w:themeColor="text1"/>
                <w:sz w:val="24"/>
                <w:szCs w:val="24"/>
                <w:lang w:eastAsia="ru-RU"/>
              </w:rPr>
              <w:t>компетентности  по</w:t>
            </w:r>
            <w:proofErr w:type="gramEnd"/>
            <w:r w:rsidRPr="00BF2898">
              <w:rPr>
                <w:rFonts w:ascii="Times New Roman" w:eastAsia="Times New Roman" w:hAnsi="Times New Roman" w:cs="Times New Roman"/>
                <w:color w:val="000000" w:themeColor="text1"/>
                <w:sz w:val="24"/>
                <w:szCs w:val="24"/>
                <w:lang w:eastAsia="ru-RU"/>
              </w:rPr>
              <w:t xml:space="preserve"> вопросам мотивационной готовности ребенка к школьному обучению.</w:t>
            </w:r>
          </w:p>
        </w:tc>
        <w:tc>
          <w:tcPr>
            <w:tcW w:w="1134"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Октябрь-</w:t>
            </w:r>
            <w:r w:rsidRPr="00BF2898">
              <w:rPr>
                <w:rFonts w:ascii="Times New Roman" w:eastAsia="Times New Roman" w:hAnsi="Times New Roman" w:cs="Times New Roman"/>
                <w:color w:val="000000" w:themeColor="text1"/>
                <w:sz w:val="24"/>
                <w:szCs w:val="24"/>
                <w:lang w:eastAsia="ru-RU"/>
              </w:rPr>
              <w:br/>
            </w:r>
            <w:r w:rsidR="00135036">
              <w:rPr>
                <w:rFonts w:ascii="Times New Roman" w:eastAsia="Times New Roman" w:hAnsi="Times New Roman" w:cs="Times New Roman"/>
                <w:color w:val="000000" w:themeColor="text1"/>
                <w:sz w:val="24"/>
                <w:szCs w:val="24"/>
                <w:lang w:eastAsia="ru-RU"/>
              </w:rPr>
              <w:t>январь 2017-2018</w:t>
            </w:r>
          </w:p>
        </w:tc>
        <w:tc>
          <w:tcPr>
            <w:tcW w:w="5489"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Воспитатели </w:t>
            </w:r>
            <w:proofErr w:type="spellStart"/>
            <w:r>
              <w:rPr>
                <w:rFonts w:ascii="Times New Roman" w:eastAsia="Times New Roman" w:hAnsi="Times New Roman" w:cs="Times New Roman"/>
                <w:color w:val="000000" w:themeColor="text1"/>
                <w:sz w:val="24"/>
                <w:szCs w:val="24"/>
                <w:lang w:eastAsia="ru-RU"/>
              </w:rPr>
              <w:t>подгот</w:t>
            </w:r>
            <w:proofErr w:type="spellEnd"/>
            <w:r>
              <w:rPr>
                <w:rFonts w:ascii="Times New Roman" w:eastAsia="Times New Roman" w:hAnsi="Times New Roman" w:cs="Times New Roman"/>
                <w:color w:val="000000" w:themeColor="text1"/>
                <w:sz w:val="24"/>
                <w:szCs w:val="24"/>
                <w:lang w:eastAsia="ru-RU"/>
              </w:rPr>
              <w:t>.</w:t>
            </w:r>
            <w:r w:rsidR="00BF2898" w:rsidRPr="00BF2898">
              <w:rPr>
                <w:rFonts w:ascii="Times New Roman" w:eastAsia="Times New Roman" w:hAnsi="Times New Roman" w:cs="Times New Roman"/>
                <w:color w:val="000000" w:themeColor="text1"/>
                <w:sz w:val="24"/>
                <w:szCs w:val="24"/>
                <w:lang w:eastAsia="ru-RU"/>
              </w:rPr>
              <w:t xml:space="preserve"> группы</w:t>
            </w:r>
          </w:p>
          <w:p w:rsidR="00BF2898" w:rsidRDefault="00BF2898" w:rsidP="00EC19F2">
            <w:pPr>
              <w:spacing w:after="0" w:line="240" w:lineRule="auto"/>
              <w:jc w:val="center"/>
              <w:rPr>
                <w:rFonts w:ascii="Times New Roman" w:eastAsia="Times New Roman" w:hAnsi="Times New Roman" w:cs="Times New Roman"/>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135036">
              <w:rPr>
                <w:rFonts w:ascii="Times New Roman" w:eastAsia="Times New Roman" w:hAnsi="Times New Roman" w:cs="Times New Roman"/>
                <w:color w:val="000000" w:themeColor="text1"/>
                <w:sz w:val="24"/>
                <w:szCs w:val="24"/>
                <w:lang w:eastAsia="ru-RU"/>
              </w:rPr>
              <w:t xml:space="preserve"> по ВМР, психолог,</w:t>
            </w:r>
          </w:p>
          <w:p w:rsidR="00135036"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логопед</w:t>
            </w:r>
          </w:p>
        </w:tc>
      </w:tr>
      <w:tr w:rsidR="00BF2898" w:rsidRPr="00BF2898" w:rsidTr="00135036">
        <w:trPr>
          <w:trHeight w:val="960"/>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Анкетирование родителей</w:t>
            </w:r>
            <w:r w:rsidRPr="00BF2898">
              <w:rPr>
                <w:rFonts w:ascii="Times New Roman" w:eastAsia="Times New Roman" w:hAnsi="Times New Roman" w:cs="Times New Roman"/>
                <w:color w:val="000000" w:themeColor="text1"/>
                <w:sz w:val="24"/>
                <w:szCs w:val="24"/>
                <w:lang w:eastAsia="ru-RU"/>
              </w:rPr>
              <w:br/>
            </w:r>
            <w:r w:rsidRPr="00BF2898">
              <w:rPr>
                <w:rFonts w:ascii="Times New Roman" w:eastAsia="Times New Roman" w:hAnsi="Times New Roman" w:cs="Times New Roman"/>
                <w:b/>
                <w:bCs/>
                <w:color w:val="000000" w:themeColor="text1"/>
                <w:sz w:val="24"/>
                <w:szCs w:val="24"/>
                <w:lang w:eastAsia="ru-RU"/>
              </w:rPr>
              <w:t>«Готов ли ребенок к обучению в школе».</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Выявление уровня готовности детей к обучению в школе на начало учебного года.</w:t>
            </w:r>
          </w:p>
        </w:tc>
        <w:tc>
          <w:tcPr>
            <w:tcW w:w="1134" w:type="dxa"/>
            <w:tcMar>
              <w:top w:w="16" w:type="dxa"/>
              <w:left w:w="16" w:type="dxa"/>
              <w:bottom w:w="16" w:type="dxa"/>
              <w:right w:w="16" w:type="dxa"/>
            </w:tcMar>
            <w:hideMark/>
          </w:tcPr>
          <w:p w:rsidR="00BF2898" w:rsidRPr="00BF2898" w:rsidRDefault="00135036" w:rsidP="00BF2898">
            <w:pPr>
              <w:spacing w:after="0" w:line="240" w:lineRule="auto"/>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 2018</w:t>
            </w:r>
          </w:p>
        </w:tc>
        <w:tc>
          <w:tcPr>
            <w:tcW w:w="5489"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EC19F2">
              <w:rPr>
                <w:rFonts w:ascii="Times New Roman" w:eastAsia="Times New Roman" w:hAnsi="Times New Roman" w:cs="Times New Roman"/>
                <w:color w:val="000000" w:themeColor="text1"/>
                <w:sz w:val="24"/>
                <w:szCs w:val="24"/>
                <w:lang w:eastAsia="ru-RU"/>
              </w:rPr>
              <w:t xml:space="preserve"> по ВМР</w:t>
            </w:r>
          </w:p>
        </w:tc>
      </w:tr>
      <w:tr w:rsidR="00BF2898" w:rsidRPr="00BF2898" w:rsidTr="00135036">
        <w:trPr>
          <w:trHeight w:val="960"/>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Семинар-практикум</w:t>
            </w:r>
            <w:r w:rsidRPr="00BF2898">
              <w:rPr>
                <w:rFonts w:ascii="Times New Roman" w:eastAsia="Times New Roman" w:hAnsi="Times New Roman" w:cs="Times New Roman"/>
                <w:color w:val="000000" w:themeColor="text1"/>
                <w:sz w:val="24"/>
                <w:szCs w:val="24"/>
                <w:lang w:eastAsia="ru-RU"/>
              </w:rPr>
              <w:br/>
            </w:r>
            <w:r w:rsidRPr="00BF2898">
              <w:rPr>
                <w:rFonts w:ascii="Times New Roman" w:eastAsia="Times New Roman" w:hAnsi="Times New Roman" w:cs="Times New Roman"/>
                <w:b/>
                <w:bCs/>
                <w:color w:val="000000" w:themeColor="text1"/>
                <w:sz w:val="24"/>
                <w:szCs w:val="24"/>
                <w:lang w:eastAsia="ru-RU"/>
              </w:rPr>
              <w:t>«В семье первоклассник».</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Подготовка родителей к новой социальной роли «родители первоклассника».</w:t>
            </w:r>
          </w:p>
        </w:tc>
        <w:tc>
          <w:tcPr>
            <w:tcW w:w="1134" w:type="dxa"/>
            <w:tcMar>
              <w:top w:w="16" w:type="dxa"/>
              <w:left w:w="16" w:type="dxa"/>
              <w:bottom w:w="16" w:type="dxa"/>
              <w:right w:w="16" w:type="dxa"/>
            </w:tcMar>
            <w:hideMark/>
          </w:tcPr>
          <w:p w:rsidR="00BF2898" w:rsidRPr="00BF2898" w:rsidRDefault="00135036" w:rsidP="00BF2898">
            <w:pPr>
              <w:spacing w:after="0" w:line="240" w:lineRule="auto"/>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Март, 2018</w:t>
            </w:r>
          </w:p>
        </w:tc>
        <w:tc>
          <w:tcPr>
            <w:tcW w:w="5489"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EC19F2">
              <w:rPr>
                <w:rFonts w:ascii="Times New Roman" w:eastAsia="Times New Roman" w:hAnsi="Times New Roman" w:cs="Times New Roman"/>
                <w:color w:val="000000" w:themeColor="text1"/>
                <w:sz w:val="24"/>
                <w:szCs w:val="24"/>
                <w:lang w:eastAsia="ru-RU"/>
              </w:rPr>
              <w:t xml:space="preserve"> по ВМР</w:t>
            </w:r>
          </w:p>
        </w:tc>
      </w:tr>
      <w:tr w:rsidR="00BF2898" w:rsidRPr="00BF2898" w:rsidTr="00135036">
        <w:trPr>
          <w:trHeight w:val="840"/>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Анкетирование родителей по готовности их ребенка к школьному обучению.</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 xml:space="preserve">Выявление уровня готовности детей к обучению в школе на конец </w:t>
            </w:r>
            <w:proofErr w:type="gramStart"/>
            <w:r w:rsidRPr="00BF2898">
              <w:rPr>
                <w:rFonts w:ascii="Times New Roman" w:eastAsia="Times New Roman" w:hAnsi="Times New Roman" w:cs="Times New Roman"/>
                <w:color w:val="000000" w:themeColor="text1"/>
                <w:sz w:val="24"/>
                <w:szCs w:val="24"/>
                <w:lang w:eastAsia="ru-RU"/>
              </w:rPr>
              <w:t>учебного  года</w:t>
            </w:r>
            <w:proofErr w:type="gramEnd"/>
            <w:r w:rsidRPr="00BF2898">
              <w:rPr>
                <w:rFonts w:ascii="Times New Roman" w:eastAsia="Times New Roman" w:hAnsi="Times New Roman" w:cs="Times New Roman"/>
                <w:color w:val="000000" w:themeColor="text1"/>
                <w:sz w:val="24"/>
                <w:szCs w:val="24"/>
                <w:lang w:eastAsia="ru-RU"/>
              </w:rPr>
              <w:t>. </w:t>
            </w:r>
          </w:p>
        </w:tc>
        <w:tc>
          <w:tcPr>
            <w:tcW w:w="1134" w:type="dxa"/>
            <w:tcMar>
              <w:top w:w="16" w:type="dxa"/>
              <w:left w:w="16" w:type="dxa"/>
              <w:bottom w:w="16" w:type="dxa"/>
              <w:right w:w="16" w:type="dxa"/>
            </w:tcMar>
            <w:hideMark/>
          </w:tcPr>
          <w:p w:rsidR="00BF2898" w:rsidRPr="00BF2898" w:rsidRDefault="00135036" w:rsidP="00BF2898">
            <w:pPr>
              <w:spacing w:after="0" w:line="240" w:lineRule="auto"/>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 2018</w:t>
            </w:r>
          </w:p>
        </w:tc>
        <w:tc>
          <w:tcPr>
            <w:tcW w:w="5489"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EC19F2">
              <w:rPr>
                <w:rFonts w:ascii="Times New Roman" w:eastAsia="Times New Roman" w:hAnsi="Times New Roman" w:cs="Times New Roman"/>
                <w:color w:val="000000" w:themeColor="text1"/>
                <w:sz w:val="24"/>
                <w:szCs w:val="24"/>
                <w:lang w:eastAsia="ru-RU"/>
              </w:rPr>
              <w:t xml:space="preserve"> ВМР</w:t>
            </w:r>
          </w:p>
        </w:tc>
      </w:tr>
      <w:tr w:rsidR="00BF2898" w:rsidRPr="00BF2898" w:rsidTr="00135036">
        <w:trPr>
          <w:trHeight w:val="1120"/>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Посещение родителей занятий детей по основным видам деятельности в подготовительных группах.</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Ознакомление родителей с основными методами и приемами развития ребенка при подготовке к обучению в школе.</w:t>
            </w:r>
          </w:p>
        </w:tc>
        <w:tc>
          <w:tcPr>
            <w:tcW w:w="1134" w:type="dxa"/>
            <w:tcMar>
              <w:top w:w="16" w:type="dxa"/>
              <w:left w:w="16" w:type="dxa"/>
              <w:bottom w:w="16" w:type="dxa"/>
              <w:right w:w="16" w:type="dxa"/>
            </w:tcMar>
            <w:hideMark/>
          </w:tcPr>
          <w:p w:rsidR="00BF2898" w:rsidRPr="00BF2898" w:rsidRDefault="00135036" w:rsidP="00BF2898">
            <w:pPr>
              <w:spacing w:after="0" w:line="240" w:lineRule="auto"/>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 апрель, 2018</w:t>
            </w:r>
          </w:p>
        </w:tc>
        <w:tc>
          <w:tcPr>
            <w:tcW w:w="5489"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EC19F2">
              <w:rPr>
                <w:rFonts w:ascii="Times New Roman" w:eastAsia="Times New Roman" w:hAnsi="Times New Roman" w:cs="Times New Roman"/>
                <w:color w:val="000000" w:themeColor="text1"/>
                <w:sz w:val="24"/>
                <w:szCs w:val="24"/>
                <w:lang w:eastAsia="ru-RU"/>
              </w:rPr>
              <w:t xml:space="preserve"> по ВМР</w:t>
            </w:r>
          </w:p>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 xml:space="preserve">Воспитатели </w:t>
            </w:r>
            <w:proofErr w:type="spellStart"/>
            <w:r w:rsidRPr="00BF2898">
              <w:rPr>
                <w:rFonts w:ascii="Times New Roman" w:eastAsia="Times New Roman" w:hAnsi="Times New Roman" w:cs="Times New Roman"/>
                <w:color w:val="000000" w:themeColor="text1"/>
                <w:sz w:val="24"/>
                <w:szCs w:val="24"/>
                <w:lang w:eastAsia="ru-RU"/>
              </w:rPr>
              <w:t>подгот</w:t>
            </w:r>
            <w:r w:rsidR="00EC19F2">
              <w:rPr>
                <w:rFonts w:ascii="Times New Roman" w:eastAsia="Times New Roman" w:hAnsi="Times New Roman" w:cs="Times New Roman"/>
                <w:color w:val="000000" w:themeColor="text1"/>
                <w:sz w:val="24"/>
                <w:szCs w:val="24"/>
                <w:lang w:eastAsia="ru-RU"/>
              </w:rPr>
              <w:t>.</w:t>
            </w:r>
            <w:r w:rsidRPr="00BF2898">
              <w:rPr>
                <w:rFonts w:ascii="Times New Roman" w:eastAsia="Times New Roman" w:hAnsi="Times New Roman" w:cs="Times New Roman"/>
                <w:color w:val="000000" w:themeColor="text1"/>
                <w:sz w:val="24"/>
                <w:szCs w:val="24"/>
                <w:lang w:eastAsia="ru-RU"/>
              </w:rPr>
              <w:t>группы</w:t>
            </w:r>
            <w:proofErr w:type="spellEnd"/>
          </w:p>
        </w:tc>
      </w:tr>
      <w:tr w:rsidR="00BF2898" w:rsidRPr="00BF2898" w:rsidTr="00135036">
        <w:trPr>
          <w:trHeight w:val="1120"/>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Индивидуальные консультации по результатам обследования готовности детей к школьному обучению и по запросам родителей.</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Рекомендации для родителей по успешной подготовке к обучению в школе.</w:t>
            </w:r>
          </w:p>
        </w:tc>
        <w:tc>
          <w:tcPr>
            <w:tcW w:w="1134"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Регулярно</w:t>
            </w:r>
          </w:p>
        </w:tc>
        <w:tc>
          <w:tcPr>
            <w:tcW w:w="5489"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EC19F2">
              <w:rPr>
                <w:rFonts w:ascii="Times New Roman" w:eastAsia="Times New Roman" w:hAnsi="Times New Roman" w:cs="Times New Roman"/>
                <w:color w:val="000000" w:themeColor="text1"/>
                <w:sz w:val="24"/>
                <w:szCs w:val="24"/>
                <w:lang w:eastAsia="ru-RU"/>
              </w:rPr>
              <w:t xml:space="preserve"> по ВМР</w:t>
            </w:r>
          </w:p>
          <w:p w:rsidR="00BF2898" w:rsidRPr="00BF2898" w:rsidRDefault="00EC19F2"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Воспитатели </w:t>
            </w:r>
            <w:proofErr w:type="spellStart"/>
            <w:r>
              <w:rPr>
                <w:rFonts w:ascii="Times New Roman" w:eastAsia="Times New Roman" w:hAnsi="Times New Roman" w:cs="Times New Roman"/>
                <w:color w:val="000000" w:themeColor="text1"/>
                <w:sz w:val="24"/>
                <w:szCs w:val="24"/>
                <w:lang w:eastAsia="ru-RU"/>
              </w:rPr>
              <w:t>подгот</w:t>
            </w:r>
            <w:proofErr w:type="spellEnd"/>
            <w:r>
              <w:rPr>
                <w:rFonts w:ascii="Times New Roman" w:eastAsia="Times New Roman" w:hAnsi="Times New Roman" w:cs="Times New Roman"/>
                <w:color w:val="000000" w:themeColor="text1"/>
                <w:sz w:val="24"/>
                <w:szCs w:val="24"/>
                <w:lang w:eastAsia="ru-RU"/>
              </w:rPr>
              <w:t>.</w:t>
            </w:r>
            <w:r w:rsidR="00BF2898" w:rsidRPr="00BF2898">
              <w:rPr>
                <w:rFonts w:ascii="Times New Roman" w:eastAsia="Times New Roman" w:hAnsi="Times New Roman" w:cs="Times New Roman"/>
                <w:color w:val="000000" w:themeColor="text1"/>
                <w:sz w:val="24"/>
                <w:szCs w:val="24"/>
                <w:lang w:eastAsia="ru-RU"/>
              </w:rPr>
              <w:t xml:space="preserve"> группы</w:t>
            </w:r>
          </w:p>
        </w:tc>
      </w:tr>
      <w:tr w:rsidR="00BF2898" w:rsidRPr="00BF2898" w:rsidTr="000C27C9">
        <w:trPr>
          <w:trHeight w:val="2243"/>
        </w:trPr>
        <w:tc>
          <w:tcPr>
            <w:tcW w:w="2542"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Оформление информационных стендов для родителей по подготовке детей к школе:</w:t>
            </w:r>
            <w:r w:rsidRPr="00BF2898">
              <w:rPr>
                <w:rFonts w:ascii="Times New Roman" w:eastAsia="Times New Roman" w:hAnsi="Times New Roman" w:cs="Times New Roman"/>
                <w:color w:val="000000" w:themeColor="text1"/>
                <w:sz w:val="24"/>
                <w:szCs w:val="24"/>
                <w:lang w:eastAsia="ru-RU"/>
              </w:rPr>
              <w:br/>
            </w:r>
            <w:r w:rsidRPr="00BF2898">
              <w:rPr>
                <w:rFonts w:ascii="Times New Roman" w:eastAsia="Times New Roman" w:hAnsi="Times New Roman" w:cs="Times New Roman"/>
                <w:b/>
                <w:bCs/>
                <w:color w:val="000000" w:themeColor="text1"/>
                <w:sz w:val="24"/>
                <w:szCs w:val="24"/>
                <w:lang w:eastAsia="ru-RU"/>
              </w:rPr>
              <w:t>«Советы родителям будущих первоклассников»,</w:t>
            </w:r>
            <w:r w:rsidRPr="00BF2898">
              <w:rPr>
                <w:rFonts w:ascii="Times New Roman" w:eastAsia="Times New Roman" w:hAnsi="Times New Roman" w:cs="Times New Roman"/>
                <w:b/>
                <w:bCs/>
                <w:color w:val="000000" w:themeColor="text1"/>
                <w:sz w:val="24"/>
                <w:szCs w:val="24"/>
                <w:lang w:eastAsia="ru-RU"/>
              </w:rPr>
              <w:br/>
              <w:t>«Готовим руку к письму»,</w:t>
            </w:r>
            <w:r w:rsidRPr="00BF2898">
              <w:rPr>
                <w:rFonts w:ascii="Times New Roman" w:eastAsia="Times New Roman" w:hAnsi="Times New Roman" w:cs="Times New Roman"/>
                <w:b/>
                <w:bCs/>
                <w:color w:val="000000" w:themeColor="text1"/>
                <w:sz w:val="24"/>
                <w:szCs w:val="24"/>
                <w:lang w:eastAsia="ru-RU"/>
              </w:rPr>
              <w:br/>
              <w:t>«Как подготовить ребенка к школе»,</w:t>
            </w:r>
            <w:r w:rsidRPr="00BF2898">
              <w:rPr>
                <w:rFonts w:ascii="Times New Roman" w:eastAsia="Times New Roman" w:hAnsi="Times New Roman" w:cs="Times New Roman"/>
                <w:b/>
                <w:bCs/>
                <w:color w:val="000000" w:themeColor="text1"/>
                <w:sz w:val="24"/>
                <w:szCs w:val="24"/>
                <w:lang w:eastAsia="ru-RU"/>
              </w:rPr>
              <w:br/>
              <w:t>«Леворукий ребенок»,</w:t>
            </w:r>
            <w:r w:rsidRPr="00BF2898">
              <w:rPr>
                <w:rFonts w:ascii="Times New Roman" w:eastAsia="Times New Roman" w:hAnsi="Times New Roman" w:cs="Times New Roman"/>
                <w:b/>
                <w:bCs/>
                <w:color w:val="000000" w:themeColor="text1"/>
                <w:sz w:val="24"/>
                <w:szCs w:val="24"/>
                <w:lang w:eastAsia="ru-RU"/>
              </w:rPr>
              <w:br/>
              <w:t>«Учим детей считать, писать, читать»,</w:t>
            </w:r>
            <w:r w:rsidRPr="00BF2898">
              <w:rPr>
                <w:rFonts w:ascii="Times New Roman" w:eastAsia="Times New Roman" w:hAnsi="Times New Roman" w:cs="Times New Roman"/>
                <w:b/>
                <w:bCs/>
                <w:color w:val="000000" w:themeColor="text1"/>
                <w:sz w:val="24"/>
                <w:szCs w:val="24"/>
                <w:lang w:eastAsia="ru-RU"/>
              </w:rPr>
              <w:br/>
              <w:t>«Формирование произвольного поведения детей старшего дошкольного возраста»,</w:t>
            </w:r>
            <w:r w:rsidRPr="00BF2898">
              <w:rPr>
                <w:rFonts w:ascii="Times New Roman" w:eastAsia="Times New Roman" w:hAnsi="Times New Roman" w:cs="Times New Roman"/>
                <w:b/>
                <w:bCs/>
                <w:color w:val="000000" w:themeColor="text1"/>
                <w:sz w:val="24"/>
                <w:szCs w:val="24"/>
                <w:lang w:eastAsia="ru-RU"/>
              </w:rPr>
              <w:br/>
              <w:t xml:space="preserve">«Семья и ребенок: взаимоотношения и готовность к </w:t>
            </w:r>
            <w:r w:rsidRPr="00BF2898">
              <w:rPr>
                <w:rFonts w:ascii="Times New Roman" w:eastAsia="Times New Roman" w:hAnsi="Times New Roman" w:cs="Times New Roman"/>
                <w:b/>
                <w:bCs/>
                <w:color w:val="000000" w:themeColor="text1"/>
                <w:sz w:val="24"/>
                <w:szCs w:val="24"/>
                <w:lang w:eastAsia="ru-RU"/>
              </w:rPr>
              <w:lastRenderedPageBreak/>
              <w:t>обучению в школе»,</w:t>
            </w:r>
            <w:r w:rsidRPr="00BF2898">
              <w:rPr>
                <w:rFonts w:ascii="Times New Roman" w:eastAsia="Times New Roman" w:hAnsi="Times New Roman" w:cs="Times New Roman"/>
                <w:b/>
                <w:bCs/>
                <w:color w:val="000000" w:themeColor="text1"/>
                <w:sz w:val="24"/>
                <w:szCs w:val="24"/>
                <w:lang w:eastAsia="ru-RU"/>
              </w:rPr>
              <w:br/>
              <w:t>«Как выбрать программу обучения для своего ребенка».</w:t>
            </w:r>
          </w:p>
        </w:tc>
        <w:tc>
          <w:tcPr>
            <w:tcW w:w="2835"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lastRenderedPageBreak/>
              <w:t>Повышение психолого-педагогической компетентности родителей по вопросам подготовки детей к школьному обучению.            </w:t>
            </w:r>
          </w:p>
        </w:tc>
        <w:tc>
          <w:tcPr>
            <w:tcW w:w="1134"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Регулярно</w:t>
            </w:r>
          </w:p>
        </w:tc>
        <w:tc>
          <w:tcPr>
            <w:tcW w:w="5489"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Зам. заведующего</w:t>
            </w:r>
            <w:r w:rsidR="00EC19F2">
              <w:rPr>
                <w:rFonts w:ascii="Times New Roman" w:eastAsia="Times New Roman" w:hAnsi="Times New Roman" w:cs="Times New Roman"/>
                <w:color w:val="000000" w:themeColor="text1"/>
                <w:sz w:val="24"/>
                <w:szCs w:val="24"/>
                <w:lang w:eastAsia="ru-RU"/>
              </w:rPr>
              <w:t xml:space="preserve"> ВМР</w:t>
            </w:r>
          </w:p>
          <w:p w:rsidR="00BF2898" w:rsidRPr="00BF2898" w:rsidRDefault="00EC19F2"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Воспитатели </w:t>
            </w:r>
            <w:proofErr w:type="spellStart"/>
            <w:r>
              <w:rPr>
                <w:rFonts w:ascii="Times New Roman" w:eastAsia="Times New Roman" w:hAnsi="Times New Roman" w:cs="Times New Roman"/>
                <w:color w:val="000000" w:themeColor="text1"/>
                <w:sz w:val="24"/>
                <w:szCs w:val="24"/>
                <w:lang w:eastAsia="ru-RU"/>
              </w:rPr>
              <w:t>подгот</w:t>
            </w:r>
            <w:proofErr w:type="spellEnd"/>
            <w:r>
              <w:rPr>
                <w:rFonts w:ascii="Times New Roman" w:eastAsia="Times New Roman" w:hAnsi="Times New Roman" w:cs="Times New Roman"/>
                <w:color w:val="000000" w:themeColor="text1"/>
                <w:sz w:val="24"/>
                <w:szCs w:val="24"/>
                <w:lang w:eastAsia="ru-RU"/>
              </w:rPr>
              <w:t>.</w:t>
            </w:r>
            <w:r w:rsidR="00BF2898" w:rsidRPr="00BF2898">
              <w:rPr>
                <w:rFonts w:ascii="Times New Roman" w:eastAsia="Times New Roman" w:hAnsi="Times New Roman" w:cs="Times New Roman"/>
                <w:color w:val="000000" w:themeColor="text1"/>
                <w:sz w:val="24"/>
                <w:szCs w:val="24"/>
                <w:lang w:eastAsia="ru-RU"/>
              </w:rPr>
              <w:t xml:space="preserve"> группы</w:t>
            </w:r>
          </w:p>
        </w:tc>
      </w:tr>
    </w:tbl>
    <w:p w:rsidR="00BF2898" w:rsidRDefault="00BF2898" w:rsidP="00BF2898">
      <w:pPr>
        <w:shd w:val="clear" w:color="auto" w:fill="FFFFFF"/>
        <w:spacing w:line="240" w:lineRule="auto"/>
        <w:jc w:val="center"/>
        <w:rPr>
          <w:rFonts w:ascii="Times New Roman" w:eastAsia="Times New Roman" w:hAnsi="Times New Roman" w:cs="Times New Roman"/>
          <w:b/>
          <w:bCs/>
          <w:color w:val="000000" w:themeColor="text1"/>
          <w:sz w:val="24"/>
          <w:szCs w:val="24"/>
          <w:lang w:eastAsia="ru-RU"/>
        </w:rPr>
      </w:pPr>
    </w:p>
    <w:p w:rsidR="00BF2898" w:rsidRDefault="00BF2898" w:rsidP="00BF2898">
      <w:pPr>
        <w:shd w:val="clear" w:color="auto" w:fill="FFFFFF"/>
        <w:spacing w:line="240" w:lineRule="auto"/>
        <w:jc w:val="center"/>
        <w:rPr>
          <w:rFonts w:ascii="Times New Roman" w:eastAsia="Times New Roman" w:hAnsi="Times New Roman" w:cs="Times New Roman"/>
          <w:b/>
          <w:bCs/>
          <w:color w:val="000000" w:themeColor="text1"/>
          <w:sz w:val="24"/>
          <w:szCs w:val="24"/>
          <w:lang w:eastAsia="ru-RU"/>
        </w:rPr>
      </w:pPr>
      <w:r w:rsidRPr="00BF2898">
        <w:rPr>
          <w:rFonts w:ascii="Times New Roman" w:eastAsia="Times New Roman" w:hAnsi="Times New Roman" w:cs="Times New Roman"/>
          <w:b/>
          <w:bCs/>
          <w:color w:val="000000" w:themeColor="text1"/>
          <w:sz w:val="24"/>
          <w:szCs w:val="24"/>
          <w:lang w:eastAsia="ru-RU"/>
        </w:rPr>
        <w:t>План образовательной деятельности по подготовке детей к школе (подготовительная группа).</w:t>
      </w:r>
    </w:p>
    <w:p w:rsidR="00BF2898" w:rsidRPr="00BF2898" w:rsidRDefault="00BF2898" w:rsidP="00BF2898">
      <w:pPr>
        <w:shd w:val="clear" w:color="auto" w:fill="FFFFFF"/>
        <w:spacing w:line="240" w:lineRule="auto"/>
        <w:jc w:val="center"/>
        <w:rPr>
          <w:rFonts w:ascii="Calibri" w:eastAsia="Times New Roman" w:hAnsi="Calibri" w:cs="Calibri"/>
          <w:color w:val="000000" w:themeColor="text1"/>
          <w:sz w:val="24"/>
          <w:szCs w:val="24"/>
          <w:lang w:eastAsia="ru-RU"/>
        </w:rPr>
      </w:pPr>
    </w:p>
    <w:tbl>
      <w:tblPr>
        <w:tblW w:w="1200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7"/>
        <w:gridCol w:w="4961"/>
        <w:gridCol w:w="4072"/>
      </w:tblGrid>
      <w:tr w:rsidR="00BF2898" w:rsidRPr="00BF2898" w:rsidTr="00135036">
        <w:trPr>
          <w:trHeight w:val="320"/>
        </w:trPr>
        <w:tc>
          <w:tcPr>
            <w:tcW w:w="2967" w:type="dxa"/>
            <w:tcMar>
              <w:top w:w="16" w:type="dxa"/>
              <w:left w:w="16" w:type="dxa"/>
              <w:bottom w:w="16" w:type="dxa"/>
              <w:right w:w="16" w:type="dxa"/>
            </w:tcMar>
            <w:hideMark/>
          </w:tcPr>
          <w:p w:rsidR="00BF2898" w:rsidRDefault="00BF2898" w:rsidP="00BF2898">
            <w:pPr>
              <w:spacing w:after="0" w:line="240" w:lineRule="auto"/>
              <w:jc w:val="center"/>
              <w:rPr>
                <w:rFonts w:ascii="Times New Roman" w:eastAsia="Times New Roman" w:hAnsi="Times New Roman" w:cs="Times New Roman"/>
                <w:b/>
                <w:bCs/>
                <w:color w:val="000000" w:themeColor="text1"/>
                <w:sz w:val="24"/>
                <w:szCs w:val="24"/>
                <w:lang w:eastAsia="ru-RU"/>
              </w:rPr>
            </w:pPr>
            <w:bookmarkStart w:id="3" w:name="9ef3d45bd033da9c5471aa3fa8b09b5f2c05c243"/>
            <w:bookmarkStart w:id="4" w:name="1"/>
            <w:bookmarkEnd w:id="3"/>
            <w:bookmarkEnd w:id="4"/>
            <w:r w:rsidRPr="00BF2898">
              <w:rPr>
                <w:rFonts w:ascii="Times New Roman" w:eastAsia="Times New Roman" w:hAnsi="Times New Roman" w:cs="Times New Roman"/>
                <w:b/>
                <w:bCs/>
                <w:color w:val="000000" w:themeColor="text1"/>
                <w:sz w:val="24"/>
                <w:szCs w:val="24"/>
                <w:lang w:eastAsia="ru-RU"/>
              </w:rPr>
              <w:t>Мероприятие</w:t>
            </w:r>
          </w:p>
          <w:p w:rsidR="00135036" w:rsidRPr="00BF2898" w:rsidRDefault="00135036" w:rsidP="00BF2898">
            <w:pPr>
              <w:spacing w:after="0" w:line="240" w:lineRule="auto"/>
              <w:jc w:val="center"/>
              <w:rPr>
                <w:rFonts w:ascii="Calibri" w:eastAsia="Times New Roman" w:hAnsi="Calibri" w:cs="Calibri"/>
                <w:color w:val="000000" w:themeColor="text1"/>
                <w:sz w:val="24"/>
                <w:szCs w:val="24"/>
                <w:lang w:eastAsia="ru-RU"/>
              </w:rPr>
            </w:pPr>
          </w:p>
        </w:tc>
        <w:tc>
          <w:tcPr>
            <w:tcW w:w="4961" w:type="dxa"/>
            <w:tcMar>
              <w:top w:w="16" w:type="dxa"/>
              <w:left w:w="16" w:type="dxa"/>
              <w:bottom w:w="16" w:type="dxa"/>
              <w:right w:w="16" w:type="dxa"/>
            </w:tcMar>
            <w:hideMark/>
          </w:tcPr>
          <w:p w:rsidR="00BF2898" w:rsidRPr="00BF2898" w:rsidRDefault="00BF2898" w:rsidP="00BF2898">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b/>
                <w:bCs/>
                <w:color w:val="000000" w:themeColor="text1"/>
                <w:sz w:val="24"/>
                <w:szCs w:val="24"/>
                <w:lang w:eastAsia="ru-RU"/>
              </w:rPr>
              <w:t>Задачи</w:t>
            </w:r>
          </w:p>
        </w:tc>
        <w:tc>
          <w:tcPr>
            <w:tcW w:w="4072"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b/>
                <w:bCs/>
                <w:color w:val="000000" w:themeColor="text1"/>
                <w:sz w:val="24"/>
                <w:szCs w:val="24"/>
                <w:lang w:eastAsia="ru-RU"/>
              </w:rPr>
              <w:t>Дата проведения</w:t>
            </w:r>
          </w:p>
        </w:tc>
      </w:tr>
      <w:tr w:rsidR="00BF2898" w:rsidRPr="00BF2898" w:rsidTr="00135036">
        <w:trPr>
          <w:trHeight w:val="84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Экскурсия в школу.</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Воспитывать интерес к школьному обучению. Знакомство с традициями школьной жизни.</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Ноябрь 2017</w:t>
            </w:r>
          </w:p>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 2018</w:t>
            </w:r>
          </w:p>
        </w:tc>
      </w:tr>
      <w:tr w:rsidR="00BF2898" w:rsidRPr="00BF2898" w:rsidTr="00135036">
        <w:trPr>
          <w:trHeight w:val="106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Беседа «Профессия-учитель».</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Расширять знания детей о профессии учителя, воспитывать уважительное отношение к труду взрослых.</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 2018</w:t>
            </w:r>
          </w:p>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p>
        </w:tc>
      </w:tr>
      <w:tr w:rsidR="00BF2898" w:rsidRPr="00BF2898" w:rsidTr="00135036">
        <w:trPr>
          <w:trHeight w:val="112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Интеллектуальная игра</w:t>
            </w:r>
          </w:p>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«Я знаю все».</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Воспитывать умение работать в коллективе, побуждать детей к интеллектуальной творческой деятельности.</w:t>
            </w:r>
          </w:p>
        </w:tc>
        <w:tc>
          <w:tcPr>
            <w:tcW w:w="4072" w:type="dxa"/>
            <w:tcMar>
              <w:top w:w="16" w:type="dxa"/>
              <w:left w:w="16" w:type="dxa"/>
              <w:bottom w:w="16" w:type="dxa"/>
              <w:right w:w="16" w:type="dxa"/>
            </w:tcMar>
            <w:hideMark/>
          </w:tcPr>
          <w:p w:rsidR="00BF2898" w:rsidRPr="00BF2898" w:rsidRDefault="00EC19F2"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w:t>
            </w:r>
            <w:r w:rsidR="00135036">
              <w:rPr>
                <w:rFonts w:ascii="Times New Roman" w:eastAsia="Times New Roman" w:hAnsi="Times New Roman" w:cs="Times New Roman"/>
                <w:color w:val="000000" w:themeColor="text1"/>
                <w:sz w:val="24"/>
                <w:szCs w:val="24"/>
                <w:lang w:eastAsia="ru-RU"/>
              </w:rPr>
              <w:t>евраль 2018</w:t>
            </w:r>
          </w:p>
        </w:tc>
      </w:tr>
      <w:tr w:rsidR="00BF2898" w:rsidRPr="00BF2898" w:rsidTr="00135036">
        <w:trPr>
          <w:trHeight w:val="84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Сюжетно-ролевая игра «Школа».</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Закрепить в игре правила поведения в школе. Воспитывать дружеские отношения между детьми.</w:t>
            </w:r>
          </w:p>
        </w:tc>
        <w:tc>
          <w:tcPr>
            <w:tcW w:w="4072"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Периодически</w:t>
            </w:r>
          </w:p>
        </w:tc>
      </w:tr>
      <w:tr w:rsidR="00BF2898" w:rsidRPr="00BF2898" w:rsidTr="00135036">
        <w:trPr>
          <w:trHeight w:val="40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Встреча с первоклассниками (бывшими воспитанниками ДОУ).</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Показать дошкольникам разницу между школой и детским садом, их сходство и взаимосвязь.</w:t>
            </w:r>
          </w:p>
        </w:tc>
        <w:tc>
          <w:tcPr>
            <w:tcW w:w="4072"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Периодически</w:t>
            </w:r>
          </w:p>
        </w:tc>
      </w:tr>
      <w:tr w:rsidR="00BF2898" w:rsidRPr="00BF2898" w:rsidTr="00135036">
        <w:trPr>
          <w:trHeight w:val="84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Выставка детских работ</w:t>
            </w:r>
          </w:p>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«Я рисую школу».</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Развивать фантазию и творчество дошкольников, совершенствовать мелкую моторику руки.</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 2018</w:t>
            </w:r>
          </w:p>
        </w:tc>
      </w:tr>
      <w:tr w:rsidR="00BF2898" w:rsidRPr="00BF2898" w:rsidTr="00135036">
        <w:trPr>
          <w:trHeight w:val="84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Дидактическая игра</w:t>
            </w:r>
          </w:p>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«Собери портфель».</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Закрепление знаний о школьных принадлежностях. Развитие внимания.</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Регулярно</w:t>
            </w:r>
          </w:p>
        </w:tc>
      </w:tr>
      <w:tr w:rsidR="00BF2898" w:rsidRPr="00BF2898" w:rsidTr="00135036">
        <w:trPr>
          <w:trHeight w:val="112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Интеллектуальная игра «Умники и умницы».</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Упражнять дошкольников в умении рассуждать на различные темы. Учит самостоятельно находить решение поставленной задачи.</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 2018</w:t>
            </w:r>
          </w:p>
        </w:tc>
      </w:tr>
      <w:tr w:rsidR="00BF2898" w:rsidRPr="00BF2898" w:rsidTr="00135036">
        <w:trPr>
          <w:trHeight w:val="112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Заучивание стихотворений, чтение рассказов о школе</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Развивать выразительность речи. Побуждать дошкольников к самостоятельности.</w:t>
            </w:r>
          </w:p>
        </w:tc>
        <w:tc>
          <w:tcPr>
            <w:tcW w:w="4072"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Периодически</w:t>
            </w:r>
          </w:p>
        </w:tc>
      </w:tr>
      <w:tr w:rsidR="00BF2898" w:rsidRPr="00BF2898" w:rsidTr="00135036">
        <w:trPr>
          <w:trHeight w:val="112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Беседа о школьной библиотеке.</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 xml:space="preserve">Формировать знания дошкольников о </w:t>
            </w:r>
            <w:proofErr w:type="gramStart"/>
            <w:r w:rsidRPr="00BF2898">
              <w:rPr>
                <w:rFonts w:ascii="Times New Roman" w:eastAsia="Times New Roman" w:hAnsi="Times New Roman" w:cs="Times New Roman"/>
                <w:color w:val="000000" w:themeColor="text1"/>
                <w:sz w:val="24"/>
                <w:szCs w:val="24"/>
                <w:lang w:eastAsia="ru-RU"/>
              </w:rPr>
              <w:t>библиотеке  и</w:t>
            </w:r>
            <w:proofErr w:type="gramEnd"/>
            <w:r w:rsidRPr="00BF2898">
              <w:rPr>
                <w:rFonts w:ascii="Times New Roman" w:eastAsia="Times New Roman" w:hAnsi="Times New Roman" w:cs="Times New Roman"/>
                <w:color w:val="000000" w:themeColor="text1"/>
                <w:sz w:val="24"/>
                <w:szCs w:val="24"/>
                <w:lang w:eastAsia="ru-RU"/>
              </w:rPr>
              <w:t>  ее назначении.</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 2018</w:t>
            </w:r>
          </w:p>
        </w:tc>
      </w:tr>
      <w:tr w:rsidR="00BF2898" w:rsidRPr="00BF2898" w:rsidTr="00135036">
        <w:trPr>
          <w:trHeight w:val="140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lastRenderedPageBreak/>
              <w:t>Экскурсия в школьную библиотеку.</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Воспитывать интерес к книгам, бережное отношение к ним. Учить выбирать книги по интересам.</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 2018</w:t>
            </w:r>
          </w:p>
        </w:tc>
      </w:tr>
      <w:tr w:rsidR="00BF2898" w:rsidRPr="00BF2898" w:rsidTr="00135036">
        <w:trPr>
          <w:trHeight w:val="78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Вечер загадок «Скоро в школу».</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Воспитание интереса к школьной жизни. Развитие внимания, мышления.</w:t>
            </w:r>
          </w:p>
        </w:tc>
        <w:tc>
          <w:tcPr>
            <w:tcW w:w="4072"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Периодически</w:t>
            </w:r>
          </w:p>
        </w:tc>
      </w:tr>
      <w:tr w:rsidR="00BF2898" w:rsidRPr="00BF2898" w:rsidTr="00135036">
        <w:trPr>
          <w:trHeight w:val="112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Беседа об уроках, переменах и </w:t>
            </w:r>
            <w:r w:rsidRPr="00BF2898">
              <w:rPr>
                <w:rFonts w:ascii="Times New Roman" w:eastAsia="Times New Roman" w:hAnsi="Times New Roman" w:cs="Times New Roman"/>
                <w:color w:val="000000" w:themeColor="text1"/>
                <w:sz w:val="24"/>
                <w:szCs w:val="24"/>
                <w:lang w:eastAsia="ru-RU"/>
              </w:rPr>
              <w:br/>
              <w:t>школьном звонке.</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Продолжать знакомить со школьным распорядком, с правилами поведения в школе. Воспитывать интерес к школьному обучению.</w:t>
            </w:r>
          </w:p>
        </w:tc>
        <w:tc>
          <w:tcPr>
            <w:tcW w:w="4072" w:type="dxa"/>
            <w:tcMar>
              <w:top w:w="16" w:type="dxa"/>
              <w:left w:w="16" w:type="dxa"/>
              <w:bottom w:w="16" w:type="dxa"/>
              <w:right w:w="16" w:type="dxa"/>
            </w:tcMar>
            <w:hideMark/>
          </w:tcPr>
          <w:p w:rsidR="00BF2898" w:rsidRPr="00BF2898" w:rsidRDefault="00BF2898" w:rsidP="00EC19F2">
            <w:pPr>
              <w:spacing w:after="0" w:line="240" w:lineRule="auto"/>
              <w:jc w:val="center"/>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Периодически</w:t>
            </w:r>
          </w:p>
        </w:tc>
      </w:tr>
      <w:tr w:rsidR="00BF2898" w:rsidRPr="00BF2898" w:rsidTr="00135036">
        <w:trPr>
          <w:trHeight w:val="132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Игра-соревнование между детьми подготовительных групп «Как мы готовы к школе».</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Развивать внимание, память, мышление. </w:t>
            </w:r>
            <w:r w:rsidRPr="00BF2898">
              <w:rPr>
                <w:rFonts w:ascii="Times New Roman" w:eastAsia="Times New Roman" w:hAnsi="Times New Roman" w:cs="Times New Roman"/>
                <w:color w:val="000000" w:themeColor="text1"/>
                <w:sz w:val="24"/>
                <w:szCs w:val="24"/>
                <w:lang w:eastAsia="ru-RU"/>
              </w:rPr>
              <w:br/>
              <w:t>Воспитывать умение детей осознанно подчиняться установленным правилам.</w:t>
            </w:r>
          </w:p>
        </w:tc>
        <w:tc>
          <w:tcPr>
            <w:tcW w:w="4072" w:type="dxa"/>
            <w:tcMar>
              <w:top w:w="16" w:type="dxa"/>
              <w:left w:w="16" w:type="dxa"/>
              <w:bottom w:w="16" w:type="dxa"/>
              <w:right w:w="16" w:type="dxa"/>
            </w:tcMar>
            <w:hideMark/>
          </w:tcPr>
          <w:p w:rsidR="00BF2898" w:rsidRPr="00BF2898" w:rsidRDefault="00135036"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Апрель 2018</w:t>
            </w:r>
          </w:p>
        </w:tc>
      </w:tr>
      <w:tr w:rsidR="00BF2898" w:rsidRPr="00BF2898" w:rsidTr="00135036">
        <w:trPr>
          <w:trHeight w:val="840"/>
        </w:trPr>
        <w:tc>
          <w:tcPr>
            <w:tcW w:w="2967"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Развлечение «Прощай, детский сад.</w:t>
            </w:r>
            <w:r w:rsidRPr="00BF2898">
              <w:rPr>
                <w:rFonts w:ascii="Times New Roman" w:eastAsia="Times New Roman" w:hAnsi="Times New Roman" w:cs="Times New Roman"/>
                <w:color w:val="000000" w:themeColor="text1"/>
                <w:sz w:val="24"/>
                <w:szCs w:val="24"/>
                <w:lang w:eastAsia="ru-RU"/>
              </w:rPr>
              <w:br/>
              <w:t>Здравствуй, школа!»</w:t>
            </w:r>
          </w:p>
        </w:tc>
        <w:tc>
          <w:tcPr>
            <w:tcW w:w="4961" w:type="dxa"/>
            <w:tcMar>
              <w:top w:w="16" w:type="dxa"/>
              <w:left w:w="16" w:type="dxa"/>
              <w:bottom w:w="16" w:type="dxa"/>
              <w:right w:w="16" w:type="dxa"/>
            </w:tcMar>
            <w:hideMark/>
          </w:tcPr>
          <w:p w:rsidR="00BF2898" w:rsidRPr="00BF2898" w:rsidRDefault="00BF2898" w:rsidP="00BF2898">
            <w:pPr>
              <w:spacing w:after="0" w:line="240" w:lineRule="auto"/>
              <w:rPr>
                <w:rFonts w:ascii="Calibri" w:eastAsia="Times New Roman" w:hAnsi="Calibri" w:cs="Calibri"/>
                <w:color w:val="000000" w:themeColor="text1"/>
                <w:sz w:val="24"/>
                <w:szCs w:val="24"/>
                <w:lang w:eastAsia="ru-RU"/>
              </w:rPr>
            </w:pPr>
            <w:r w:rsidRPr="00BF2898">
              <w:rPr>
                <w:rFonts w:ascii="Times New Roman" w:eastAsia="Times New Roman" w:hAnsi="Times New Roman" w:cs="Times New Roman"/>
                <w:color w:val="000000" w:themeColor="text1"/>
                <w:sz w:val="24"/>
                <w:szCs w:val="24"/>
                <w:lang w:eastAsia="ru-RU"/>
              </w:rPr>
              <w:t>Вызвать у детей положительные эмоции, поддерживать желание идти в школу.</w:t>
            </w:r>
          </w:p>
        </w:tc>
        <w:tc>
          <w:tcPr>
            <w:tcW w:w="4072" w:type="dxa"/>
            <w:tcMar>
              <w:top w:w="16" w:type="dxa"/>
              <w:left w:w="16" w:type="dxa"/>
              <w:bottom w:w="16" w:type="dxa"/>
              <w:right w:w="16" w:type="dxa"/>
            </w:tcMar>
            <w:hideMark/>
          </w:tcPr>
          <w:p w:rsidR="00BF2898" w:rsidRPr="00BF2898" w:rsidRDefault="00EC19F2" w:rsidP="00EC19F2">
            <w:pPr>
              <w:spacing w:after="0" w:line="240" w:lineRule="auto"/>
              <w:jc w:val="center"/>
              <w:rPr>
                <w:rFonts w:ascii="Calibri" w:eastAsia="Times New Roman" w:hAnsi="Calibri" w:cs="Calibri"/>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w:t>
            </w:r>
            <w:r w:rsidR="00BF2898" w:rsidRPr="00BF2898">
              <w:rPr>
                <w:rFonts w:ascii="Times New Roman" w:eastAsia="Times New Roman" w:hAnsi="Times New Roman" w:cs="Times New Roman"/>
                <w:color w:val="000000" w:themeColor="text1"/>
                <w:sz w:val="24"/>
                <w:szCs w:val="24"/>
                <w:lang w:eastAsia="ru-RU"/>
              </w:rPr>
              <w:t>ай</w:t>
            </w:r>
          </w:p>
        </w:tc>
      </w:tr>
    </w:tbl>
    <w:p w:rsidR="00BF2898" w:rsidRDefault="00BF2898" w:rsidP="00BF2898">
      <w:pPr>
        <w:shd w:val="clear" w:color="auto" w:fill="FFFFFF"/>
        <w:spacing w:after="0" w:line="240" w:lineRule="auto"/>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 xml:space="preserve"> </w:t>
      </w:r>
    </w:p>
    <w:p w:rsidR="00BF2898" w:rsidRDefault="00BF2898" w:rsidP="00BF2898">
      <w:pPr>
        <w:shd w:val="clear" w:color="auto" w:fill="FFFFFF"/>
        <w:spacing w:after="0" w:line="240" w:lineRule="auto"/>
        <w:rPr>
          <w:rFonts w:ascii="Times New Roman" w:eastAsia="Times New Roman" w:hAnsi="Times New Roman" w:cs="Times New Roman"/>
          <w:b/>
          <w:bCs/>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shd w:val="clear" w:color="auto" w:fill="FFFFFF"/>
          <w:lang w:eastAsia="ru-RU"/>
        </w:rPr>
        <w:t>Заключение:</w:t>
      </w:r>
    </w:p>
    <w:p w:rsidR="00BF2898" w:rsidRP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Pr="00BF2898" w:rsidRDefault="00BF2898" w:rsidP="00BF2898">
      <w:pPr>
        <w:shd w:val="clear" w:color="auto" w:fill="FFFFFF"/>
        <w:spacing w:after="0" w:line="240" w:lineRule="auto"/>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На основе проделанной работы, можно сделать следующие выводы:</w:t>
      </w:r>
    </w:p>
    <w:p w:rsidR="00BF2898" w:rsidRPr="00BF2898" w:rsidRDefault="00BF2898" w:rsidP="00BF2898">
      <w:pPr>
        <w:shd w:val="clear" w:color="auto" w:fill="FFFFFF"/>
        <w:spacing w:after="0" w:line="240" w:lineRule="auto"/>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 поставленная нами цель была достигнута, задачи выполнены, а гипотеза доказана;</w:t>
      </w:r>
      <w:r w:rsidRPr="00BF2898">
        <w:rPr>
          <w:rFonts w:ascii="Times New Roman" w:eastAsia="Times New Roman" w:hAnsi="Times New Roman" w:cs="Times New Roman"/>
          <w:color w:val="000000" w:themeColor="text1"/>
          <w:sz w:val="28"/>
          <w:szCs w:val="28"/>
          <w:lang w:eastAsia="ru-RU"/>
        </w:rPr>
        <w:br/>
        <w:t>2) мы рассмотрели такие понятия как “социализация”, “семейная социализация”, “младший школьный возраст”;</w:t>
      </w:r>
      <w:r w:rsidRPr="00BF2898">
        <w:rPr>
          <w:rFonts w:ascii="Times New Roman" w:eastAsia="Times New Roman" w:hAnsi="Times New Roman" w:cs="Times New Roman"/>
          <w:color w:val="000000" w:themeColor="text1"/>
          <w:sz w:val="28"/>
          <w:szCs w:val="28"/>
          <w:lang w:eastAsia="ru-RU"/>
        </w:rPr>
        <w:br/>
        <w:t>3) мы подробно познакомились с такими учреждениями как детский сад и школа, узнали, что они могут взаимодействовать и при этом решать много проблем возникающие как у педагогов и родителей при взаимодействии с ребенком, так и у самого ребенка при подготовке и поступлении в школе.</w:t>
      </w:r>
    </w:p>
    <w:p w:rsidR="00BF2898" w:rsidRPr="00BF2898" w:rsidRDefault="00BF2898" w:rsidP="00BF2898">
      <w:pPr>
        <w:shd w:val="clear" w:color="auto" w:fill="FFFFFF"/>
        <w:spacing w:after="0" w:line="240" w:lineRule="auto"/>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Социализация в жизни человека – необходимый процесс его развития, она влияет на морально-нравственную, психологическую, коммуникативную, интеллектуальную составляющие его личности. Если исключить этот процесс из стадий развития человека, то не сложилось бы в мире такого понятия как “социум”, человек был бы примитивен в своих потребностях, желаниях и интересах, да и вообще человечество не развивалось, а находилось бы на одной ступени развития – примитивной.</w:t>
      </w:r>
    </w:p>
    <w:p w:rsidR="00BF2898" w:rsidRPr="00BF2898" w:rsidRDefault="00BF2898" w:rsidP="00135036">
      <w:pPr>
        <w:shd w:val="clear" w:color="auto" w:fill="FFFFFF"/>
        <w:spacing w:after="0" w:line="240" w:lineRule="auto"/>
        <w:ind w:firstLine="708"/>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Семейная социализация – один из видов социализации, то с чем ребенок сталкивается в первые годы свое жизни.</w:t>
      </w:r>
    </w:p>
    <w:p w:rsidR="00BF2898" w:rsidRPr="00BF2898" w:rsidRDefault="00BF2898" w:rsidP="00135036">
      <w:pPr>
        <w:shd w:val="clear" w:color="auto" w:fill="FFFFFF"/>
        <w:spacing w:after="0" w:line="240" w:lineRule="auto"/>
        <w:ind w:firstLine="708"/>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Семья – первое “общество”, в которое попадает ребенок. Здесь он перенимает первые навыки выживания, общения, здесь ребенок учится на своих ошибках и перенимает опыт старших. В семье ребенок учится тому, что необходимо будет ему в дальнейшем.</w:t>
      </w:r>
    </w:p>
    <w:p w:rsidR="00BF2898" w:rsidRPr="00BF2898" w:rsidRDefault="00BF2898" w:rsidP="00135036">
      <w:pPr>
        <w:shd w:val="clear" w:color="auto" w:fill="FFFFFF"/>
        <w:spacing w:after="0" w:line="240" w:lineRule="auto"/>
        <w:ind w:firstLine="708"/>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Детский сад – учреждение, куда попадает ребенок сразу после воспитания в семье, но при этом родители не бросают заниматься с ребенком дома. Попадая в детский сад, ребенку приходится приспосабливаться к новым условиям, к новому обществу, к новым правилам поведения. Здесь очень ярко отражается то, чему ребенка научили в семье, чему нет. Ребенок проецирует отношения в семье на отношение с ребятами из группы.</w:t>
      </w:r>
    </w:p>
    <w:p w:rsidR="00BF2898" w:rsidRPr="00BF2898" w:rsidRDefault="00BF2898" w:rsidP="00135036">
      <w:pPr>
        <w:shd w:val="clear" w:color="auto" w:fill="FFFFFF"/>
        <w:spacing w:after="0" w:line="240" w:lineRule="auto"/>
        <w:ind w:firstLine="708"/>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lastRenderedPageBreak/>
        <w:t>Школа – учреждение, в которое ребенок попадает после детского сада. Здесь возникает та же ситуация: новый коллектив, новые правила. Но здесь возникает и ряд других проблем: это невозможность ребенка быстро переключиться с детского сада на образ жизни школьника; это могут быть проблемы, не решенные в семье и детском саду на каком-либо этапе развития.</w:t>
      </w:r>
    </w:p>
    <w:p w:rsidR="00BF2898" w:rsidRPr="00BF2898" w:rsidRDefault="00BF2898" w:rsidP="00135036">
      <w:pPr>
        <w:shd w:val="clear" w:color="auto" w:fill="FFFFFF"/>
        <w:spacing w:after="0" w:line="240" w:lineRule="auto"/>
        <w:ind w:firstLine="708"/>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Детский сад и школа – учреждения, где ребенок развивается и при их взаимодействии можно решить ряд проблем, с которыми сталкиваются родители, педагоги, воспитатели и сами дети. При взаимодействии этих двух учреждений может сложиться прекрасный союз, и ребенок будет чувствовать себя комфортно (при индивидуальной работе), когда педагог знает подход к каждому, зная их индивидуальные особенности. Также, школа через сотрудничество с детским садом может активно работать и с родителями, ведь детский сад очень плотно взаимодействует с родителями и имеется Родительский комитет.</w:t>
      </w:r>
    </w:p>
    <w:p w:rsidR="00BF2898" w:rsidRPr="00BF2898" w:rsidRDefault="00BF2898" w:rsidP="00135036">
      <w:pPr>
        <w:shd w:val="clear" w:color="auto" w:fill="FFFFFF"/>
        <w:spacing w:after="0" w:line="240" w:lineRule="auto"/>
        <w:ind w:firstLine="708"/>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Сотрудничество этих трех институтов социализации (семья, детский сад и школа) необходимо для полноценного развития личности.</w:t>
      </w:r>
    </w:p>
    <w:p w:rsidR="00BF2898" w:rsidRDefault="00BF2898"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t>Советы родителям будущих первоклассников:</w:t>
      </w:r>
    </w:p>
    <w:p w:rsidR="00BF2898" w:rsidRPr="00BF2898" w:rsidRDefault="00BF2898" w:rsidP="00BF2898">
      <w:pPr>
        <w:shd w:val="clear" w:color="auto" w:fill="FFFFFF"/>
        <w:spacing w:after="0" w:line="240" w:lineRule="auto"/>
        <w:jc w:val="center"/>
        <w:rPr>
          <w:rFonts w:ascii="Calibri" w:eastAsia="Times New Roman" w:hAnsi="Calibri" w:cs="Calibri"/>
          <w:color w:val="000000" w:themeColor="text1"/>
          <w:lang w:eastAsia="ru-RU"/>
        </w:rPr>
      </w:pPr>
    </w:p>
    <w:p w:rsidR="00BF2898" w:rsidRPr="00BF2898" w:rsidRDefault="00BF2898" w:rsidP="00BF2898">
      <w:pPr>
        <w:numPr>
          <w:ilvl w:val="0"/>
          <w:numId w:val="11"/>
        </w:numPr>
        <w:shd w:val="clear" w:color="auto" w:fill="FFFFFF"/>
        <w:spacing w:after="0" w:line="240" w:lineRule="auto"/>
        <w:ind w:left="0" w:firstLine="28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Следует рассказать ребенку, что означает «быть школьником» и какие обязанности ему придется выполнять в школе. Нужно на доступных примерах доказать ему важность уроков, оценок, школьного распорядка. Важно вызвать интерес у детей к содержанию самих уроков, к получению новых знаний, вытесняя тем самым привлекательность внешних проявлений школьной жизни (учебники, ранец и пр.) и заменяя ее содержательной стороной.</w:t>
      </w:r>
    </w:p>
    <w:p w:rsidR="00BF2898" w:rsidRPr="00BF2898" w:rsidRDefault="00BF2898" w:rsidP="00BF2898">
      <w:pPr>
        <w:numPr>
          <w:ilvl w:val="0"/>
          <w:numId w:val="11"/>
        </w:numPr>
        <w:shd w:val="clear" w:color="auto" w:fill="FFFFFF"/>
        <w:spacing w:after="0" w:line="240" w:lineRule="auto"/>
        <w:ind w:left="0" w:firstLine="28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Ни однозначно позитивный, ни однозначно негативный образ школы не приносит пользы будущему ученику. Родителям следует сосредоточить свои усилия на более подробном знакомстве ребенка со школьными требованиями, а главное - с самим собой, своими сильными и слабыми сторонами.</w:t>
      </w:r>
    </w:p>
    <w:p w:rsidR="00BF2898" w:rsidRPr="00BF2898" w:rsidRDefault="00BF2898" w:rsidP="00BF2898">
      <w:pPr>
        <w:numPr>
          <w:ilvl w:val="0"/>
          <w:numId w:val="11"/>
        </w:numPr>
        <w:shd w:val="clear" w:color="auto" w:fill="FFFFFF"/>
        <w:spacing w:after="0" w:line="240" w:lineRule="auto"/>
        <w:ind w:left="0" w:firstLine="28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Родителям не стоит жалеть сил и времени на то, чтобы показать ребенку преимущества самостоятельности, не лишая его при этом разнообразной и своевременной обратной связи. Реакции взрослых должны быть разными в ответ на разные действия детей и одинаковыми -на одинаковые.</w:t>
      </w:r>
    </w:p>
    <w:p w:rsidR="00BF2898" w:rsidRPr="00BF2898" w:rsidRDefault="00BF2898" w:rsidP="00BF2898">
      <w:pPr>
        <w:numPr>
          <w:ilvl w:val="0"/>
          <w:numId w:val="11"/>
        </w:numPr>
        <w:shd w:val="clear" w:color="auto" w:fill="FFFFFF"/>
        <w:spacing w:after="0" w:line="240" w:lineRule="auto"/>
        <w:ind w:left="0" w:firstLine="28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Очень важно быть предельно внимательным к деятельности малыша и буквально выискивать повод для одобрения и похвалы. Если родители верят в своего ребенка, радуются самым незначительным его успехам, то малыш делает вывод о своей успешности в новой для него деятельности. Если же каждая неудача ребенка воспринимается ими как катастрофа, то он примиряется с собственной никчемностью.</w:t>
      </w:r>
    </w:p>
    <w:p w:rsidR="00BF2898" w:rsidRPr="00BF2898" w:rsidRDefault="00BF2898" w:rsidP="00BF2898">
      <w:pPr>
        <w:numPr>
          <w:ilvl w:val="0"/>
          <w:numId w:val="12"/>
        </w:numPr>
        <w:shd w:val="clear" w:color="auto" w:fill="FFFFFF"/>
        <w:spacing w:after="0" w:line="240" w:lineRule="auto"/>
        <w:ind w:left="0" w:firstLine="288"/>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Обойтись без критических замечаний невозможно. Критика помогает маленькому человеку формировать реалистические представления о результатах своего труда, о собственных сильных и слабых сторонах, в конечном итоге способствует созданию адекватной самооценки. Но критика со стороны родителей не должна стать разрушительной, снижать самооценку ребенка, увеличивать его неуверенности тревожность.</w:t>
      </w:r>
    </w:p>
    <w:p w:rsidR="00BF2898" w:rsidRPr="00BF2898" w:rsidRDefault="00BF2898" w:rsidP="00BF2898">
      <w:pPr>
        <w:numPr>
          <w:ilvl w:val="0"/>
          <w:numId w:val="12"/>
        </w:numPr>
        <w:shd w:val="clear" w:color="auto" w:fill="FFFFFF"/>
        <w:spacing w:after="0" w:line="240" w:lineRule="auto"/>
        <w:ind w:left="0" w:firstLine="360"/>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Очень важно уважение к миру ребенка. Не заглядывайте в ранец без его ведома. Он должен быть уверен, что отныне без его разрешения никто не будет трогать вещи, принадлежащие ему.</w:t>
      </w:r>
    </w:p>
    <w:p w:rsidR="00BF2898" w:rsidRDefault="00BF2898" w:rsidP="00BF2898">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p>
    <w:p w:rsidR="00BF2898" w:rsidRDefault="00BF2898" w:rsidP="00BF289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F2898">
        <w:rPr>
          <w:rFonts w:ascii="Times New Roman" w:eastAsia="Times New Roman" w:hAnsi="Times New Roman" w:cs="Times New Roman"/>
          <w:b/>
          <w:bCs/>
          <w:color w:val="000000" w:themeColor="text1"/>
          <w:sz w:val="28"/>
          <w:szCs w:val="28"/>
          <w:lang w:eastAsia="ru-RU"/>
        </w:rPr>
        <w:lastRenderedPageBreak/>
        <w:t>Список литературы</w:t>
      </w:r>
      <w:r w:rsidRPr="00BF2898">
        <w:rPr>
          <w:rFonts w:ascii="Times New Roman" w:eastAsia="Times New Roman" w:hAnsi="Times New Roman" w:cs="Times New Roman"/>
          <w:color w:val="000000" w:themeColor="text1"/>
          <w:sz w:val="28"/>
          <w:szCs w:val="28"/>
          <w:lang w:eastAsia="ru-RU"/>
        </w:rPr>
        <w:t>:</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 xml:space="preserve">Абашина В.В., </w:t>
      </w:r>
      <w:proofErr w:type="spellStart"/>
      <w:r w:rsidRPr="00BF2898">
        <w:rPr>
          <w:rFonts w:ascii="Times New Roman" w:eastAsia="Times New Roman" w:hAnsi="Times New Roman" w:cs="Times New Roman"/>
          <w:i/>
          <w:iCs/>
          <w:color w:val="000000" w:themeColor="text1"/>
          <w:sz w:val="28"/>
          <w:szCs w:val="28"/>
          <w:lang w:eastAsia="ru-RU"/>
        </w:rPr>
        <w:t>Шайбакова</w:t>
      </w:r>
      <w:proofErr w:type="spellEnd"/>
      <w:r w:rsidRPr="00BF2898">
        <w:rPr>
          <w:rFonts w:ascii="Times New Roman" w:eastAsia="Times New Roman" w:hAnsi="Times New Roman" w:cs="Times New Roman"/>
          <w:i/>
          <w:iCs/>
          <w:color w:val="000000" w:themeColor="text1"/>
          <w:sz w:val="28"/>
          <w:szCs w:val="28"/>
          <w:lang w:eastAsia="ru-RU"/>
        </w:rPr>
        <w:t xml:space="preserve"> С.Г. </w:t>
      </w:r>
      <w:r w:rsidRPr="00BF2898">
        <w:rPr>
          <w:rFonts w:ascii="Times New Roman" w:eastAsia="Times New Roman" w:hAnsi="Times New Roman" w:cs="Times New Roman"/>
          <w:color w:val="000000" w:themeColor="text1"/>
          <w:sz w:val="28"/>
          <w:szCs w:val="28"/>
          <w:lang w:eastAsia="ru-RU"/>
        </w:rPr>
        <w:t>Взаимодействие дошкольного учреждения с социумом // Детский сад от А до Я. – 2008. – №5. – с. 139–141.</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Александрова Т.И. Взаимодействие ДОУ с другими социальными институтами // Управление дошкольным образовательным учреждением. – 2003. – № 4. – с. 29–32.</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Андреева Н.А.</w:t>
      </w:r>
      <w:r w:rsidRPr="00BF2898">
        <w:rPr>
          <w:rFonts w:ascii="Times New Roman" w:eastAsia="Times New Roman" w:hAnsi="Times New Roman" w:cs="Times New Roman"/>
          <w:color w:val="000000" w:themeColor="text1"/>
          <w:sz w:val="28"/>
          <w:szCs w:val="28"/>
          <w:lang w:eastAsia="ru-RU"/>
        </w:rPr>
        <w:t> Организация совместной работы педагогов и родителей по подготовке детей дошкольного возраста к школе // Детский сад от А до Я – 2007. – № 5. – с. 139–142.</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АндрющенкоТ.Ю</w:t>
      </w:r>
      <w:proofErr w:type="spellEnd"/>
      <w:r w:rsidRPr="00BF2898">
        <w:rPr>
          <w:rFonts w:ascii="Times New Roman" w:eastAsia="Times New Roman" w:hAnsi="Times New Roman" w:cs="Times New Roman"/>
          <w:i/>
          <w:iCs/>
          <w:color w:val="000000" w:themeColor="text1"/>
          <w:sz w:val="28"/>
          <w:szCs w:val="28"/>
          <w:lang w:eastAsia="ru-RU"/>
        </w:rPr>
        <w:t xml:space="preserve">., </w:t>
      </w:r>
      <w:proofErr w:type="spellStart"/>
      <w:r w:rsidRPr="00BF2898">
        <w:rPr>
          <w:rFonts w:ascii="Times New Roman" w:eastAsia="Times New Roman" w:hAnsi="Times New Roman" w:cs="Times New Roman"/>
          <w:i/>
          <w:iCs/>
          <w:color w:val="000000" w:themeColor="text1"/>
          <w:sz w:val="28"/>
          <w:szCs w:val="28"/>
          <w:lang w:eastAsia="ru-RU"/>
        </w:rPr>
        <w:t>Шашлова</w:t>
      </w:r>
      <w:proofErr w:type="spellEnd"/>
      <w:r w:rsidRPr="00BF2898">
        <w:rPr>
          <w:rFonts w:ascii="Times New Roman" w:eastAsia="Times New Roman" w:hAnsi="Times New Roman" w:cs="Times New Roman"/>
          <w:i/>
          <w:iCs/>
          <w:color w:val="000000" w:themeColor="text1"/>
          <w:sz w:val="28"/>
          <w:szCs w:val="28"/>
          <w:lang w:eastAsia="ru-RU"/>
        </w:rPr>
        <w:t xml:space="preserve"> Г.М.</w:t>
      </w:r>
      <w:r w:rsidRPr="00BF2898">
        <w:rPr>
          <w:rFonts w:ascii="Times New Roman" w:eastAsia="Times New Roman" w:hAnsi="Times New Roman" w:cs="Times New Roman"/>
          <w:color w:val="000000" w:themeColor="text1"/>
          <w:sz w:val="28"/>
          <w:szCs w:val="28"/>
          <w:lang w:eastAsia="ru-RU"/>
        </w:rPr>
        <w:t xml:space="preserve"> Кризис развития ребенка семи лет: Психодиагностическая и коррекционно-развивающая работа психолога: Учеб. Пособие для студ. </w:t>
      </w:r>
      <w:proofErr w:type="spellStart"/>
      <w:r w:rsidRPr="00BF2898">
        <w:rPr>
          <w:rFonts w:ascii="Times New Roman" w:eastAsia="Times New Roman" w:hAnsi="Times New Roman" w:cs="Times New Roman"/>
          <w:color w:val="000000" w:themeColor="text1"/>
          <w:sz w:val="28"/>
          <w:szCs w:val="28"/>
          <w:lang w:eastAsia="ru-RU"/>
        </w:rPr>
        <w:t>высш</w:t>
      </w:r>
      <w:proofErr w:type="spellEnd"/>
      <w:r w:rsidRPr="00BF2898">
        <w:rPr>
          <w:rFonts w:ascii="Times New Roman" w:eastAsia="Times New Roman" w:hAnsi="Times New Roman" w:cs="Times New Roman"/>
          <w:color w:val="000000" w:themeColor="text1"/>
          <w:sz w:val="28"/>
          <w:szCs w:val="28"/>
          <w:lang w:eastAsia="ru-RU"/>
        </w:rPr>
        <w:t>. учеб. заведений. – М.: Изд. Центр “Академия”, 2003. – 96с.</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Аншукова</w:t>
      </w:r>
      <w:proofErr w:type="spellEnd"/>
      <w:r w:rsidRPr="00BF2898">
        <w:rPr>
          <w:rFonts w:ascii="Times New Roman" w:eastAsia="Times New Roman" w:hAnsi="Times New Roman" w:cs="Times New Roman"/>
          <w:i/>
          <w:iCs/>
          <w:color w:val="000000" w:themeColor="text1"/>
          <w:sz w:val="28"/>
          <w:szCs w:val="28"/>
          <w:lang w:eastAsia="ru-RU"/>
        </w:rPr>
        <w:t xml:space="preserve"> Е.Ю. </w:t>
      </w:r>
      <w:r w:rsidRPr="00BF2898">
        <w:rPr>
          <w:rFonts w:ascii="Times New Roman" w:eastAsia="Times New Roman" w:hAnsi="Times New Roman" w:cs="Times New Roman"/>
          <w:color w:val="000000" w:themeColor="text1"/>
          <w:sz w:val="28"/>
          <w:szCs w:val="28"/>
          <w:lang w:eastAsia="ru-RU"/>
        </w:rPr>
        <w:t>Организация работы по преемственности между дошкольным учреждением и общеобразовательной школой // Начальная школа. – 2004. – № 10.</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Бим-</w:t>
      </w:r>
      <w:proofErr w:type="spellStart"/>
      <w:r w:rsidRPr="00BF2898">
        <w:rPr>
          <w:rFonts w:ascii="Times New Roman" w:eastAsia="Times New Roman" w:hAnsi="Times New Roman" w:cs="Times New Roman"/>
          <w:i/>
          <w:iCs/>
          <w:color w:val="000000" w:themeColor="text1"/>
          <w:sz w:val="28"/>
          <w:szCs w:val="28"/>
          <w:lang w:eastAsia="ru-RU"/>
        </w:rPr>
        <w:t>Бад</w:t>
      </w:r>
      <w:proofErr w:type="spellEnd"/>
      <w:r w:rsidRPr="00BF2898">
        <w:rPr>
          <w:rFonts w:ascii="Times New Roman" w:eastAsia="Times New Roman" w:hAnsi="Times New Roman" w:cs="Times New Roman"/>
          <w:i/>
          <w:iCs/>
          <w:color w:val="000000" w:themeColor="text1"/>
          <w:sz w:val="28"/>
          <w:szCs w:val="28"/>
          <w:lang w:eastAsia="ru-RU"/>
        </w:rPr>
        <w:t xml:space="preserve"> Б.М.</w:t>
      </w:r>
      <w:r w:rsidRPr="00BF2898">
        <w:rPr>
          <w:rFonts w:ascii="Times New Roman" w:eastAsia="Times New Roman" w:hAnsi="Times New Roman" w:cs="Times New Roman"/>
          <w:color w:val="000000" w:themeColor="text1"/>
          <w:sz w:val="28"/>
          <w:szCs w:val="28"/>
          <w:lang w:eastAsia="ru-RU"/>
        </w:rPr>
        <w:t> Педагогический энциклопедический словарь / Гл. ред. Б.М. Бим-</w:t>
      </w:r>
      <w:proofErr w:type="spellStart"/>
      <w:r w:rsidRPr="00BF2898">
        <w:rPr>
          <w:rFonts w:ascii="Times New Roman" w:eastAsia="Times New Roman" w:hAnsi="Times New Roman" w:cs="Times New Roman"/>
          <w:color w:val="000000" w:themeColor="text1"/>
          <w:sz w:val="28"/>
          <w:szCs w:val="28"/>
          <w:lang w:eastAsia="ru-RU"/>
        </w:rPr>
        <w:t>Бад</w:t>
      </w:r>
      <w:proofErr w:type="spellEnd"/>
      <w:r w:rsidRPr="00BF2898">
        <w:rPr>
          <w:rFonts w:ascii="Times New Roman" w:eastAsia="Times New Roman" w:hAnsi="Times New Roman" w:cs="Times New Roman"/>
          <w:color w:val="000000" w:themeColor="text1"/>
          <w:sz w:val="28"/>
          <w:szCs w:val="28"/>
          <w:lang w:eastAsia="ru-RU"/>
        </w:rPr>
        <w:t xml:space="preserve">; </w:t>
      </w:r>
      <w:proofErr w:type="spellStart"/>
      <w:r w:rsidRPr="00BF2898">
        <w:rPr>
          <w:rFonts w:ascii="Times New Roman" w:eastAsia="Times New Roman" w:hAnsi="Times New Roman" w:cs="Times New Roman"/>
          <w:color w:val="000000" w:themeColor="text1"/>
          <w:sz w:val="28"/>
          <w:szCs w:val="28"/>
          <w:lang w:eastAsia="ru-RU"/>
        </w:rPr>
        <w:t>Редкол</w:t>
      </w:r>
      <w:proofErr w:type="spellEnd"/>
      <w:r w:rsidRPr="00BF2898">
        <w:rPr>
          <w:rFonts w:ascii="Times New Roman" w:eastAsia="Times New Roman" w:hAnsi="Times New Roman" w:cs="Times New Roman"/>
          <w:color w:val="000000" w:themeColor="text1"/>
          <w:sz w:val="28"/>
          <w:szCs w:val="28"/>
          <w:lang w:eastAsia="ru-RU"/>
        </w:rPr>
        <w:t xml:space="preserve">.: М.М. Безруких, В.А. </w:t>
      </w:r>
      <w:proofErr w:type="spellStart"/>
      <w:r w:rsidRPr="00BF2898">
        <w:rPr>
          <w:rFonts w:ascii="Times New Roman" w:eastAsia="Times New Roman" w:hAnsi="Times New Roman" w:cs="Times New Roman"/>
          <w:color w:val="000000" w:themeColor="text1"/>
          <w:sz w:val="28"/>
          <w:szCs w:val="28"/>
          <w:lang w:eastAsia="ru-RU"/>
        </w:rPr>
        <w:t>Болотов</w:t>
      </w:r>
      <w:proofErr w:type="spellEnd"/>
      <w:r w:rsidRPr="00BF2898">
        <w:rPr>
          <w:rFonts w:ascii="Times New Roman" w:eastAsia="Times New Roman" w:hAnsi="Times New Roman" w:cs="Times New Roman"/>
          <w:color w:val="000000" w:themeColor="text1"/>
          <w:sz w:val="28"/>
          <w:szCs w:val="28"/>
          <w:lang w:eastAsia="ru-RU"/>
        </w:rPr>
        <w:t>, Л.С. Глебова и др.-М.: Большая Российская Энциклопедия. – 2002. – с. 528.</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Гуткина</w:t>
      </w:r>
      <w:proofErr w:type="spellEnd"/>
      <w:r w:rsidRPr="00BF2898">
        <w:rPr>
          <w:rFonts w:ascii="Times New Roman" w:eastAsia="Times New Roman" w:hAnsi="Times New Roman" w:cs="Times New Roman"/>
          <w:i/>
          <w:iCs/>
          <w:color w:val="000000" w:themeColor="text1"/>
          <w:sz w:val="28"/>
          <w:szCs w:val="28"/>
          <w:lang w:eastAsia="ru-RU"/>
        </w:rPr>
        <w:t xml:space="preserve"> Н.И. </w:t>
      </w:r>
      <w:r w:rsidRPr="00BF2898">
        <w:rPr>
          <w:rFonts w:ascii="Times New Roman" w:eastAsia="Times New Roman" w:hAnsi="Times New Roman" w:cs="Times New Roman"/>
          <w:color w:val="000000" w:themeColor="text1"/>
          <w:sz w:val="28"/>
          <w:szCs w:val="28"/>
          <w:lang w:eastAsia="ru-RU"/>
        </w:rPr>
        <w:t xml:space="preserve">Психологическая готовность к школе.4-е изд.; </w:t>
      </w:r>
      <w:proofErr w:type="spellStart"/>
      <w:r w:rsidRPr="00BF2898">
        <w:rPr>
          <w:rFonts w:ascii="Times New Roman" w:eastAsia="Times New Roman" w:hAnsi="Times New Roman" w:cs="Times New Roman"/>
          <w:color w:val="000000" w:themeColor="text1"/>
          <w:sz w:val="28"/>
          <w:szCs w:val="28"/>
          <w:lang w:eastAsia="ru-RU"/>
        </w:rPr>
        <w:t>перераб</w:t>
      </w:r>
      <w:proofErr w:type="spellEnd"/>
      <w:proofErr w:type="gramStart"/>
      <w:r w:rsidRPr="00BF2898">
        <w:rPr>
          <w:rFonts w:ascii="Times New Roman" w:eastAsia="Times New Roman" w:hAnsi="Times New Roman" w:cs="Times New Roman"/>
          <w:color w:val="000000" w:themeColor="text1"/>
          <w:sz w:val="28"/>
          <w:szCs w:val="28"/>
          <w:lang w:eastAsia="ru-RU"/>
        </w:rPr>
        <w:t>.</w:t>
      </w:r>
      <w:proofErr w:type="gramEnd"/>
      <w:r w:rsidRPr="00BF2898">
        <w:rPr>
          <w:rFonts w:ascii="Times New Roman" w:eastAsia="Times New Roman" w:hAnsi="Times New Roman" w:cs="Times New Roman"/>
          <w:color w:val="000000" w:themeColor="text1"/>
          <w:sz w:val="28"/>
          <w:szCs w:val="28"/>
          <w:lang w:eastAsia="ru-RU"/>
        </w:rPr>
        <w:t xml:space="preserve"> и </w:t>
      </w:r>
      <w:proofErr w:type="spellStart"/>
      <w:r w:rsidRPr="00BF2898">
        <w:rPr>
          <w:rFonts w:ascii="Times New Roman" w:eastAsia="Times New Roman" w:hAnsi="Times New Roman" w:cs="Times New Roman"/>
          <w:color w:val="000000" w:themeColor="text1"/>
          <w:sz w:val="28"/>
          <w:szCs w:val="28"/>
          <w:lang w:eastAsia="ru-RU"/>
        </w:rPr>
        <w:t>дополн</w:t>
      </w:r>
      <w:proofErr w:type="spellEnd"/>
      <w:r w:rsidRPr="00BF2898">
        <w:rPr>
          <w:rFonts w:ascii="Times New Roman" w:eastAsia="Times New Roman" w:hAnsi="Times New Roman" w:cs="Times New Roman"/>
          <w:color w:val="000000" w:themeColor="text1"/>
          <w:sz w:val="28"/>
          <w:szCs w:val="28"/>
          <w:lang w:eastAsia="ru-RU"/>
        </w:rPr>
        <w:t>. – СПб.: Питер, 2004. – с. 208.</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Домбровская Е.Н.</w:t>
      </w:r>
      <w:r w:rsidRPr="00BF2898">
        <w:rPr>
          <w:rFonts w:ascii="Times New Roman" w:eastAsia="Times New Roman" w:hAnsi="Times New Roman" w:cs="Times New Roman"/>
          <w:color w:val="000000" w:themeColor="text1"/>
          <w:sz w:val="28"/>
          <w:szCs w:val="28"/>
          <w:lang w:eastAsia="ru-RU"/>
        </w:rPr>
        <w:t> Социализация младших школьников в процессе фольклорно-танцевальных занятий // Начальная школа. – 2008. – № 10. – с. 65–69.</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Каирова</w:t>
      </w:r>
      <w:proofErr w:type="spellEnd"/>
      <w:r w:rsidRPr="00BF2898">
        <w:rPr>
          <w:rFonts w:ascii="Times New Roman" w:eastAsia="Times New Roman" w:hAnsi="Times New Roman" w:cs="Times New Roman"/>
          <w:i/>
          <w:iCs/>
          <w:color w:val="000000" w:themeColor="text1"/>
          <w:sz w:val="28"/>
          <w:szCs w:val="28"/>
          <w:lang w:eastAsia="ru-RU"/>
        </w:rPr>
        <w:t xml:space="preserve"> А.И., Петрова Ф.Н.</w:t>
      </w:r>
      <w:r w:rsidRPr="00BF2898">
        <w:rPr>
          <w:rFonts w:ascii="Times New Roman" w:eastAsia="Times New Roman" w:hAnsi="Times New Roman" w:cs="Times New Roman"/>
          <w:color w:val="000000" w:themeColor="text1"/>
          <w:sz w:val="28"/>
          <w:szCs w:val="28"/>
          <w:lang w:eastAsia="ru-RU"/>
        </w:rPr>
        <w:t xml:space="preserve"> Педагогическая энциклопедия / Гл. ред. А.И. </w:t>
      </w:r>
      <w:proofErr w:type="spellStart"/>
      <w:r w:rsidRPr="00BF2898">
        <w:rPr>
          <w:rFonts w:ascii="Times New Roman" w:eastAsia="Times New Roman" w:hAnsi="Times New Roman" w:cs="Times New Roman"/>
          <w:color w:val="000000" w:themeColor="text1"/>
          <w:sz w:val="28"/>
          <w:szCs w:val="28"/>
          <w:lang w:eastAsia="ru-RU"/>
        </w:rPr>
        <w:t>Каирова</w:t>
      </w:r>
      <w:proofErr w:type="spellEnd"/>
      <w:r w:rsidRPr="00BF2898">
        <w:rPr>
          <w:rFonts w:ascii="Times New Roman" w:eastAsia="Times New Roman" w:hAnsi="Times New Roman" w:cs="Times New Roman"/>
          <w:color w:val="000000" w:themeColor="text1"/>
          <w:sz w:val="28"/>
          <w:szCs w:val="28"/>
          <w:lang w:eastAsia="ru-RU"/>
        </w:rPr>
        <w:t>, Ф.Н. Петрова. – М.: “Советская энциклопедия”, 1964.</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Клюева Н.В., Касаткина Ю.В.</w:t>
      </w:r>
      <w:r w:rsidRPr="00BF2898">
        <w:rPr>
          <w:rFonts w:ascii="Times New Roman" w:eastAsia="Times New Roman" w:hAnsi="Times New Roman" w:cs="Times New Roman"/>
          <w:color w:val="000000" w:themeColor="text1"/>
          <w:sz w:val="28"/>
          <w:szCs w:val="28"/>
          <w:lang w:eastAsia="ru-RU"/>
        </w:rPr>
        <w:t> Учим детей общению. Характер, коммуникабельность. Популярное пособие для родителей и педагогов. -Ярославль: Академия развития, 1997. – с. 240.</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Ковинько</w:t>
      </w:r>
      <w:proofErr w:type="spellEnd"/>
      <w:r w:rsidRPr="00BF2898">
        <w:rPr>
          <w:rFonts w:ascii="Times New Roman" w:eastAsia="Times New Roman" w:hAnsi="Times New Roman" w:cs="Times New Roman"/>
          <w:i/>
          <w:iCs/>
          <w:color w:val="000000" w:themeColor="text1"/>
          <w:sz w:val="28"/>
          <w:szCs w:val="28"/>
          <w:lang w:eastAsia="ru-RU"/>
        </w:rPr>
        <w:t xml:space="preserve"> Л.В</w:t>
      </w:r>
      <w:r w:rsidRPr="00BF2898">
        <w:rPr>
          <w:rFonts w:ascii="Times New Roman" w:eastAsia="Times New Roman" w:hAnsi="Times New Roman" w:cs="Times New Roman"/>
          <w:color w:val="000000" w:themeColor="text1"/>
          <w:sz w:val="28"/>
          <w:szCs w:val="28"/>
          <w:lang w:eastAsia="ru-RU"/>
        </w:rPr>
        <w:t xml:space="preserve">. Воспитание младшего школьника: Пособие для студ. сред. и </w:t>
      </w:r>
      <w:proofErr w:type="spellStart"/>
      <w:r w:rsidRPr="00BF2898">
        <w:rPr>
          <w:rFonts w:ascii="Times New Roman" w:eastAsia="Times New Roman" w:hAnsi="Times New Roman" w:cs="Times New Roman"/>
          <w:color w:val="000000" w:themeColor="text1"/>
          <w:sz w:val="28"/>
          <w:szCs w:val="28"/>
          <w:lang w:eastAsia="ru-RU"/>
        </w:rPr>
        <w:t>высш</w:t>
      </w:r>
      <w:proofErr w:type="spellEnd"/>
      <w:r w:rsidRPr="00BF2898">
        <w:rPr>
          <w:rFonts w:ascii="Times New Roman" w:eastAsia="Times New Roman" w:hAnsi="Times New Roman" w:cs="Times New Roman"/>
          <w:color w:val="000000" w:themeColor="text1"/>
          <w:sz w:val="28"/>
          <w:szCs w:val="28"/>
          <w:lang w:eastAsia="ru-RU"/>
        </w:rPr>
        <w:t xml:space="preserve">. </w:t>
      </w:r>
      <w:proofErr w:type="spellStart"/>
      <w:r w:rsidRPr="00BF2898">
        <w:rPr>
          <w:rFonts w:ascii="Times New Roman" w:eastAsia="Times New Roman" w:hAnsi="Times New Roman" w:cs="Times New Roman"/>
          <w:color w:val="000000" w:themeColor="text1"/>
          <w:sz w:val="28"/>
          <w:szCs w:val="28"/>
          <w:lang w:eastAsia="ru-RU"/>
        </w:rPr>
        <w:t>пед</w:t>
      </w:r>
      <w:proofErr w:type="spellEnd"/>
      <w:r w:rsidRPr="00BF2898">
        <w:rPr>
          <w:rFonts w:ascii="Times New Roman" w:eastAsia="Times New Roman" w:hAnsi="Times New Roman" w:cs="Times New Roman"/>
          <w:color w:val="000000" w:themeColor="text1"/>
          <w:sz w:val="28"/>
          <w:szCs w:val="28"/>
          <w:lang w:eastAsia="ru-RU"/>
        </w:rPr>
        <w:t xml:space="preserve">. учеб. заведений, учителей нач. классов и родителей / Сост. Л.В. </w:t>
      </w:r>
      <w:proofErr w:type="gramStart"/>
      <w:r w:rsidRPr="00BF2898">
        <w:rPr>
          <w:rFonts w:ascii="Times New Roman" w:eastAsia="Times New Roman" w:hAnsi="Times New Roman" w:cs="Times New Roman"/>
          <w:color w:val="000000" w:themeColor="text1"/>
          <w:sz w:val="28"/>
          <w:szCs w:val="28"/>
          <w:lang w:eastAsia="ru-RU"/>
        </w:rPr>
        <w:t>Ковинько.-</w:t>
      </w:r>
      <w:proofErr w:type="gramEnd"/>
      <w:r w:rsidRPr="00BF2898">
        <w:rPr>
          <w:rFonts w:ascii="Times New Roman" w:eastAsia="Times New Roman" w:hAnsi="Times New Roman" w:cs="Times New Roman"/>
          <w:color w:val="000000" w:themeColor="text1"/>
          <w:sz w:val="28"/>
          <w:szCs w:val="28"/>
          <w:lang w:eastAsia="ru-RU"/>
        </w:rPr>
        <w:t>4-е изд., стереотип.-М.: Изд. центр “Академия”, 2000. – с. 288.</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Кон И.С.</w:t>
      </w:r>
      <w:r w:rsidRPr="00BF2898">
        <w:rPr>
          <w:rFonts w:ascii="Times New Roman" w:eastAsia="Times New Roman" w:hAnsi="Times New Roman" w:cs="Times New Roman"/>
          <w:color w:val="000000" w:themeColor="text1"/>
          <w:sz w:val="28"/>
          <w:szCs w:val="28"/>
          <w:lang w:eastAsia="ru-RU"/>
        </w:rPr>
        <w:t xml:space="preserve"> Ребенок и общество: </w:t>
      </w:r>
      <w:proofErr w:type="spellStart"/>
      <w:r w:rsidRPr="00BF2898">
        <w:rPr>
          <w:rFonts w:ascii="Times New Roman" w:eastAsia="Times New Roman" w:hAnsi="Times New Roman" w:cs="Times New Roman"/>
          <w:color w:val="000000" w:themeColor="text1"/>
          <w:sz w:val="28"/>
          <w:szCs w:val="28"/>
          <w:lang w:eastAsia="ru-RU"/>
        </w:rPr>
        <w:t>Учеб.пособие</w:t>
      </w:r>
      <w:proofErr w:type="spellEnd"/>
      <w:r w:rsidRPr="00BF2898">
        <w:rPr>
          <w:rFonts w:ascii="Times New Roman" w:eastAsia="Times New Roman" w:hAnsi="Times New Roman" w:cs="Times New Roman"/>
          <w:color w:val="000000" w:themeColor="text1"/>
          <w:sz w:val="28"/>
          <w:szCs w:val="28"/>
          <w:lang w:eastAsia="ru-RU"/>
        </w:rPr>
        <w:t xml:space="preserve"> для </w:t>
      </w:r>
      <w:proofErr w:type="spellStart"/>
      <w:r w:rsidRPr="00BF2898">
        <w:rPr>
          <w:rFonts w:ascii="Times New Roman" w:eastAsia="Times New Roman" w:hAnsi="Times New Roman" w:cs="Times New Roman"/>
          <w:color w:val="000000" w:themeColor="text1"/>
          <w:sz w:val="28"/>
          <w:szCs w:val="28"/>
          <w:lang w:eastAsia="ru-RU"/>
        </w:rPr>
        <w:t>студ.высш.учеб.заведений</w:t>
      </w:r>
      <w:proofErr w:type="spellEnd"/>
      <w:r w:rsidRPr="00BF2898">
        <w:rPr>
          <w:rFonts w:ascii="Times New Roman" w:eastAsia="Times New Roman" w:hAnsi="Times New Roman" w:cs="Times New Roman"/>
          <w:color w:val="000000" w:themeColor="text1"/>
          <w:sz w:val="28"/>
          <w:szCs w:val="28"/>
          <w:lang w:eastAsia="ru-RU"/>
        </w:rPr>
        <w:t xml:space="preserve">. – М.: </w:t>
      </w:r>
      <w:proofErr w:type="spellStart"/>
      <w:r w:rsidRPr="00BF2898">
        <w:rPr>
          <w:rFonts w:ascii="Times New Roman" w:eastAsia="Times New Roman" w:hAnsi="Times New Roman" w:cs="Times New Roman"/>
          <w:color w:val="000000" w:themeColor="text1"/>
          <w:sz w:val="28"/>
          <w:szCs w:val="28"/>
          <w:lang w:eastAsia="ru-RU"/>
        </w:rPr>
        <w:t>Изд.центр</w:t>
      </w:r>
      <w:proofErr w:type="spellEnd"/>
      <w:r w:rsidRPr="00BF2898">
        <w:rPr>
          <w:rFonts w:ascii="Times New Roman" w:eastAsia="Times New Roman" w:hAnsi="Times New Roman" w:cs="Times New Roman"/>
          <w:color w:val="000000" w:themeColor="text1"/>
          <w:sz w:val="28"/>
          <w:szCs w:val="28"/>
          <w:lang w:eastAsia="ru-RU"/>
        </w:rPr>
        <w:t xml:space="preserve"> “Академия”, 2003. – с. 336.</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Кудрявцева Е.А. </w:t>
      </w:r>
      <w:r w:rsidRPr="00BF2898">
        <w:rPr>
          <w:rFonts w:ascii="Times New Roman" w:eastAsia="Times New Roman" w:hAnsi="Times New Roman" w:cs="Times New Roman"/>
          <w:color w:val="000000" w:themeColor="text1"/>
          <w:sz w:val="28"/>
          <w:szCs w:val="28"/>
          <w:lang w:eastAsia="ru-RU"/>
        </w:rPr>
        <w:t>Преемственность в работе детского сада и школы как взаимосвязь в диалоге двух образовательных структур // Детский сад от А до Я. – 2008. – № 5. – с. 57–63.</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Лагутина Н.Ф.</w:t>
      </w:r>
      <w:r w:rsidRPr="00BF2898">
        <w:rPr>
          <w:rFonts w:ascii="Times New Roman" w:eastAsia="Times New Roman" w:hAnsi="Times New Roman" w:cs="Times New Roman"/>
          <w:color w:val="000000" w:themeColor="text1"/>
          <w:sz w:val="28"/>
          <w:szCs w:val="28"/>
          <w:lang w:eastAsia="ru-RU"/>
        </w:rPr>
        <w:t> Детский сад как открытая развивающаяся система // Детский сад от А до Я. – 2008. – № 5. – с. 100–106.</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 xml:space="preserve">Лебедева Г.А., </w:t>
      </w:r>
      <w:proofErr w:type="spellStart"/>
      <w:r w:rsidRPr="00BF2898">
        <w:rPr>
          <w:rFonts w:ascii="Times New Roman" w:eastAsia="Times New Roman" w:hAnsi="Times New Roman" w:cs="Times New Roman"/>
          <w:i/>
          <w:iCs/>
          <w:color w:val="000000" w:themeColor="text1"/>
          <w:sz w:val="28"/>
          <w:szCs w:val="28"/>
          <w:lang w:eastAsia="ru-RU"/>
        </w:rPr>
        <w:t>Могильникова</w:t>
      </w:r>
      <w:proofErr w:type="spellEnd"/>
      <w:r w:rsidRPr="00BF2898">
        <w:rPr>
          <w:rFonts w:ascii="Times New Roman" w:eastAsia="Times New Roman" w:hAnsi="Times New Roman" w:cs="Times New Roman"/>
          <w:i/>
          <w:iCs/>
          <w:color w:val="000000" w:themeColor="text1"/>
          <w:sz w:val="28"/>
          <w:szCs w:val="28"/>
          <w:lang w:eastAsia="ru-RU"/>
        </w:rPr>
        <w:t xml:space="preserve"> И.В., </w:t>
      </w:r>
      <w:proofErr w:type="spellStart"/>
      <w:r w:rsidRPr="00BF2898">
        <w:rPr>
          <w:rFonts w:ascii="Times New Roman" w:eastAsia="Times New Roman" w:hAnsi="Times New Roman" w:cs="Times New Roman"/>
          <w:i/>
          <w:iCs/>
          <w:color w:val="000000" w:themeColor="text1"/>
          <w:sz w:val="28"/>
          <w:szCs w:val="28"/>
          <w:lang w:eastAsia="ru-RU"/>
        </w:rPr>
        <w:t>Чепурин</w:t>
      </w:r>
      <w:proofErr w:type="spellEnd"/>
      <w:r w:rsidRPr="00BF2898">
        <w:rPr>
          <w:rFonts w:ascii="Times New Roman" w:eastAsia="Times New Roman" w:hAnsi="Times New Roman" w:cs="Times New Roman"/>
          <w:i/>
          <w:iCs/>
          <w:color w:val="000000" w:themeColor="text1"/>
          <w:sz w:val="28"/>
          <w:szCs w:val="28"/>
          <w:lang w:eastAsia="ru-RU"/>
        </w:rPr>
        <w:t xml:space="preserve"> А.В.</w:t>
      </w:r>
      <w:r w:rsidRPr="00BF2898">
        <w:rPr>
          <w:rFonts w:ascii="Times New Roman" w:eastAsia="Times New Roman" w:hAnsi="Times New Roman" w:cs="Times New Roman"/>
          <w:color w:val="000000" w:themeColor="text1"/>
          <w:sz w:val="28"/>
          <w:szCs w:val="28"/>
          <w:lang w:eastAsia="ru-RU"/>
        </w:rPr>
        <w:t xml:space="preserve"> Семейное воспитание: методические рекомендации / Соликамский Государственный Педагогический Институт / Сост. Г.А. Лебедева, И.В. </w:t>
      </w:r>
      <w:proofErr w:type="spellStart"/>
      <w:r w:rsidRPr="00BF2898">
        <w:rPr>
          <w:rFonts w:ascii="Times New Roman" w:eastAsia="Times New Roman" w:hAnsi="Times New Roman" w:cs="Times New Roman"/>
          <w:color w:val="000000" w:themeColor="text1"/>
          <w:sz w:val="28"/>
          <w:szCs w:val="28"/>
          <w:lang w:eastAsia="ru-RU"/>
        </w:rPr>
        <w:t>Могильникова</w:t>
      </w:r>
      <w:proofErr w:type="spellEnd"/>
      <w:r w:rsidRPr="00BF2898">
        <w:rPr>
          <w:rFonts w:ascii="Times New Roman" w:eastAsia="Times New Roman" w:hAnsi="Times New Roman" w:cs="Times New Roman"/>
          <w:color w:val="000000" w:themeColor="text1"/>
          <w:sz w:val="28"/>
          <w:szCs w:val="28"/>
          <w:lang w:eastAsia="ru-RU"/>
        </w:rPr>
        <w:t xml:space="preserve">, А.В. </w:t>
      </w:r>
      <w:proofErr w:type="spellStart"/>
      <w:r w:rsidRPr="00BF2898">
        <w:rPr>
          <w:rFonts w:ascii="Times New Roman" w:eastAsia="Times New Roman" w:hAnsi="Times New Roman" w:cs="Times New Roman"/>
          <w:color w:val="000000" w:themeColor="text1"/>
          <w:sz w:val="28"/>
          <w:szCs w:val="28"/>
          <w:lang w:eastAsia="ru-RU"/>
        </w:rPr>
        <w:t>Чепурин</w:t>
      </w:r>
      <w:proofErr w:type="spellEnd"/>
      <w:r w:rsidRPr="00BF2898">
        <w:rPr>
          <w:rFonts w:ascii="Times New Roman" w:eastAsia="Times New Roman" w:hAnsi="Times New Roman" w:cs="Times New Roman"/>
          <w:color w:val="000000" w:themeColor="text1"/>
          <w:sz w:val="28"/>
          <w:szCs w:val="28"/>
          <w:lang w:eastAsia="ru-RU"/>
        </w:rPr>
        <w:t>.-Соликамск, СГПИ, 2004.</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Мардахаев</w:t>
      </w:r>
      <w:proofErr w:type="spellEnd"/>
      <w:r w:rsidRPr="00BF2898">
        <w:rPr>
          <w:rFonts w:ascii="Times New Roman" w:eastAsia="Times New Roman" w:hAnsi="Times New Roman" w:cs="Times New Roman"/>
          <w:i/>
          <w:iCs/>
          <w:color w:val="000000" w:themeColor="text1"/>
          <w:sz w:val="28"/>
          <w:szCs w:val="28"/>
          <w:lang w:eastAsia="ru-RU"/>
        </w:rPr>
        <w:t xml:space="preserve"> Л.В. </w:t>
      </w:r>
      <w:r w:rsidRPr="00BF2898">
        <w:rPr>
          <w:rFonts w:ascii="Times New Roman" w:eastAsia="Times New Roman" w:hAnsi="Times New Roman" w:cs="Times New Roman"/>
          <w:color w:val="000000" w:themeColor="text1"/>
          <w:sz w:val="28"/>
          <w:szCs w:val="28"/>
          <w:lang w:eastAsia="ru-RU"/>
        </w:rPr>
        <w:t xml:space="preserve">Словарь по социальной педагогике: </w:t>
      </w:r>
      <w:proofErr w:type="spellStart"/>
      <w:r w:rsidRPr="00BF2898">
        <w:rPr>
          <w:rFonts w:ascii="Times New Roman" w:eastAsia="Times New Roman" w:hAnsi="Times New Roman" w:cs="Times New Roman"/>
          <w:color w:val="000000" w:themeColor="text1"/>
          <w:sz w:val="28"/>
          <w:szCs w:val="28"/>
          <w:lang w:eastAsia="ru-RU"/>
        </w:rPr>
        <w:t>Учеб.пособие</w:t>
      </w:r>
      <w:proofErr w:type="spellEnd"/>
      <w:r w:rsidRPr="00BF2898">
        <w:rPr>
          <w:rFonts w:ascii="Times New Roman" w:eastAsia="Times New Roman" w:hAnsi="Times New Roman" w:cs="Times New Roman"/>
          <w:color w:val="000000" w:themeColor="text1"/>
          <w:sz w:val="28"/>
          <w:szCs w:val="28"/>
          <w:lang w:eastAsia="ru-RU"/>
        </w:rPr>
        <w:t xml:space="preserve"> для </w:t>
      </w:r>
      <w:proofErr w:type="spellStart"/>
      <w:proofErr w:type="gramStart"/>
      <w:r w:rsidRPr="00BF2898">
        <w:rPr>
          <w:rFonts w:ascii="Times New Roman" w:eastAsia="Times New Roman" w:hAnsi="Times New Roman" w:cs="Times New Roman"/>
          <w:color w:val="000000" w:themeColor="text1"/>
          <w:sz w:val="28"/>
          <w:szCs w:val="28"/>
          <w:lang w:eastAsia="ru-RU"/>
        </w:rPr>
        <w:t>студ.высш</w:t>
      </w:r>
      <w:proofErr w:type="gramEnd"/>
      <w:r w:rsidRPr="00BF2898">
        <w:rPr>
          <w:rFonts w:ascii="Times New Roman" w:eastAsia="Times New Roman" w:hAnsi="Times New Roman" w:cs="Times New Roman"/>
          <w:color w:val="000000" w:themeColor="text1"/>
          <w:sz w:val="28"/>
          <w:szCs w:val="28"/>
          <w:lang w:eastAsia="ru-RU"/>
        </w:rPr>
        <w:t>.учеб.заведений</w:t>
      </w:r>
      <w:proofErr w:type="spellEnd"/>
      <w:r w:rsidRPr="00BF2898">
        <w:rPr>
          <w:rFonts w:ascii="Times New Roman" w:eastAsia="Times New Roman" w:hAnsi="Times New Roman" w:cs="Times New Roman"/>
          <w:color w:val="000000" w:themeColor="text1"/>
          <w:sz w:val="28"/>
          <w:szCs w:val="28"/>
          <w:lang w:eastAsia="ru-RU"/>
        </w:rPr>
        <w:t xml:space="preserve"> / </w:t>
      </w:r>
      <w:proofErr w:type="spellStart"/>
      <w:r w:rsidRPr="00BF2898">
        <w:rPr>
          <w:rFonts w:ascii="Times New Roman" w:eastAsia="Times New Roman" w:hAnsi="Times New Roman" w:cs="Times New Roman"/>
          <w:color w:val="000000" w:themeColor="text1"/>
          <w:sz w:val="28"/>
          <w:szCs w:val="28"/>
          <w:lang w:eastAsia="ru-RU"/>
        </w:rPr>
        <w:t>Авт.сост</w:t>
      </w:r>
      <w:proofErr w:type="spellEnd"/>
      <w:r w:rsidRPr="00BF2898">
        <w:rPr>
          <w:rFonts w:ascii="Times New Roman" w:eastAsia="Times New Roman" w:hAnsi="Times New Roman" w:cs="Times New Roman"/>
          <w:color w:val="000000" w:themeColor="text1"/>
          <w:sz w:val="28"/>
          <w:szCs w:val="28"/>
          <w:lang w:eastAsia="ru-RU"/>
        </w:rPr>
        <w:t xml:space="preserve">. Л.В. </w:t>
      </w:r>
      <w:proofErr w:type="spellStart"/>
      <w:r w:rsidRPr="00BF2898">
        <w:rPr>
          <w:rFonts w:ascii="Times New Roman" w:eastAsia="Times New Roman" w:hAnsi="Times New Roman" w:cs="Times New Roman"/>
          <w:color w:val="000000" w:themeColor="text1"/>
          <w:sz w:val="28"/>
          <w:szCs w:val="28"/>
          <w:lang w:eastAsia="ru-RU"/>
        </w:rPr>
        <w:t>Мардахаев</w:t>
      </w:r>
      <w:proofErr w:type="spellEnd"/>
      <w:r w:rsidRPr="00BF2898">
        <w:rPr>
          <w:rFonts w:ascii="Times New Roman" w:eastAsia="Times New Roman" w:hAnsi="Times New Roman" w:cs="Times New Roman"/>
          <w:color w:val="000000" w:themeColor="text1"/>
          <w:sz w:val="28"/>
          <w:szCs w:val="28"/>
          <w:lang w:eastAsia="ru-RU"/>
        </w:rPr>
        <w:t xml:space="preserve">.-М.: </w:t>
      </w:r>
      <w:proofErr w:type="spellStart"/>
      <w:r w:rsidRPr="00BF2898">
        <w:rPr>
          <w:rFonts w:ascii="Times New Roman" w:eastAsia="Times New Roman" w:hAnsi="Times New Roman" w:cs="Times New Roman"/>
          <w:color w:val="000000" w:themeColor="text1"/>
          <w:sz w:val="28"/>
          <w:szCs w:val="28"/>
          <w:lang w:eastAsia="ru-RU"/>
        </w:rPr>
        <w:t>Изд.центр</w:t>
      </w:r>
      <w:proofErr w:type="spellEnd"/>
      <w:r w:rsidRPr="00BF2898">
        <w:rPr>
          <w:rFonts w:ascii="Times New Roman" w:eastAsia="Times New Roman" w:hAnsi="Times New Roman" w:cs="Times New Roman"/>
          <w:color w:val="000000" w:themeColor="text1"/>
          <w:sz w:val="28"/>
          <w:szCs w:val="28"/>
          <w:lang w:eastAsia="ru-RU"/>
        </w:rPr>
        <w:t xml:space="preserve"> “Академия”, 2002.</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Мудрик А.В.</w:t>
      </w:r>
      <w:r w:rsidRPr="00BF2898">
        <w:rPr>
          <w:rFonts w:ascii="Times New Roman" w:eastAsia="Times New Roman" w:hAnsi="Times New Roman" w:cs="Times New Roman"/>
          <w:color w:val="000000" w:themeColor="text1"/>
          <w:sz w:val="28"/>
          <w:szCs w:val="28"/>
          <w:lang w:eastAsia="ru-RU"/>
        </w:rPr>
        <w:t xml:space="preserve"> Социализация человека: </w:t>
      </w:r>
      <w:proofErr w:type="spellStart"/>
      <w:r w:rsidRPr="00BF2898">
        <w:rPr>
          <w:rFonts w:ascii="Times New Roman" w:eastAsia="Times New Roman" w:hAnsi="Times New Roman" w:cs="Times New Roman"/>
          <w:color w:val="000000" w:themeColor="text1"/>
          <w:sz w:val="28"/>
          <w:szCs w:val="28"/>
          <w:lang w:eastAsia="ru-RU"/>
        </w:rPr>
        <w:t>Учеб.пособие</w:t>
      </w:r>
      <w:proofErr w:type="spellEnd"/>
      <w:r w:rsidRPr="00BF2898">
        <w:rPr>
          <w:rFonts w:ascii="Times New Roman" w:eastAsia="Times New Roman" w:hAnsi="Times New Roman" w:cs="Times New Roman"/>
          <w:color w:val="000000" w:themeColor="text1"/>
          <w:sz w:val="28"/>
          <w:szCs w:val="28"/>
          <w:lang w:eastAsia="ru-RU"/>
        </w:rPr>
        <w:t xml:space="preserve"> для </w:t>
      </w:r>
      <w:proofErr w:type="spellStart"/>
      <w:proofErr w:type="gramStart"/>
      <w:r w:rsidRPr="00BF2898">
        <w:rPr>
          <w:rFonts w:ascii="Times New Roman" w:eastAsia="Times New Roman" w:hAnsi="Times New Roman" w:cs="Times New Roman"/>
          <w:color w:val="000000" w:themeColor="text1"/>
          <w:sz w:val="28"/>
          <w:szCs w:val="28"/>
          <w:lang w:eastAsia="ru-RU"/>
        </w:rPr>
        <w:t>студ.высш</w:t>
      </w:r>
      <w:proofErr w:type="spellEnd"/>
      <w:proofErr w:type="gramEnd"/>
      <w:r w:rsidRPr="00BF2898">
        <w:rPr>
          <w:rFonts w:ascii="Times New Roman" w:eastAsia="Times New Roman" w:hAnsi="Times New Roman" w:cs="Times New Roman"/>
          <w:color w:val="000000" w:themeColor="text1"/>
          <w:sz w:val="28"/>
          <w:szCs w:val="28"/>
          <w:lang w:eastAsia="ru-RU"/>
        </w:rPr>
        <w:t xml:space="preserve">. </w:t>
      </w:r>
      <w:proofErr w:type="spellStart"/>
      <w:r w:rsidRPr="00BF2898">
        <w:rPr>
          <w:rFonts w:ascii="Times New Roman" w:eastAsia="Times New Roman" w:hAnsi="Times New Roman" w:cs="Times New Roman"/>
          <w:color w:val="000000" w:themeColor="text1"/>
          <w:sz w:val="28"/>
          <w:szCs w:val="28"/>
          <w:lang w:eastAsia="ru-RU"/>
        </w:rPr>
        <w:t>учеб.заведений</w:t>
      </w:r>
      <w:proofErr w:type="spellEnd"/>
      <w:r w:rsidRPr="00BF2898">
        <w:rPr>
          <w:rFonts w:ascii="Times New Roman" w:eastAsia="Times New Roman" w:hAnsi="Times New Roman" w:cs="Times New Roman"/>
          <w:color w:val="000000" w:themeColor="text1"/>
          <w:sz w:val="28"/>
          <w:szCs w:val="28"/>
          <w:lang w:eastAsia="ru-RU"/>
        </w:rPr>
        <w:t xml:space="preserve">.-М.: </w:t>
      </w:r>
      <w:proofErr w:type="spellStart"/>
      <w:r w:rsidRPr="00BF2898">
        <w:rPr>
          <w:rFonts w:ascii="Times New Roman" w:eastAsia="Times New Roman" w:hAnsi="Times New Roman" w:cs="Times New Roman"/>
          <w:color w:val="000000" w:themeColor="text1"/>
          <w:sz w:val="28"/>
          <w:szCs w:val="28"/>
          <w:lang w:eastAsia="ru-RU"/>
        </w:rPr>
        <w:t>Изд.центр</w:t>
      </w:r>
      <w:proofErr w:type="spellEnd"/>
      <w:r w:rsidRPr="00BF2898">
        <w:rPr>
          <w:rFonts w:ascii="Times New Roman" w:eastAsia="Times New Roman" w:hAnsi="Times New Roman" w:cs="Times New Roman"/>
          <w:color w:val="000000" w:themeColor="text1"/>
          <w:sz w:val="28"/>
          <w:szCs w:val="28"/>
          <w:lang w:eastAsia="ru-RU"/>
        </w:rPr>
        <w:t xml:space="preserve"> “Академия”, 2004.</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lastRenderedPageBreak/>
        <w:t>Мухина В.С.</w:t>
      </w:r>
      <w:r w:rsidRPr="00BF2898">
        <w:rPr>
          <w:rFonts w:ascii="Times New Roman" w:eastAsia="Times New Roman" w:hAnsi="Times New Roman" w:cs="Times New Roman"/>
          <w:color w:val="000000" w:themeColor="text1"/>
          <w:sz w:val="28"/>
          <w:szCs w:val="28"/>
          <w:lang w:eastAsia="ru-RU"/>
        </w:rPr>
        <w:t xml:space="preserve"> Возрастная психология: феноменология развития, детство, отрочество: Учебник для </w:t>
      </w:r>
      <w:proofErr w:type="gramStart"/>
      <w:r w:rsidRPr="00BF2898">
        <w:rPr>
          <w:rFonts w:ascii="Times New Roman" w:eastAsia="Times New Roman" w:hAnsi="Times New Roman" w:cs="Times New Roman"/>
          <w:color w:val="000000" w:themeColor="text1"/>
          <w:sz w:val="28"/>
          <w:szCs w:val="28"/>
          <w:lang w:eastAsia="ru-RU"/>
        </w:rPr>
        <w:t>студ.вузов</w:t>
      </w:r>
      <w:proofErr w:type="gramEnd"/>
      <w:r w:rsidRPr="00BF2898">
        <w:rPr>
          <w:rFonts w:ascii="Times New Roman" w:eastAsia="Times New Roman" w:hAnsi="Times New Roman" w:cs="Times New Roman"/>
          <w:color w:val="000000" w:themeColor="text1"/>
          <w:sz w:val="28"/>
          <w:szCs w:val="28"/>
          <w:lang w:eastAsia="ru-RU"/>
        </w:rPr>
        <w:t xml:space="preserve">.-3-е изд., стереотип. –М.: </w:t>
      </w:r>
      <w:proofErr w:type="spellStart"/>
      <w:r w:rsidRPr="00BF2898">
        <w:rPr>
          <w:rFonts w:ascii="Times New Roman" w:eastAsia="Times New Roman" w:hAnsi="Times New Roman" w:cs="Times New Roman"/>
          <w:color w:val="000000" w:themeColor="text1"/>
          <w:sz w:val="28"/>
          <w:szCs w:val="28"/>
          <w:lang w:eastAsia="ru-RU"/>
        </w:rPr>
        <w:t>Изд.центр</w:t>
      </w:r>
      <w:proofErr w:type="spellEnd"/>
      <w:r w:rsidRPr="00BF2898">
        <w:rPr>
          <w:rFonts w:ascii="Times New Roman" w:eastAsia="Times New Roman" w:hAnsi="Times New Roman" w:cs="Times New Roman"/>
          <w:color w:val="000000" w:themeColor="text1"/>
          <w:sz w:val="28"/>
          <w:szCs w:val="28"/>
          <w:lang w:eastAsia="ru-RU"/>
        </w:rPr>
        <w:t xml:space="preserve"> “Академия”, 1998. – с. 456.</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Немов</w:t>
      </w:r>
      <w:proofErr w:type="spellEnd"/>
      <w:r w:rsidRPr="00BF2898">
        <w:rPr>
          <w:rFonts w:ascii="Times New Roman" w:eastAsia="Times New Roman" w:hAnsi="Times New Roman" w:cs="Times New Roman"/>
          <w:i/>
          <w:iCs/>
          <w:color w:val="000000" w:themeColor="text1"/>
          <w:sz w:val="28"/>
          <w:szCs w:val="28"/>
          <w:lang w:eastAsia="ru-RU"/>
        </w:rPr>
        <w:t xml:space="preserve"> Р.С. </w:t>
      </w:r>
      <w:r w:rsidRPr="00BF2898">
        <w:rPr>
          <w:rFonts w:ascii="Times New Roman" w:eastAsia="Times New Roman" w:hAnsi="Times New Roman" w:cs="Times New Roman"/>
          <w:color w:val="000000" w:themeColor="text1"/>
          <w:sz w:val="28"/>
          <w:szCs w:val="28"/>
          <w:lang w:eastAsia="ru-RU"/>
        </w:rPr>
        <w:t xml:space="preserve">Психология: Учеб. для </w:t>
      </w:r>
      <w:proofErr w:type="spellStart"/>
      <w:proofErr w:type="gramStart"/>
      <w:r w:rsidRPr="00BF2898">
        <w:rPr>
          <w:rFonts w:ascii="Times New Roman" w:eastAsia="Times New Roman" w:hAnsi="Times New Roman" w:cs="Times New Roman"/>
          <w:color w:val="000000" w:themeColor="text1"/>
          <w:sz w:val="28"/>
          <w:szCs w:val="28"/>
          <w:lang w:eastAsia="ru-RU"/>
        </w:rPr>
        <w:t>студ.пед</w:t>
      </w:r>
      <w:proofErr w:type="gramEnd"/>
      <w:r w:rsidRPr="00BF2898">
        <w:rPr>
          <w:rFonts w:ascii="Times New Roman" w:eastAsia="Times New Roman" w:hAnsi="Times New Roman" w:cs="Times New Roman"/>
          <w:color w:val="000000" w:themeColor="text1"/>
          <w:sz w:val="28"/>
          <w:szCs w:val="28"/>
          <w:lang w:eastAsia="ru-RU"/>
        </w:rPr>
        <w:t>.вузов</w:t>
      </w:r>
      <w:proofErr w:type="spellEnd"/>
      <w:r w:rsidRPr="00BF2898">
        <w:rPr>
          <w:rFonts w:ascii="Times New Roman" w:eastAsia="Times New Roman" w:hAnsi="Times New Roman" w:cs="Times New Roman"/>
          <w:color w:val="000000" w:themeColor="text1"/>
          <w:sz w:val="28"/>
          <w:szCs w:val="28"/>
          <w:lang w:eastAsia="ru-RU"/>
        </w:rPr>
        <w:t xml:space="preserve">: В 3кн.-3-е изд. – М.: </w:t>
      </w:r>
      <w:proofErr w:type="spellStart"/>
      <w:r w:rsidRPr="00BF2898">
        <w:rPr>
          <w:rFonts w:ascii="Times New Roman" w:eastAsia="Times New Roman" w:hAnsi="Times New Roman" w:cs="Times New Roman"/>
          <w:color w:val="000000" w:themeColor="text1"/>
          <w:sz w:val="28"/>
          <w:szCs w:val="28"/>
          <w:lang w:eastAsia="ru-RU"/>
        </w:rPr>
        <w:t>Гуманит.изд.центр</w:t>
      </w:r>
      <w:proofErr w:type="spellEnd"/>
      <w:r w:rsidRPr="00BF2898">
        <w:rPr>
          <w:rFonts w:ascii="Times New Roman" w:eastAsia="Times New Roman" w:hAnsi="Times New Roman" w:cs="Times New Roman"/>
          <w:color w:val="000000" w:themeColor="text1"/>
          <w:sz w:val="28"/>
          <w:szCs w:val="28"/>
          <w:lang w:eastAsia="ru-RU"/>
        </w:rPr>
        <w:t xml:space="preserve"> ВЛАДОС, 1999.-Кн.3: Психодиагностика. Введение в научное психологическое исследование с элементами математической статистики. – с. 632.</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 xml:space="preserve">Парамонова Л., </w:t>
      </w:r>
      <w:proofErr w:type="spellStart"/>
      <w:r w:rsidRPr="00BF2898">
        <w:rPr>
          <w:rFonts w:ascii="Times New Roman" w:eastAsia="Times New Roman" w:hAnsi="Times New Roman" w:cs="Times New Roman"/>
          <w:i/>
          <w:iCs/>
          <w:color w:val="000000" w:themeColor="text1"/>
          <w:sz w:val="28"/>
          <w:szCs w:val="28"/>
          <w:lang w:eastAsia="ru-RU"/>
        </w:rPr>
        <w:t>Арушанова</w:t>
      </w:r>
      <w:proofErr w:type="spellEnd"/>
      <w:r w:rsidRPr="00BF2898">
        <w:rPr>
          <w:rFonts w:ascii="Times New Roman" w:eastAsia="Times New Roman" w:hAnsi="Times New Roman" w:cs="Times New Roman"/>
          <w:i/>
          <w:iCs/>
          <w:color w:val="000000" w:themeColor="text1"/>
          <w:sz w:val="28"/>
          <w:szCs w:val="28"/>
          <w:lang w:eastAsia="ru-RU"/>
        </w:rPr>
        <w:t xml:space="preserve"> А. </w:t>
      </w:r>
      <w:r w:rsidRPr="00BF2898">
        <w:rPr>
          <w:rFonts w:ascii="Times New Roman" w:eastAsia="Times New Roman" w:hAnsi="Times New Roman" w:cs="Times New Roman"/>
          <w:color w:val="000000" w:themeColor="text1"/>
          <w:sz w:val="28"/>
          <w:szCs w:val="28"/>
          <w:lang w:eastAsia="ru-RU"/>
        </w:rPr>
        <w:t xml:space="preserve">Дошкольное учреждение и начальная школа: проблема преемственности // Дошкольное </w:t>
      </w:r>
      <w:proofErr w:type="gramStart"/>
      <w:r w:rsidRPr="00BF2898">
        <w:rPr>
          <w:rFonts w:ascii="Times New Roman" w:eastAsia="Times New Roman" w:hAnsi="Times New Roman" w:cs="Times New Roman"/>
          <w:color w:val="000000" w:themeColor="text1"/>
          <w:sz w:val="28"/>
          <w:szCs w:val="28"/>
          <w:lang w:eastAsia="ru-RU"/>
        </w:rPr>
        <w:t>воспитание.-</w:t>
      </w:r>
      <w:proofErr w:type="gramEnd"/>
      <w:r w:rsidRPr="00BF2898">
        <w:rPr>
          <w:rFonts w:ascii="Times New Roman" w:eastAsia="Times New Roman" w:hAnsi="Times New Roman" w:cs="Times New Roman"/>
          <w:color w:val="000000" w:themeColor="text1"/>
          <w:sz w:val="28"/>
          <w:szCs w:val="28"/>
          <w:lang w:eastAsia="ru-RU"/>
        </w:rPr>
        <w:t>1998.-№4.</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Платохина</w:t>
      </w:r>
      <w:proofErr w:type="spellEnd"/>
      <w:r w:rsidRPr="00BF2898">
        <w:rPr>
          <w:rFonts w:ascii="Times New Roman" w:eastAsia="Times New Roman" w:hAnsi="Times New Roman" w:cs="Times New Roman"/>
          <w:i/>
          <w:iCs/>
          <w:color w:val="000000" w:themeColor="text1"/>
          <w:sz w:val="28"/>
          <w:szCs w:val="28"/>
          <w:lang w:eastAsia="ru-RU"/>
        </w:rPr>
        <w:t xml:space="preserve"> Н.А</w:t>
      </w:r>
      <w:r w:rsidRPr="00BF2898">
        <w:rPr>
          <w:rFonts w:ascii="Times New Roman" w:eastAsia="Times New Roman" w:hAnsi="Times New Roman" w:cs="Times New Roman"/>
          <w:color w:val="000000" w:themeColor="text1"/>
          <w:sz w:val="28"/>
          <w:szCs w:val="28"/>
          <w:lang w:eastAsia="ru-RU"/>
        </w:rPr>
        <w:t>. Взаимодействие дошкольного образовательного учреждения с социальными институтами в процессе развития у детей ценностного отношения к родному краю // Детский сад А до Я. – 2008. – № 5. – с. 44–56.</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Ратниченко</w:t>
      </w:r>
      <w:proofErr w:type="spellEnd"/>
      <w:r w:rsidRPr="00BF2898">
        <w:rPr>
          <w:rFonts w:ascii="Times New Roman" w:eastAsia="Times New Roman" w:hAnsi="Times New Roman" w:cs="Times New Roman"/>
          <w:i/>
          <w:iCs/>
          <w:color w:val="000000" w:themeColor="text1"/>
          <w:sz w:val="28"/>
          <w:szCs w:val="28"/>
          <w:lang w:eastAsia="ru-RU"/>
        </w:rPr>
        <w:t xml:space="preserve"> С.А. </w:t>
      </w:r>
      <w:r w:rsidRPr="00BF2898">
        <w:rPr>
          <w:rFonts w:ascii="Times New Roman" w:eastAsia="Times New Roman" w:hAnsi="Times New Roman" w:cs="Times New Roman"/>
          <w:color w:val="000000" w:themeColor="text1"/>
          <w:sz w:val="28"/>
          <w:szCs w:val="28"/>
          <w:lang w:eastAsia="ru-RU"/>
        </w:rPr>
        <w:t>Семейное воспитание как фактор эмоционального развития дошкольника // Детский сад от А до Я. – 2007. – № 1. – с. 150–</w:t>
      </w:r>
      <w:proofErr w:type="gramStart"/>
      <w:r w:rsidRPr="00BF2898">
        <w:rPr>
          <w:rFonts w:ascii="Times New Roman" w:eastAsia="Times New Roman" w:hAnsi="Times New Roman" w:cs="Times New Roman"/>
          <w:color w:val="000000" w:themeColor="text1"/>
          <w:sz w:val="28"/>
          <w:szCs w:val="28"/>
          <w:lang w:eastAsia="ru-RU"/>
        </w:rPr>
        <w:t>158.-</w:t>
      </w:r>
      <w:proofErr w:type="gramEnd"/>
      <w:r w:rsidRPr="00BF2898">
        <w:rPr>
          <w:rFonts w:ascii="Times New Roman" w:eastAsia="Times New Roman" w:hAnsi="Times New Roman" w:cs="Times New Roman"/>
          <w:color w:val="000000" w:themeColor="text1"/>
          <w:sz w:val="28"/>
          <w:szCs w:val="28"/>
          <w:lang w:eastAsia="ru-RU"/>
        </w:rPr>
        <w:t>Психология семьи.</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Семина О. </w:t>
      </w:r>
      <w:r w:rsidRPr="00BF2898">
        <w:rPr>
          <w:rFonts w:ascii="Times New Roman" w:eastAsia="Times New Roman" w:hAnsi="Times New Roman" w:cs="Times New Roman"/>
          <w:color w:val="000000" w:themeColor="text1"/>
          <w:sz w:val="28"/>
          <w:szCs w:val="28"/>
          <w:lang w:eastAsia="ru-RU"/>
        </w:rPr>
        <w:t>Учимся взаимодействовать с родителями // Дошкольное образование. – 2003. – № 4. – с. 33–36.</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Соколова Т.П.</w:t>
      </w:r>
      <w:r w:rsidRPr="00BF2898">
        <w:rPr>
          <w:rFonts w:ascii="Times New Roman" w:eastAsia="Times New Roman" w:hAnsi="Times New Roman" w:cs="Times New Roman"/>
          <w:color w:val="000000" w:themeColor="text1"/>
          <w:sz w:val="28"/>
          <w:szCs w:val="28"/>
          <w:lang w:eastAsia="ru-RU"/>
        </w:rPr>
        <w:t> Сотрудничество детского сада и школы как одно из условий обеспечения преемственности дошкольного и начального школьного образования // Детский сад от А до Я. – 2007. – № 5. – с. 129–139.</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Солодянкина</w:t>
      </w:r>
      <w:proofErr w:type="spellEnd"/>
      <w:r w:rsidRPr="00BF2898">
        <w:rPr>
          <w:rFonts w:ascii="Times New Roman" w:eastAsia="Times New Roman" w:hAnsi="Times New Roman" w:cs="Times New Roman"/>
          <w:i/>
          <w:iCs/>
          <w:color w:val="000000" w:themeColor="text1"/>
          <w:sz w:val="28"/>
          <w:szCs w:val="28"/>
          <w:lang w:eastAsia="ru-RU"/>
        </w:rPr>
        <w:t xml:space="preserve"> О.В. </w:t>
      </w:r>
      <w:r w:rsidRPr="00BF2898">
        <w:rPr>
          <w:rFonts w:ascii="Times New Roman" w:eastAsia="Times New Roman" w:hAnsi="Times New Roman" w:cs="Times New Roman"/>
          <w:color w:val="000000" w:themeColor="text1"/>
          <w:sz w:val="28"/>
          <w:szCs w:val="28"/>
          <w:lang w:eastAsia="ru-RU"/>
        </w:rPr>
        <w:t>Сотрудничество дошкольного учреждения с семьей: Пособие для работников ДОУ.-М.: АРКТИ, 2004.</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Трубайчук</w:t>
      </w:r>
      <w:proofErr w:type="spellEnd"/>
      <w:r w:rsidRPr="00BF2898">
        <w:rPr>
          <w:rFonts w:ascii="Times New Roman" w:eastAsia="Times New Roman" w:hAnsi="Times New Roman" w:cs="Times New Roman"/>
          <w:i/>
          <w:iCs/>
          <w:color w:val="000000" w:themeColor="text1"/>
          <w:sz w:val="28"/>
          <w:szCs w:val="28"/>
          <w:lang w:eastAsia="ru-RU"/>
        </w:rPr>
        <w:t xml:space="preserve"> Л.В.</w:t>
      </w:r>
      <w:r w:rsidRPr="00BF2898">
        <w:rPr>
          <w:rFonts w:ascii="Times New Roman" w:eastAsia="Times New Roman" w:hAnsi="Times New Roman" w:cs="Times New Roman"/>
          <w:color w:val="000000" w:themeColor="text1"/>
          <w:sz w:val="28"/>
          <w:szCs w:val="28"/>
          <w:lang w:eastAsia="ru-RU"/>
        </w:rPr>
        <w:t> Дошкольное образовательное учреждение как открытая система // Детский сад от А до Я. – 2008. – № 5. – с. 6–12.</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i/>
          <w:iCs/>
          <w:color w:val="000000" w:themeColor="text1"/>
          <w:sz w:val="28"/>
          <w:szCs w:val="28"/>
          <w:lang w:eastAsia="ru-RU"/>
        </w:rPr>
        <w:t>Фомина В.П. </w:t>
      </w:r>
      <w:r w:rsidRPr="00BF2898">
        <w:rPr>
          <w:rFonts w:ascii="Times New Roman" w:eastAsia="Times New Roman" w:hAnsi="Times New Roman" w:cs="Times New Roman"/>
          <w:color w:val="000000" w:themeColor="text1"/>
          <w:sz w:val="28"/>
          <w:szCs w:val="28"/>
          <w:lang w:eastAsia="ru-RU"/>
        </w:rPr>
        <w:t>Особенности организации образовательного процесса (из опыта работы) [текст] / В.П. Фомина // Образование в современной школе. – 2007. – № 2. – с.13–20.</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Ясницкая</w:t>
      </w:r>
      <w:proofErr w:type="spellEnd"/>
      <w:r w:rsidRPr="00BF2898">
        <w:rPr>
          <w:rFonts w:ascii="Times New Roman" w:eastAsia="Times New Roman" w:hAnsi="Times New Roman" w:cs="Times New Roman"/>
          <w:i/>
          <w:iCs/>
          <w:color w:val="000000" w:themeColor="text1"/>
          <w:sz w:val="28"/>
          <w:szCs w:val="28"/>
          <w:lang w:eastAsia="ru-RU"/>
        </w:rPr>
        <w:t xml:space="preserve"> В.Р.</w:t>
      </w:r>
      <w:r w:rsidRPr="00BF2898">
        <w:rPr>
          <w:rFonts w:ascii="Times New Roman" w:eastAsia="Times New Roman" w:hAnsi="Times New Roman" w:cs="Times New Roman"/>
          <w:color w:val="000000" w:themeColor="text1"/>
          <w:sz w:val="28"/>
          <w:szCs w:val="28"/>
          <w:lang w:eastAsia="ru-RU"/>
        </w:rPr>
        <w:t xml:space="preserve"> Социальное воспитание в классе: Теория и методика: </w:t>
      </w:r>
      <w:proofErr w:type="spellStart"/>
      <w:r w:rsidRPr="00BF2898">
        <w:rPr>
          <w:rFonts w:ascii="Times New Roman" w:eastAsia="Times New Roman" w:hAnsi="Times New Roman" w:cs="Times New Roman"/>
          <w:color w:val="000000" w:themeColor="text1"/>
          <w:sz w:val="28"/>
          <w:szCs w:val="28"/>
          <w:lang w:eastAsia="ru-RU"/>
        </w:rPr>
        <w:t>Учеб.пособие</w:t>
      </w:r>
      <w:proofErr w:type="spellEnd"/>
      <w:r w:rsidRPr="00BF2898">
        <w:rPr>
          <w:rFonts w:ascii="Times New Roman" w:eastAsia="Times New Roman" w:hAnsi="Times New Roman" w:cs="Times New Roman"/>
          <w:color w:val="000000" w:themeColor="text1"/>
          <w:sz w:val="28"/>
          <w:szCs w:val="28"/>
          <w:lang w:eastAsia="ru-RU"/>
        </w:rPr>
        <w:t xml:space="preserve"> для </w:t>
      </w:r>
      <w:proofErr w:type="spellStart"/>
      <w:proofErr w:type="gramStart"/>
      <w:r w:rsidRPr="00BF2898">
        <w:rPr>
          <w:rFonts w:ascii="Times New Roman" w:eastAsia="Times New Roman" w:hAnsi="Times New Roman" w:cs="Times New Roman"/>
          <w:color w:val="000000" w:themeColor="text1"/>
          <w:sz w:val="28"/>
          <w:szCs w:val="28"/>
          <w:lang w:eastAsia="ru-RU"/>
        </w:rPr>
        <w:t>студ.высш</w:t>
      </w:r>
      <w:proofErr w:type="gramEnd"/>
      <w:r w:rsidRPr="00BF2898">
        <w:rPr>
          <w:rFonts w:ascii="Times New Roman" w:eastAsia="Times New Roman" w:hAnsi="Times New Roman" w:cs="Times New Roman"/>
          <w:color w:val="000000" w:themeColor="text1"/>
          <w:sz w:val="28"/>
          <w:szCs w:val="28"/>
          <w:lang w:eastAsia="ru-RU"/>
        </w:rPr>
        <w:t>.пед.учеб.заведений</w:t>
      </w:r>
      <w:proofErr w:type="spellEnd"/>
      <w:r w:rsidRPr="00BF2898">
        <w:rPr>
          <w:rFonts w:ascii="Times New Roman" w:eastAsia="Times New Roman" w:hAnsi="Times New Roman" w:cs="Times New Roman"/>
          <w:color w:val="000000" w:themeColor="text1"/>
          <w:sz w:val="28"/>
          <w:szCs w:val="28"/>
          <w:lang w:eastAsia="ru-RU"/>
        </w:rPr>
        <w:t xml:space="preserve"> / Под ред. А.В. Мудрика.-М.: </w:t>
      </w:r>
      <w:proofErr w:type="spellStart"/>
      <w:r w:rsidRPr="00BF2898">
        <w:rPr>
          <w:rFonts w:ascii="Times New Roman" w:eastAsia="Times New Roman" w:hAnsi="Times New Roman" w:cs="Times New Roman"/>
          <w:color w:val="000000" w:themeColor="text1"/>
          <w:sz w:val="28"/>
          <w:szCs w:val="28"/>
          <w:lang w:eastAsia="ru-RU"/>
        </w:rPr>
        <w:t>Изд.центр</w:t>
      </w:r>
      <w:proofErr w:type="spellEnd"/>
      <w:r w:rsidRPr="00BF2898">
        <w:rPr>
          <w:rFonts w:ascii="Times New Roman" w:eastAsia="Times New Roman" w:hAnsi="Times New Roman" w:cs="Times New Roman"/>
          <w:color w:val="000000" w:themeColor="text1"/>
          <w:sz w:val="28"/>
          <w:szCs w:val="28"/>
          <w:lang w:eastAsia="ru-RU"/>
        </w:rPr>
        <w:t xml:space="preserve"> “Академия”, 2004. – с.352.</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Амоношвили</w:t>
      </w:r>
      <w:proofErr w:type="spellEnd"/>
      <w:r w:rsidRPr="00BF2898">
        <w:rPr>
          <w:rFonts w:ascii="Times New Roman" w:eastAsia="Times New Roman" w:hAnsi="Times New Roman" w:cs="Times New Roman"/>
          <w:i/>
          <w:iCs/>
          <w:color w:val="000000" w:themeColor="text1"/>
          <w:sz w:val="28"/>
          <w:szCs w:val="28"/>
          <w:lang w:eastAsia="ru-RU"/>
        </w:rPr>
        <w:t xml:space="preserve"> Ш.А. </w:t>
      </w:r>
      <w:r w:rsidRPr="00BF2898">
        <w:rPr>
          <w:rFonts w:ascii="Times New Roman" w:eastAsia="Times New Roman" w:hAnsi="Times New Roman" w:cs="Times New Roman"/>
          <w:color w:val="000000" w:themeColor="text1"/>
          <w:sz w:val="28"/>
          <w:szCs w:val="28"/>
          <w:lang w:eastAsia="ru-RU"/>
        </w:rPr>
        <w:t>Здравствуйте дети. Москва. 1983 г.</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Богиович</w:t>
      </w:r>
      <w:proofErr w:type="spellEnd"/>
      <w:r w:rsidRPr="00BF2898">
        <w:rPr>
          <w:rFonts w:ascii="Times New Roman" w:eastAsia="Times New Roman" w:hAnsi="Times New Roman" w:cs="Times New Roman"/>
          <w:i/>
          <w:iCs/>
          <w:color w:val="000000" w:themeColor="text1"/>
          <w:sz w:val="28"/>
          <w:szCs w:val="28"/>
          <w:lang w:eastAsia="ru-RU"/>
        </w:rPr>
        <w:t xml:space="preserve"> Л.И.</w:t>
      </w:r>
      <w:r w:rsidRPr="00BF2898">
        <w:rPr>
          <w:rFonts w:ascii="Times New Roman" w:eastAsia="Times New Roman" w:hAnsi="Times New Roman" w:cs="Times New Roman"/>
          <w:color w:val="000000" w:themeColor="text1"/>
          <w:sz w:val="28"/>
          <w:szCs w:val="28"/>
          <w:lang w:eastAsia="ru-RU"/>
        </w:rPr>
        <w:t xml:space="preserve"> Избранные психологические труды /Под ред. Д.И. </w:t>
      </w:r>
      <w:proofErr w:type="spellStart"/>
      <w:r w:rsidRPr="00BF2898">
        <w:rPr>
          <w:rFonts w:ascii="Times New Roman" w:eastAsia="Times New Roman" w:hAnsi="Times New Roman" w:cs="Times New Roman"/>
          <w:color w:val="000000" w:themeColor="text1"/>
          <w:sz w:val="28"/>
          <w:szCs w:val="28"/>
          <w:lang w:eastAsia="ru-RU"/>
        </w:rPr>
        <w:t>Фельдштейна</w:t>
      </w:r>
      <w:proofErr w:type="spellEnd"/>
      <w:r w:rsidRPr="00BF2898">
        <w:rPr>
          <w:rFonts w:ascii="Times New Roman" w:eastAsia="Times New Roman" w:hAnsi="Times New Roman" w:cs="Times New Roman"/>
          <w:color w:val="000000" w:themeColor="text1"/>
          <w:sz w:val="28"/>
          <w:szCs w:val="28"/>
          <w:lang w:eastAsia="ru-RU"/>
        </w:rPr>
        <w:t>/ Москва. 1995 г.</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Готовность к школе /Под ред. </w:t>
      </w:r>
      <w:r w:rsidRPr="00BF2898">
        <w:rPr>
          <w:rFonts w:ascii="Times New Roman" w:eastAsia="Times New Roman" w:hAnsi="Times New Roman" w:cs="Times New Roman"/>
          <w:i/>
          <w:iCs/>
          <w:color w:val="000000" w:themeColor="text1"/>
          <w:sz w:val="28"/>
          <w:szCs w:val="28"/>
          <w:lang w:eastAsia="ru-RU"/>
        </w:rPr>
        <w:t xml:space="preserve">И.В. </w:t>
      </w:r>
      <w:proofErr w:type="spellStart"/>
      <w:r w:rsidRPr="00BF2898">
        <w:rPr>
          <w:rFonts w:ascii="Times New Roman" w:eastAsia="Times New Roman" w:hAnsi="Times New Roman" w:cs="Times New Roman"/>
          <w:i/>
          <w:iCs/>
          <w:color w:val="000000" w:themeColor="text1"/>
          <w:sz w:val="28"/>
          <w:szCs w:val="28"/>
          <w:lang w:eastAsia="ru-RU"/>
        </w:rPr>
        <w:t>Дубровинкой</w:t>
      </w:r>
      <w:proofErr w:type="spellEnd"/>
      <w:r w:rsidRPr="00BF2898">
        <w:rPr>
          <w:rFonts w:ascii="Times New Roman" w:eastAsia="Times New Roman" w:hAnsi="Times New Roman" w:cs="Times New Roman"/>
          <w:color w:val="000000" w:themeColor="text1"/>
          <w:sz w:val="28"/>
          <w:szCs w:val="28"/>
          <w:lang w:eastAsia="ru-RU"/>
        </w:rPr>
        <w:t>/ Москва. 1995 г.</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Диагностическая и </w:t>
      </w:r>
      <w:proofErr w:type="spellStart"/>
      <w:r w:rsidRPr="00BF2898">
        <w:rPr>
          <w:rFonts w:ascii="Times New Roman" w:eastAsia="Times New Roman" w:hAnsi="Times New Roman" w:cs="Times New Roman"/>
          <w:color w:val="000000" w:themeColor="text1"/>
          <w:sz w:val="28"/>
          <w:szCs w:val="28"/>
          <w:lang w:eastAsia="ru-RU"/>
        </w:rPr>
        <w:t>коордиационная</w:t>
      </w:r>
      <w:proofErr w:type="spellEnd"/>
      <w:r w:rsidRPr="00BF2898">
        <w:rPr>
          <w:rFonts w:ascii="Times New Roman" w:eastAsia="Times New Roman" w:hAnsi="Times New Roman" w:cs="Times New Roman"/>
          <w:color w:val="000000" w:themeColor="text1"/>
          <w:sz w:val="28"/>
          <w:szCs w:val="28"/>
          <w:lang w:eastAsia="ru-RU"/>
        </w:rPr>
        <w:t xml:space="preserve"> работа школьного психолога. /Под ред. И.В. </w:t>
      </w:r>
      <w:proofErr w:type="spellStart"/>
      <w:r w:rsidRPr="00BF2898">
        <w:rPr>
          <w:rFonts w:ascii="Times New Roman" w:eastAsia="Times New Roman" w:hAnsi="Times New Roman" w:cs="Times New Roman"/>
          <w:color w:val="000000" w:themeColor="text1"/>
          <w:sz w:val="28"/>
          <w:szCs w:val="28"/>
          <w:lang w:eastAsia="ru-RU"/>
        </w:rPr>
        <w:t>Дубровинкой</w:t>
      </w:r>
      <w:proofErr w:type="spellEnd"/>
      <w:r w:rsidRPr="00BF2898">
        <w:rPr>
          <w:rFonts w:ascii="Times New Roman" w:eastAsia="Times New Roman" w:hAnsi="Times New Roman" w:cs="Times New Roman"/>
          <w:color w:val="000000" w:themeColor="text1"/>
          <w:sz w:val="28"/>
          <w:szCs w:val="28"/>
          <w:lang w:eastAsia="ru-RU"/>
        </w:rPr>
        <w:t>/ Москва. 1987 г.</w:t>
      </w:r>
    </w:p>
    <w:p w:rsidR="00BF2898" w:rsidRPr="00BF2898" w:rsidRDefault="00BF2898" w:rsidP="00BF2898">
      <w:pPr>
        <w:numPr>
          <w:ilvl w:val="0"/>
          <w:numId w:val="13"/>
        </w:numPr>
        <w:shd w:val="clear" w:color="auto" w:fill="FFFFFF"/>
        <w:spacing w:after="0" w:line="330" w:lineRule="atLeast"/>
        <w:ind w:left="376"/>
        <w:rPr>
          <w:rFonts w:ascii="Calibri" w:eastAsia="Times New Roman" w:hAnsi="Calibri" w:cs="Calibri"/>
          <w:color w:val="000000" w:themeColor="text1"/>
          <w:lang w:eastAsia="ru-RU"/>
        </w:rPr>
      </w:pPr>
      <w:proofErr w:type="spellStart"/>
      <w:r w:rsidRPr="00BF2898">
        <w:rPr>
          <w:rFonts w:ascii="Times New Roman" w:eastAsia="Times New Roman" w:hAnsi="Times New Roman" w:cs="Times New Roman"/>
          <w:i/>
          <w:iCs/>
          <w:color w:val="000000" w:themeColor="text1"/>
          <w:sz w:val="28"/>
          <w:szCs w:val="28"/>
          <w:lang w:eastAsia="ru-RU"/>
        </w:rPr>
        <w:t>Кулачина</w:t>
      </w:r>
      <w:proofErr w:type="spellEnd"/>
      <w:r w:rsidRPr="00BF2898">
        <w:rPr>
          <w:rFonts w:ascii="Times New Roman" w:eastAsia="Times New Roman" w:hAnsi="Times New Roman" w:cs="Times New Roman"/>
          <w:i/>
          <w:iCs/>
          <w:color w:val="000000" w:themeColor="text1"/>
          <w:sz w:val="28"/>
          <w:szCs w:val="28"/>
          <w:lang w:eastAsia="ru-RU"/>
        </w:rPr>
        <w:t xml:space="preserve"> И.Ю.</w:t>
      </w:r>
      <w:r w:rsidRPr="00BF2898">
        <w:rPr>
          <w:rFonts w:ascii="Times New Roman" w:eastAsia="Times New Roman" w:hAnsi="Times New Roman" w:cs="Times New Roman"/>
          <w:color w:val="000000" w:themeColor="text1"/>
          <w:sz w:val="28"/>
          <w:szCs w:val="28"/>
          <w:lang w:eastAsia="ru-RU"/>
        </w:rPr>
        <w:t> Возрастная психология Москва. 1991 г.</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1. </w:t>
      </w:r>
      <w:proofErr w:type="spellStart"/>
      <w:r w:rsidRPr="00BF2898">
        <w:rPr>
          <w:rFonts w:ascii="Times New Roman" w:eastAsia="Times New Roman" w:hAnsi="Times New Roman" w:cs="Times New Roman"/>
          <w:color w:val="000000" w:themeColor="text1"/>
          <w:sz w:val="28"/>
          <w:szCs w:val="28"/>
          <w:lang w:eastAsia="ru-RU"/>
        </w:rPr>
        <w:t>Алямовская</w:t>
      </w:r>
      <w:proofErr w:type="spellEnd"/>
      <w:r w:rsidRPr="00BF2898">
        <w:rPr>
          <w:rFonts w:ascii="Times New Roman" w:eastAsia="Times New Roman" w:hAnsi="Times New Roman" w:cs="Times New Roman"/>
          <w:color w:val="000000" w:themeColor="text1"/>
          <w:sz w:val="28"/>
          <w:szCs w:val="28"/>
          <w:lang w:eastAsia="ru-RU"/>
        </w:rPr>
        <w:t xml:space="preserve"> В. Г., С. Н. Петрова «Предупреждение психоэмоционального напряжения у детей дошкольного возраста. Книга практического психолога.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ООО «Издательство Скрипторий 2000», 2002</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2. Диагностика в детском саду. Методическое пособие. Под редакцией Е. А. </w:t>
      </w:r>
      <w:proofErr w:type="spellStart"/>
      <w:r w:rsidRPr="00BF2898">
        <w:rPr>
          <w:rFonts w:ascii="Times New Roman" w:eastAsia="Times New Roman" w:hAnsi="Times New Roman" w:cs="Times New Roman"/>
          <w:color w:val="000000" w:themeColor="text1"/>
          <w:sz w:val="28"/>
          <w:szCs w:val="28"/>
          <w:lang w:eastAsia="ru-RU"/>
        </w:rPr>
        <w:t>Ничипорюк</w:t>
      </w:r>
      <w:proofErr w:type="spellEnd"/>
      <w:r w:rsidRPr="00BF2898">
        <w:rPr>
          <w:rFonts w:ascii="Times New Roman" w:eastAsia="Times New Roman" w:hAnsi="Times New Roman" w:cs="Times New Roman"/>
          <w:color w:val="000000" w:themeColor="text1"/>
          <w:sz w:val="28"/>
          <w:szCs w:val="28"/>
          <w:lang w:eastAsia="ru-RU"/>
        </w:rPr>
        <w:t xml:space="preserve">, Г. Д. </w:t>
      </w:r>
      <w:proofErr w:type="spellStart"/>
      <w:r w:rsidRPr="00BF2898">
        <w:rPr>
          <w:rFonts w:ascii="Times New Roman" w:eastAsia="Times New Roman" w:hAnsi="Times New Roman" w:cs="Times New Roman"/>
          <w:color w:val="000000" w:themeColor="text1"/>
          <w:sz w:val="28"/>
          <w:szCs w:val="28"/>
          <w:lang w:eastAsia="ru-RU"/>
        </w:rPr>
        <w:t>Посевиной</w:t>
      </w:r>
      <w:proofErr w:type="spellEnd"/>
      <w:r w:rsidRPr="00BF2898">
        <w:rPr>
          <w:rFonts w:ascii="Times New Roman" w:eastAsia="Times New Roman" w:hAnsi="Times New Roman" w:cs="Times New Roman"/>
          <w:color w:val="000000" w:themeColor="text1"/>
          <w:sz w:val="28"/>
          <w:szCs w:val="28"/>
          <w:lang w:eastAsia="ru-RU"/>
        </w:rPr>
        <w:t>. – Ростов н/Д: «Феникс», 2003</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3. Коваленко С. В. Как подготовить ребенка к школе: Психологические тесты, игры и упражнения.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Изд-во </w:t>
      </w:r>
      <w:proofErr w:type="spellStart"/>
      <w:r w:rsidRPr="00BF2898">
        <w:rPr>
          <w:rFonts w:ascii="Times New Roman" w:eastAsia="Times New Roman" w:hAnsi="Times New Roman" w:cs="Times New Roman"/>
          <w:color w:val="000000" w:themeColor="text1"/>
          <w:sz w:val="28"/>
          <w:szCs w:val="28"/>
          <w:lang w:eastAsia="ru-RU"/>
        </w:rPr>
        <w:t>Эксмо</w:t>
      </w:r>
      <w:proofErr w:type="spellEnd"/>
      <w:r w:rsidRPr="00BF2898">
        <w:rPr>
          <w:rFonts w:ascii="Times New Roman" w:eastAsia="Times New Roman" w:hAnsi="Times New Roman" w:cs="Times New Roman"/>
          <w:color w:val="000000" w:themeColor="text1"/>
          <w:sz w:val="28"/>
          <w:szCs w:val="28"/>
          <w:lang w:eastAsia="ru-RU"/>
        </w:rPr>
        <w:t>, 2003</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4. </w:t>
      </w:r>
      <w:proofErr w:type="spellStart"/>
      <w:r w:rsidRPr="00BF2898">
        <w:rPr>
          <w:rFonts w:ascii="Times New Roman" w:eastAsia="Times New Roman" w:hAnsi="Times New Roman" w:cs="Times New Roman"/>
          <w:color w:val="000000" w:themeColor="text1"/>
          <w:sz w:val="28"/>
          <w:szCs w:val="28"/>
          <w:lang w:eastAsia="ru-RU"/>
        </w:rPr>
        <w:t>Нижегородцева</w:t>
      </w:r>
      <w:proofErr w:type="spellEnd"/>
      <w:r w:rsidRPr="00BF2898">
        <w:rPr>
          <w:rFonts w:ascii="Times New Roman" w:eastAsia="Times New Roman" w:hAnsi="Times New Roman" w:cs="Times New Roman"/>
          <w:color w:val="000000" w:themeColor="text1"/>
          <w:sz w:val="28"/>
          <w:szCs w:val="28"/>
          <w:lang w:eastAsia="ru-RU"/>
        </w:rPr>
        <w:t xml:space="preserve"> Н. В., </w:t>
      </w:r>
      <w:proofErr w:type="spellStart"/>
      <w:r w:rsidRPr="00BF2898">
        <w:rPr>
          <w:rFonts w:ascii="Times New Roman" w:eastAsia="Times New Roman" w:hAnsi="Times New Roman" w:cs="Times New Roman"/>
          <w:color w:val="000000" w:themeColor="text1"/>
          <w:sz w:val="28"/>
          <w:szCs w:val="28"/>
          <w:lang w:eastAsia="ru-RU"/>
        </w:rPr>
        <w:t>Шадриков</w:t>
      </w:r>
      <w:proofErr w:type="spellEnd"/>
      <w:r w:rsidRPr="00BF2898">
        <w:rPr>
          <w:rFonts w:ascii="Times New Roman" w:eastAsia="Times New Roman" w:hAnsi="Times New Roman" w:cs="Times New Roman"/>
          <w:color w:val="000000" w:themeColor="text1"/>
          <w:sz w:val="28"/>
          <w:szCs w:val="28"/>
          <w:lang w:eastAsia="ru-RU"/>
        </w:rPr>
        <w:t xml:space="preserve"> В. Д. Психолого-педагогическая готовность ребенка к школе: Пособие для практических психологов, педагогов и родителей.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w:t>
      </w:r>
      <w:proofErr w:type="spellStart"/>
      <w:r w:rsidRPr="00BF2898">
        <w:rPr>
          <w:rFonts w:ascii="Times New Roman" w:eastAsia="Times New Roman" w:hAnsi="Times New Roman" w:cs="Times New Roman"/>
          <w:color w:val="000000" w:themeColor="text1"/>
          <w:sz w:val="28"/>
          <w:szCs w:val="28"/>
          <w:lang w:eastAsia="ru-RU"/>
        </w:rPr>
        <w:t>Гуманит</w:t>
      </w:r>
      <w:proofErr w:type="spellEnd"/>
      <w:r w:rsidRPr="00BF2898">
        <w:rPr>
          <w:rFonts w:ascii="Times New Roman" w:eastAsia="Times New Roman" w:hAnsi="Times New Roman" w:cs="Times New Roman"/>
          <w:color w:val="000000" w:themeColor="text1"/>
          <w:sz w:val="28"/>
          <w:szCs w:val="28"/>
          <w:lang w:eastAsia="ru-RU"/>
        </w:rPr>
        <w:t>. Изд. Центр ВЛАДОС, 2001</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lastRenderedPageBreak/>
        <w:t xml:space="preserve">5. </w:t>
      </w:r>
      <w:proofErr w:type="spellStart"/>
      <w:r w:rsidRPr="00BF2898">
        <w:rPr>
          <w:rFonts w:ascii="Times New Roman" w:eastAsia="Times New Roman" w:hAnsi="Times New Roman" w:cs="Times New Roman"/>
          <w:color w:val="000000" w:themeColor="text1"/>
          <w:sz w:val="28"/>
          <w:szCs w:val="28"/>
          <w:lang w:eastAsia="ru-RU"/>
        </w:rPr>
        <w:t>Овчарова</w:t>
      </w:r>
      <w:proofErr w:type="spellEnd"/>
      <w:r w:rsidRPr="00BF2898">
        <w:rPr>
          <w:rFonts w:ascii="Times New Roman" w:eastAsia="Times New Roman" w:hAnsi="Times New Roman" w:cs="Times New Roman"/>
          <w:color w:val="000000" w:themeColor="text1"/>
          <w:sz w:val="28"/>
          <w:szCs w:val="28"/>
          <w:lang w:eastAsia="ru-RU"/>
        </w:rPr>
        <w:t xml:space="preserve"> Р. В. Практическая психология образования: Учеб. пособие для студ. психол. фак. университетов.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Издательский центр «Академия», 2003</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6. Павлова Т. Л. Диагностика готовности ребенка к школе.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ТЦ Сфера, 2006</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7. Попова Д. А. Как подготовить ребенка к школе? Книга для родителей. - Ростов н/Д: «Феникс», 2006</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8. Психолог в дошкольном учреждении: Методические рекомендации к практической деятельности / Под ред. Т. В. Лаврентьевой.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Издательство «ГНОМ и Д», 2002</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9. Степанова О. А. Профилактика школьных трудностей у детей: Методическое пособие.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ТЦ Сфера, 2003</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10. </w:t>
      </w:r>
      <w:proofErr w:type="spellStart"/>
      <w:r w:rsidRPr="00BF2898">
        <w:rPr>
          <w:rFonts w:ascii="Times New Roman" w:eastAsia="Times New Roman" w:hAnsi="Times New Roman" w:cs="Times New Roman"/>
          <w:color w:val="000000" w:themeColor="text1"/>
          <w:sz w:val="28"/>
          <w:szCs w:val="28"/>
          <w:lang w:eastAsia="ru-RU"/>
        </w:rPr>
        <w:t>Чивикова</w:t>
      </w:r>
      <w:proofErr w:type="spellEnd"/>
      <w:r w:rsidRPr="00BF2898">
        <w:rPr>
          <w:rFonts w:ascii="Times New Roman" w:eastAsia="Times New Roman" w:hAnsi="Times New Roman" w:cs="Times New Roman"/>
          <w:color w:val="000000" w:themeColor="text1"/>
          <w:sz w:val="28"/>
          <w:szCs w:val="28"/>
          <w:lang w:eastAsia="ru-RU"/>
        </w:rPr>
        <w:t xml:space="preserve"> Н. Ю. Как подготовить ребенка к школе. – </w:t>
      </w:r>
      <w:proofErr w:type="gramStart"/>
      <w:r w:rsidRPr="00BF2898">
        <w:rPr>
          <w:rFonts w:ascii="Times New Roman" w:eastAsia="Times New Roman" w:hAnsi="Times New Roman" w:cs="Times New Roman"/>
          <w:color w:val="000000" w:themeColor="text1"/>
          <w:sz w:val="28"/>
          <w:szCs w:val="28"/>
          <w:lang w:eastAsia="ru-RU"/>
        </w:rPr>
        <w:t>М. :</w:t>
      </w:r>
      <w:proofErr w:type="gramEnd"/>
      <w:r w:rsidRPr="00BF2898">
        <w:rPr>
          <w:rFonts w:ascii="Times New Roman" w:eastAsia="Times New Roman" w:hAnsi="Times New Roman" w:cs="Times New Roman"/>
          <w:color w:val="000000" w:themeColor="text1"/>
          <w:sz w:val="28"/>
          <w:szCs w:val="28"/>
          <w:lang w:eastAsia="ru-RU"/>
        </w:rPr>
        <w:t xml:space="preserve"> </w:t>
      </w:r>
      <w:proofErr w:type="spellStart"/>
      <w:r w:rsidRPr="00BF2898">
        <w:rPr>
          <w:rFonts w:ascii="Times New Roman" w:eastAsia="Times New Roman" w:hAnsi="Times New Roman" w:cs="Times New Roman"/>
          <w:color w:val="000000" w:themeColor="text1"/>
          <w:sz w:val="28"/>
          <w:szCs w:val="28"/>
          <w:lang w:eastAsia="ru-RU"/>
        </w:rPr>
        <w:t>Рольф</w:t>
      </w:r>
      <w:proofErr w:type="spellEnd"/>
      <w:r w:rsidRPr="00BF2898">
        <w:rPr>
          <w:rFonts w:ascii="Times New Roman" w:eastAsia="Times New Roman" w:hAnsi="Times New Roman" w:cs="Times New Roman"/>
          <w:color w:val="000000" w:themeColor="text1"/>
          <w:sz w:val="28"/>
          <w:szCs w:val="28"/>
          <w:lang w:eastAsia="ru-RU"/>
        </w:rPr>
        <w:t>, 2001</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 xml:space="preserve">11. </w:t>
      </w:r>
      <w:proofErr w:type="spellStart"/>
      <w:r w:rsidRPr="00BF2898">
        <w:rPr>
          <w:rFonts w:ascii="Times New Roman" w:eastAsia="Times New Roman" w:hAnsi="Times New Roman" w:cs="Times New Roman"/>
          <w:color w:val="000000" w:themeColor="text1"/>
          <w:sz w:val="28"/>
          <w:szCs w:val="28"/>
          <w:lang w:eastAsia="ru-RU"/>
        </w:rPr>
        <w:t>Шевердина</w:t>
      </w:r>
      <w:proofErr w:type="spellEnd"/>
      <w:r w:rsidRPr="00BF2898">
        <w:rPr>
          <w:rFonts w:ascii="Times New Roman" w:eastAsia="Times New Roman" w:hAnsi="Times New Roman" w:cs="Times New Roman"/>
          <w:color w:val="000000" w:themeColor="text1"/>
          <w:sz w:val="28"/>
          <w:szCs w:val="28"/>
          <w:lang w:eastAsia="ru-RU"/>
        </w:rPr>
        <w:t xml:space="preserve"> Н. А., </w:t>
      </w:r>
      <w:proofErr w:type="spellStart"/>
      <w:r w:rsidRPr="00BF2898">
        <w:rPr>
          <w:rFonts w:ascii="Times New Roman" w:eastAsia="Times New Roman" w:hAnsi="Times New Roman" w:cs="Times New Roman"/>
          <w:color w:val="000000" w:themeColor="text1"/>
          <w:sz w:val="28"/>
          <w:szCs w:val="28"/>
          <w:lang w:eastAsia="ru-RU"/>
        </w:rPr>
        <w:t>Сушинскас</w:t>
      </w:r>
      <w:proofErr w:type="spellEnd"/>
      <w:r w:rsidRPr="00BF2898">
        <w:rPr>
          <w:rFonts w:ascii="Times New Roman" w:eastAsia="Times New Roman" w:hAnsi="Times New Roman" w:cs="Times New Roman"/>
          <w:color w:val="000000" w:themeColor="text1"/>
          <w:sz w:val="28"/>
          <w:szCs w:val="28"/>
          <w:lang w:eastAsia="ru-RU"/>
        </w:rPr>
        <w:t xml:space="preserve"> Л. Л. Тестирование будущих первоклашек / Серия «Психологический практикум». - Ростов н/Д: «Феникс», 2004</w:t>
      </w:r>
    </w:p>
    <w:p w:rsidR="00BF2898" w:rsidRPr="00BF2898" w:rsidRDefault="00BF2898" w:rsidP="00BF2898">
      <w:pPr>
        <w:shd w:val="clear" w:color="auto" w:fill="FFFFFF"/>
        <w:spacing w:after="0"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12. Широкова Г. А. Справочник дошкольного психолога. - Ростов н/Д: «Феникс», 2003</w:t>
      </w:r>
    </w:p>
    <w:p w:rsidR="00BF2898" w:rsidRPr="00BF2898" w:rsidRDefault="00BF2898" w:rsidP="00BF2898">
      <w:pPr>
        <w:shd w:val="clear" w:color="auto" w:fill="FFFFFF"/>
        <w:spacing w:line="240" w:lineRule="auto"/>
        <w:jc w:val="both"/>
        <w:rPr>
          <w:rFonts w:ascii="Calibri" w:eastAsia="Times New Roman" w:hAnsi="Calibri" w:cs="Calibri"/>
          <w:color w:val="000000" w:themeColor="text1"/>
          <w:lang w:eastAsia="ru-RU"/>
        </w:rPr>
      </w:pPr>
      <w:r w:rsidRPr="00BF2898">
        <w:rPr>
          <w:rFonts w:ascii="Times New Roman" w:eastAsia="Times New Roman" w:hAnsi="Times New Roman" w:cs="Times New Roman"/>
          <w:color w:val="000000" w:themeColor="text1"/>
          <w:sz w:val="28"/>
          <w:szCs w:val="28"/>
          <w:lang w:eastAsia="ru-RU"/>
        </w:rPr>
        <w:t>1.Михеева Е.В. Современные технологии обучения дошкольников. Волгоград: издательство «Учитель», 2012. 223 с. </w:t>
      </w:r>
      <w:r w:rsidRPr="00BF2898">
        <w:rPr>
          <w:rFonts w:ascii="Times New Roman" w:eastAsia="Times New Roman" w:hAnsi="Times New Roman" w:cs="Times New Roman"/>
          <w:color w:val="000000" w:themeColor="text1"/>
          <w:sz w:val="28"/>
          <w:szCs w:val="28"/>
          <w:lang w:eastAsia="ru-RU"/>
        </w:rPr>
        <w:br/>
        <w:t>2. Свирская Л.В. Индивидуализация образования: правильный старт. М.: Обруч, 2011. 240 с. </w:t>
      </w:r>
      <w:r w:rsidRPr="00BF2898">
        <w:rPr>
          <w:rFonts w:ascii="Times New Roman" w:eastAsia="Times New Roman" w:hAnsi="Times New Roman" w:cs="Times New Roman"/>
          <w:color w:val="000000" w:themeColor="text1"/>
          <w:sz w:val="28"/>
          <w:szCs w:val="28"/>
          <w:lang w:eastAsia="ru-RU"/>
        </w:rPr>
        <w:br/>
        <w:t>3. Словарь терминов «Дошкольное образование». М.: «Издательство «Айрис – пресс», 2005.</w:t>
      </w:r>
    </w:p>
    <w:p w:rsidR="00BF2898" w:rsidRPr="00BF2898" w:rsidRDefault="00BF2898" w:rsidP="00BF2898">
      <w:pPr>
        <w:spacing w:after="0" w:line="240" w:lineRule="auto"/>
        <w:rPr>
          <w:rFonts w:ascii="Times New Roman" w:eastAsia="Times New Roman" w:hAnsi="Times New Roman" w:cs="Times New Roman"/>
          <w:color w:val="000000" w:themeColor="text1"/>
          <w:sz w:val="24"/>
          <w:szCs w:val="24"/>
          <w:lang w:eastAsia="ru-RU"/>
        </w:rPr>
      </w:pPr>
      <w:r w:rsidRPr="00BF2898">
        <w:rPr>
          <w:rFonts w:ascii="Arial" w:eastAsia="Times New Roman" w:hAnsi="Arial" w:cs="Arial"/>
          <w:color w:val="000000" w:themeColor="text1"/>
          <w:sz w:val="23"/>
          <w:szCs w:val="23"/>
          <w:lang w:eastAsia="ru-RU"/>
        </w:rPr>
        <w:br/>
      </w: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F2898" w:rsidRDefault="00BF2898" w:rsidP="00BF2898">
      <w:pPr>
        <w:shd w:val="clear" w:color="auto" w:fill="FFFFFF"/>
        <w:spacing w:after="0" w:line="240" w:lineRule="auto"/>
        <w:rPr>
          <w:rFonts w:ascii="Calibri" w:eastAsia="Times New Roman" w:hAnsi="Calibri" w:cs="Calibri"/>
          <w:color w:val="000000" w:themeColor="text1"/>
          <w:lang w:eastAsia="ru-RU"/>
        </w:rPr>
      </w:pPr>
    </w:p>
    <w:p w:rsidR="00B45A9D" w:rsidRDefault="00B45A9D">
      <w:pPr>
        <w:rPr>
          <w:color w:val="000000" w:themeColor="text1"/>
        </w:rPr>
      </w:pPr>
    </w:p>
    <w:p w:rsidR="000C27C9" w:rsidRDefault="000C27C9">
      <w:pPr>
        <w:rPr>
          <w:color w:val="000000" w:themeColor="text1"/>
        </w:rPr>
      </w:pPr>
    </w:p>
    <w:p w:rsidR="000C27C9" w:rsidRDefault="000C27C9">
      <w:pPr>
        <w:rPr>
          <w:color w:val="000000" w:themeColor="text1"/>
        </w:rPr>
      </w:pPr>
    </w:p>
    <w:p w:rsidR="000C27C9" w:rsidRDefault="000C27C9">
      <w:pPr>
        <w:rPr>
          <w:color w:val="000000" w:themeColor="text1"/>
        </w:rPr>
      </w:pPr>
    </w:p>
    <w:p w:rsidR="000C27C9" w:rsidRDefault="000C27C9">
      <w:pPr>
        <w:rPr>
          <w:color w:val="000000" w:themeColor="text1"/>
        </w:rPr>
      </w:pPr>
    </w:p>
    <w:p w:rsidR="000C27C9" w:rsidRDefault="000C27C9">
      <w:pPr>
        <w:rPr>
          <w:color w:val="000000" w:themeColor="text1"/>
        </w:rPr>
      </w:pPr>
    </w:p>
    <w:p w:rsidR="000C27C9" w:rsidRDefault="000C27C9">
      <w:pPr>
        <w:rPr>
          <w:color w:val="000000" w:themeColor="text1"/>
        </w:rPr>
      </w:pPr>
    </w:p>
    <w:p w:rsidR="000C27C9" w:rsidRDefault="000C27C9">
      <w:pPr>
        <w:rPr>
          <w:color w:val="000000" w:themeColor="text1"/>
        </w:rPr>
      </w:pPr>
    </w:p>
    <w:p w:rsidR="000C27C9" w:rsidRDefault="000C27C9">
      <w:pPr>
        <w:rPr>
          <w:color w:val="000000" w:themeColor="text1"/>
        </w:rPr>
      </w:pPr>
    </w:p>
    <w:p w:rsidR="000C27C9" w:rsidRDefault="000C27C9">
      <w:pPr>
        <w:rPr>
          <w:color w:val="000000" w:themeColor="text1"/>
        </w:rPr>
      </w:pPr>
    </w:p>
    <w:p w:rsidR="005A37A5" w:rsidRPr="005A37A5" w:rsidRDefault="005A37A5" w:rsidP="00F06848">
      <w:pPr>
        <w:rPr>
          <w:rFonts w:ascii="Times New Roman" w:hAnsi="Times New Roman" w:cs="Times New Roman"/>
          <w:b/>
          <w:i/>
          <w:color w:val="002060"/>
          <w:sz w:val="28"/>
          <w:szCs w:val="28"/>
        </w:rPr>
      </w:pPr>
    </w:p>
    <w:sectPr w:rsidR="005A37A5" w:rsidRPr="005A37A5" w:rsidSect="00BF2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0044"/>
    <w:multiLevelType w:val="multilevel"/>
    <w:tmpl w:val="AD5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A7D4B"/>
    <w:multiLevelType w:val="multilevel"/>
    <w:tmpl w:val="E73E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0691A"/>
    <w:multiLevelType w:val="multilevel"/>
    <w:tmpl w:val="9084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E740E"/>
    <w:multiLevelType w:val="multilevel"/>
    <w:tmpl w:val="363C1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912CD"/>
    <w:multiLevelType w:val="multilevel"/>
    <w:tmpl w:val="E4180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73C3D"/>
    <w:multiLevelType w:val="multilevel"/>
    <w:tmpl w:val="40FC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145E4"/>
    <w:multiLevelType w:val="multilevel"/>
    <w:tmpl w:val="F26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4786F"/>
    <w:multiLevelType w:val="multilevel"/>
    <w:tmpl w:val="074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34088"/>
    <w:multiLevelType w:val="multilevel"/>
    <w:tmpl w:val="DE620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7088F"/>
    <w:multiLevelType w:val="multilevel"/>
    <w:tmpl w:val="297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4075D"/>
    <w:multiLevelType w:val="multilevel"/>
    <w:tmpl w:val="462E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90781A"/>
    <w:multiLevelType w:val="multilevel"/>
    <w:tmpl w:val="9B1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D3F09"/>
    <w:multiLevelType w:val="multilevel"/>
    <w:tmpl w:val="E33C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3"/>
  </w:num>
  <w:num w:numId="5">
    <w:abstractNumId w:val="8"/>
  </w:num>
  <w:num w:numId="6">
    <w:abstractNumId w:val="11"/>
  </w:num>
  <w:num w:numId="7">
    <w:abstractNumId w:val="4"/>
  </w:num>
  <w:num w:numId="8">
    <w:abstractNumId w:val="7"/>
  </w:num>
  <w:num w:numId="9">
    <w:abstractNumId w:val="5"/>
  </w:num>
  <w:num w:numId="10">
    <w:abstractNumId w:val="12"/>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98"/>
    <w:rsid w:val="000C27C9"/>
    <w:rsid w:val="00135036"/>
    <w:rsid w:val="003240C6"/>
    <w:rsid w:val="005A37A5"/>
    <w:rsid w:val="00B45A9D"/>
    <w:rsid w:val="00BF2898"/>
    <w:rsid w:val="00EC19F2"/>
    <w:rsid w:val="00F0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DEAE"/>
  <w15:chartTrackingRefBased/>
  <w15:docId w15:val="{0B38907A-8357-4E85-8CC5-163FB581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40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086800">
      <w:bodyDiv w:val="1"/>
      <w:marLeft w:val="0"/>
      <w:marRight w:val="0"/>
      <w:marTop w:val="0"/>
      <w:marBottom w:val="0"/>
      <w:divBdr>
        <w:top w:val="none" w:sz="0" w:space="0" w:color="auto"/>
        <w:left w:val="none" w:sz="0" w:space="0" w:color="auto"/>
        <w:bottom w:val="none" w:sz="0" w:space="0" w:color="auto"/>
        <w:right w:val="none" w:sz="0" w:space="0" w:color="auto"/>
      </w:divBdr>
      <w:divsChild>
        <w:div w:id="1581208311">
          <w:marLeft w:val="0"/>
          <w:marRight w:val="0"/>
          <w:marTop w:val="0"/>
          <w:marBottom w:val="360"/>
          <w:divBdr>
            <w:top w:val="none" w:sz="0" w:space="0" w:color="auto"/>
            <w:left w:val="none" w:sz="0" w:space="0" w:color="auto"/>
            <w:bottom w:val="none" w:sz="0" w:space="0" w:color="auto"/>
            <w:right w:val="none" w:sz="0" w:space="0" w:color="auto"/>
          </w:divBdr>
          <w:divsChild>
            <w:div w:id="1748964906">
              <w:marLeft w:val="0"/>
              <w:marRight w:val="0"/>
              <w:marTop w:val="0"/>
              <w:marBottom w:val="0"/>
              <w:divBdr>
                <w:top w:val="none" w:sz="0" w:space="0" w:color="auto"/>
                <w:left w:val="none" w:sz="0" w:space="0" w:color="auto"/>
                <w:bottom w:val="none" w:sz="0" w:space="0" w:color="auto"/>
                <w:right w:val="none" w:sz="0" w:space="0" w:color="auto"/>
              </w:divBdr>
              <w:divsChild>
                <w:div w:id="628558685">
                  <w:marLeft w:val="0"/>
                  <w:marRight w:val="0"/>
                  <w:marTop w:val="0"/>
                  <w:marBottom w:val="0"/>
                  <w:divBdr>
                    <w:top w:val="none" w:sz="0" w:space="0" w:color="auto"/>
                    <w:left w:val="none" w:sz="0" w:space="0" w:color="auto"/>
                    <w:bottom w:val="none" w:sz="0" w:space="0" w:color="auto"/>
                    <w:right w:val="none" w:sz="0" w:space="0" w:color="auto"/>
                  </w:divBdr>
                  <w:divsChild>
                    <w:div w:id="847863892">
                      <w:marLeft w:val="0"/>
                      <w:marRight w:val="0"/>
                      <w:marTop w:val="0"/>
                      <w:marBottom w:val="0"/>
                      <w:divBdr>
                        <w:top w:val="none" w:sz="0" w:space="0" w:color="auto"/>
                        <w:left w:val="none" w:sz="0" w:space="0" w:color="auto"/>
                        <w:bottom w:val="none" w:sz="0" w:space="0" w:color="auto"/>
                        <w:right w:val="none" w:sz="0" w:space="0" w:color="auto"/>
                      </w:divBdr>
                      <w:divsChild>
                        <w:div w:id="12724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4299">
          <w:marLeft w:val="0"/>
          <w:marRight w:val="0"/>
          <w:marTop w:val="0"/>
          <w:marBottom w:val="360"/>
          <w:divBdr>
            <w:top w:val="none" w:sz="0" w:space="0" w:color="auto"/>
            <w:left w:val="none" w:sz="0" w:space="0" w:color="auto"/>
            <w:bottom w:val="none" w:sz="0" w:space="0" w:color="auto"/>
            <w:right w:val="none" w:sz="0" w:space="0" w:color="auto"/>
          </w:divBdr>
          <w:divsChild>
            <w:div w:id="2030569898">
              <w:marLeft w:val="0"/>
              <w:marRight w:val="0"/>
              <w:marTop w:val="0"/>
              <w:marBottom w:val="0"/>
              <w:divBdr>
                <w:top w:val="none" w:sz="0" w:space="0" w:color="auto"/>
                <w:left w:val="none" w:sz="0" w:space="0" w:color="auto"/>
                <w:bottom w:val="none" w:sz="0" w:space="0" w:color="auto"/>
                <w:right w:val="none" w:sz="0" w:space="0" w:color="auto"/>
              </w:divBdr>
              <w:divsChild>
                <w:div w:id="2076975246">
                  <w:marLeft w:val="0"/>
                  <w:marRight w:val="0"/>
                  <w:marTop w:val="0"/>
                  <w:marBottom w:val="0"/>
                  <w:divBdr>
                    <w:top w:val="none" w:sz="0" w:space="0" w:color="auto"/>
                    <w:left w:val="none" w:sz="0" w:space="0" w:color="auto"/>
                    <w:bottom w:val="none" w:sz="0" w:space="0" w:color="auto"/>
                    <w:right w:val="none" w:sz="0" w:space="0" w:color="auto"/>
                  </w:divBdr>
                  <w:divsChild>
                    <w:div w:id="1187519029">
                      <w:marLeft w:val="0"/>
                      <w:marRight w:val="0"/>
                      <w:marTop w:val="0"/>
                      <w:marBottom w:val="0"/>
                      <w:divBdr>
                        <w:top w:val="none" w:sz="0" w:space="0" w:color="auto"/>
                        <w:left w:val="none" w:sz="0" w:space="0" w:color="auto"/>
                        <w:bottom w:val="none" w:sz="0" w:space="0" w:color="auto"/>
                        <w:right w:val="none" w:sz="0" w:space="0" w:color="auto"/>
                      </w:divBdr>
                      <w:divsChild>
                        <w:div w:id="17557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6628</Words>
  <Characters>37782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Ольга Лаптева</cp:lastModifiedBy>
  <cp:revision>3</cp:revision>
  <cp:lastPrinted>2018-03-04T06:09:00Z</cp:lastPrinted>
  <dcterms:created xsi:type="dcterms:W3CDTF">2018-03-04T05:09:00Z</dcterms:created>
  <dcterms:modified xsi:type="dcterms:W3CDTF">2018-08-12T09:15:00Z</dcterms:modified>
</cp:coreProperties>
</file>