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6D6" w:rsidRDefault="00E456D6" w:rsidP="00E456D6">
      <w:pPr>
        <w:pStyle w:val="a6"/>
        <w:spacing w:line="360" w:lineRule="auto"/>
        <w:jc w:val="right"/>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0" distR="0" simplePos="0" relativeHeight="251659264" behindDoc="0" locked="0" layoutInCell="0" allowOverlap="1" wp14:anchorId="1CFED01D" wp14:editId="7682BA21">
                <wp:simplePos x="0" y="0"/>
                <wp:positionH relativeFrom="column">
                  <wp:posOffset>45720</wp:posOffset>
                </wp:positionH>
                <wp:positionV relativeFrom="paragraph">
                  <wp:posOffset>60960</wp:posOffset>
                </wp:positionV>
                <wp:extent cx="129540" cy="170815"/>
                <wp:effectExtent l="0" t="0" r="0" b="0"/>
                <wp:wrapNone/>
                <wp:docPr id="1" name="Врезка2"/>
                <wp:cNvGraphicFramePr/>
                <a:graphic xmlns:a="http://schemas.openxmlformats.org/drawingml/2006/main">
                  <a:graphicData uri="http://schemas.microsoft.com/office/word/2010/wordprocessingShape">
                    <wps:wsp>
                      <wps:cNvSpPr/>
                      <wps:spPr>
                        <a:xfrm>
                          <a:off x="0" y="0"/>
                          <a:ext cx="129600" cy="1706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E456D6" w:rsidRDefault="00E456D6" w:rsidP="00E456D6">
                            <w:pPr>
                              <w:pStyle w:val="a4"/>
                            </w:pPr>
                          </w:p>
                        </w:txbxContent>
                      </wps:txbx>
                      <wps:bodyPr lIns="0" tIns="0" rIns="0" bIns="0" anchor="t">
                        <a:noAutofit/>
                      </wps:bodyPr>
                    </wps:wsp>
                  </a:graphicData>
                </a:graphic>
              </wp:anchor>
            </w:drawing>
          </mc:Choice>
          <mc:Fallback>
            <w:pict>
              <v:rect w14:anchorId="1CFED01D" id="Врезка2" o:spid="_x0000_s1026" style="position:absolute;left:0;text-align:left;margin-left:3.6pt;margin-top:4.8pt;width:10.2pt;height:13.4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" o:allowincell="f" stroked="f" strokeweight="0">
                <v:textbox inset="0,0,0,0">
                  <w:txbxContent>
                    <w:p w:rsidR="00E456D6" w:rsidRDefault="00E456D6" w:rsidP="00E456D6">
                      <w:pPr>
                        <w:pStyle w:val="a4"/>
                      </w:pPr>
                    </w:p>
                  </w:txbxContent>
                </v:textbox>
              </v:rect>
            </w:pict>
          </mc:Fallback>
        </mc:AlternateContent>
      </w:r>
      <w:proofErr w:type="spellStart"/>
      <w:r>
        <w:rPr>
          <w:rFonts w:ascii="Times New Roman" w:hAnsi="Times New Roman" w:cs="Times New Roman"/>
          <w:b/>
          <w:sz w:val="28"/>
          <w:szCs w:val="28"/>
        </w:rPr>
        <w:t>Мозгунова</w:t>
      </w:r>
      <w:proofErr w:type="spellEnd"/>
      <w:r>
        <w:rPr>
          <w:rFonts w:ascii="Times New Roman" w:hAnsi="Times New Roman" w:cs="Times New Roman"/>
          <w:b/>
          <w:sz w:val="28"/>
          <w:szCs w:val="28"/>
        </w:rPr>
        <w:t>. А. И</w:t>
      </w:r>
    </w:p>
    <w:p w:rsidR="00E456D6" w:rsidRDefault="00E456D6" w:rsidP="00E456D6">
      <w:pPr>
        <w:pStyle w:val="a6"/>
        <w:spacing w:line="360" w:lineRule="auto"/>
        <w:jc w:val="right"/>
        <w:rPr>
          <w:rFonts w:ascii="Times New Roman" w:hAnsi="Times New Roman" w:cs="Times New Roman"/>
          <w:sz w:val="28"/>
          <w:szCs w:val="28"/>
        </w:rPr>
      </w:pPr>
      <w:r>
        <w:rPr>
          <w:rFonts w:ascii="Times New Roman" w:hAnsi="Times New Roman" w:cs="Times New Roman"/>
          <w:sz w:val="28"/>
          <w:szCs w:val="28"/>
        </w:rPr>
        <w:t>студентка 4 курса факультета</w:t>
      </w:r>
    </w:p>
    <w:p w:rsidR="00E456D6" w:rsidRDefault="00E456D6" w:rsidP="00E456D6">
      <w:pPr>
        <w:pStyle w:val="a6"/>
        <w:spacing w:line="360" w:lineRule="auto"/>
        <w:jc w:val="right"/>
        <w:rPr>
          <w:rFonts w:ascii="Times New Roman" w:hAnsi="Times New Roman" w:cs="Times New Roman"/>
          <w:sz w:val="28"/>
          <w:szCs w:val="28"/>
        </w:rPr>
      </w:pPr>
      <w:r>
        <w:rPr>
          <w:rFonts w:ascii="Times New Roman" w:hAnsi="Times New Roman" w:cs="Times New Roman"/>
          <w:sz w:val="28"/>
          <w:szCs w:val="28"/>
        </w:rPr>
        <w:t>среднего профессионального образования</w:t>
      </w:r>
    </w:p>
    <w:p w:rsidR="00E456D6" w:rsidRDefault="00E456D6" w:rsidP="00E456D6">
      <w:pPr>
        <w:pStyle w:val="a6"/>
        <w:spacing w:line="360" w:lineRule="auto"/>
        <w:jc w:val="right"/>
        <w:rPr>
          <w:rFonts w:ascii="Times New Roman" w:hAnsi="Times New Roman" w:cs="Times New Roman"/>
          <w:sz w:val="28"/>
          <w:szCs w:val="28"/>
        </w:rPr>
      </w:pPr>
      <w:r>
        <w:rPr>
          <w:rFonts w:ascii="Times New Roman" w:hAnsi="Times New Roman" w:cs="Times New Roman"/>
          <w:sz w:val="28"/>
          <w:szCs w:val="28"/>
        </w:rPr>
        <w:t>ГБОУ ВО СГПИ,</w:t>
      </w:r>
    </w:p>
    <w:p w:rsidR="00E456D6" w:rsidRDefault="00E456D6" w:rsidP="00E456D6">
      <w:pPr>
        <w:pStyle w:val="a6"/>
        <w:spacing w:line="360" w:lineRule="auto"/>
        <w:jc w:val="right"/>
        <w:rPr>
          <w:rFonts w:ascii="Times New Roman" w:hAnsi="Times New Roman" w:cs="Times New Roman"/>
          <w:sz w:val="28"/>
          <w:szCs w:val="28"/>
        </w:rPr>
      </w:pPr>
      <w:r>
        <w:rPr>
          <w:rFonts w:ascii="Times New Roman" w:hAnsi="Times New Roman" w:cs="Times New Roman"/>
          <w:sz w:val="28"/>
          <w:szCs w:val="28"/>
        </w:rPr>
        <w:t>Г. Ставрополь, Ставропольский край</w:t>
      </w:r>
    </w:p>
    <w:p w:rsidR="00E456D6" w:rsidRDefault="00E456D6" w:rsidP="00E456D6">
      <w:pPr>
        <w:pStyle w:val="a6"/>
        <w:spacing w:line="360" w:lineRule="auto"/>
        <w:jc w:val="right"/>
        <w:rPr>
          <w:rFonts w:ascii="Times New Roman" w:hAnsi="Times New Roman" w:cs="Times New Roman"/>
          <w:sz w:val="28"/>
          <w:szCs w:val="28"/>
        </w:rPr>
      </w:pPr>
      <w:r>
        <w:rPr>
          <w:rFonts w:ascii="Times New Roman" w:hAnsi="Times New Roman" w:cs="Times New Roman"/>
          <w:sz w:val="28"/>
          <w:szCs w:val="28"/>
        </w:rPr>
        <w:t>Научный руководитель: Липилина Е.Ю</w:t>
      </w:r>
    </w:p>
    <w:p w:rsidR="00E456D6" w:rsidRDefault="00E456D6" w:rsidP="00E456D6">
      <w:pPr>
        <w:pStyle w:val="a6"/>
        <w:spacing w:line="360" w:lineRule="auto"/>
        <w:jc w:val="right"/>
        <w:rPr>
          <w:rFonts w:ascii="Times New Roman" w:hAnsi="Times New Roman" w:cs="Times New Roman"/>
          <w:sz w:val="28"/>
          <w:szCs w:val="28"/>
        </w:rPr>
      </w:pPr>
      <w:r>
        <w:rPr>
          <w:rFonts w:ascii="Times New Roman" w:hAnsi="Times New Roman" w:cs="Times New Roman"/>
          <w:sz w:val="28"/>
          <w:szCs w:val="28"/>
        </w:rPr>
        <w:t>кандидат педагогических наук, доцент кафедры</w:t>
      </w:r>
    </w:p>
    <w:p w:rsidR="00E456D6" w:rsidRDefault="00E456D6" w:rsidP="00E456D6">
      <w:pPr>
        <w:pStyle w:val="a6"/>
        <w:spacing w:line="360" w:lineRule="auto"/>
        <w:jc w:val="right"/>
        <w:rPr>
          <w:rFonts w:ascii="Times New Roman" w:hAnsi="Times New Roman" w:cs="Times New Roman"/>
          <w:sz w:val="28"/>
          <w:szCs w:val="28"/>
        </w:rPr>
      </w:pPr>
      <w:r>
        <w:rPr>
          <w:rFonts w:ascii="Times New Roman" w:hAnsi="Times New Roman" w:cs="Times New Roman"/>
          <w:sz w:val="28"/>
          <w:szCs w:val="28"/>
        </w:rPr>
        <w:t>общей педагогики и образовательных технологий</w:t>
      </w:r>
    </w:p>
    <w:p w:rsidR="00E456D6" w:rsidRDefault="00E456D6" w:rsidP="00E456D6">
      <w:pPr>
        <w:pStyle w:val="a6"/>
        <w:spacing w:line="360" w:lineRule="auto"/>
        <w:jc w:val="right"/>
        <w:rPr>
          <w:rFonts w:ascii="Times New Roman" w:hAnsi="Times New Roman" w:cs="Times New Roman"/>
          <w:sz w:val="28"/>
          <w:szCs w:val="28"/>
        </w:rPr>
      </w:pPr>
      <w:r>
        <w:rPr>
          <w:rFonts w:ascii="Times New Roman" w:hAnsi="Times New Roman" w:cs="Times New Roman"/>
          <w:sz w:val="28"/>
          <w:szCs w:val="28"/>
        </w:rPr>
        <w:t>г. Ставрополь, Ставропольский Край</w:t>
      </w:r>
    </w:p>
    <w:p w:rsidR="00E456D6" w:rsidRDefault="00E456D6" w:rsidP="00E456D6">
      <w:pPr>
        <w:suppressAutoHyphens/>
        <w:spacing w:after="200" w:line="276" w:lineRule="auto"/>
        <w:rPr>
          <w:rFonts w:ascii="Times New Roman" w:hAnsi="Times New Roman" w:cs="Times New Roman"/>
          <w:b/>
          <w:sz w:val="28"/>
          <w:szCs w:val="28"/>
        </w:rPr>
      </w:pPr>
    </w:p>
    <w:p w:rsidR="0079641B" w:rsidRDefault="00E456D6" w:rsidP="00E456D6">
      <w:pPr>
        <w:suppressAutoHyphens/>
        <w:spacing w:after="200" w:line="276" w:lineRule="auto"/>
        <w:rPr>
          <w:rFonts w:ascii="Times New Roman" w:hAnsi="Times New Roman" w:cs="Times New Roman"/>
          <w:b/>
          <w:sz w:val="28"/>
          <w:szCs w:val="28"/>
        </w:rPr>
      </w:pPr>
      <w:r>
        <w:rPr>
          <w:rFonts w:ascii="Times New Roman" w:hAnsi="Times New Roman" w:cs="Times New Roman"/>
          <w:b/>
          <w:sz w:val="28"/>
          <w:szCs w:val="28"/>
        </w:rPr>
        <w:t xml:space="preserve">ЗНАЧЕНИЕ ДОМАШНЕЙ РАБОТЫ В УЧЕБНОЙ ДЕЯТЕЛЬНОСТИ ДЕТЕЙ МЛАДШЕГО ШКОЛЬНОГО ВОЗРАСТА </w:t>
      </w:r>
    </w:p>
    <w:p w:rsidR="006C0641" w:rsidRDefault="00602CB0" w:rsidP="006C0641">
      <w:pPr>
        <w:suppressAutoHyphens/>
        <w:spacing w:after="200" w:line="360" w:lineRule="auto"/>
        <w:ind w:firstLine="851"/>
        <w:rPr>
          <w:rFonts w:ascii="Times New Roman" w:hAnsi="Times New Roman" w:cs="Times New Roman"/>
          <w:color w:val="000000"/>
          <w:sz w:val="28"/>
          <w:szCs w:val="28"/>
        </w:rPr>
      </w:pPr>
      <w:r w:rsidRPr="00602CB0">
        <w:rPr>
          <w:rFonts w:ascii="Times New Roman" w:hAnsi="Times New Roman" w:cs="Times New Roman"/>
          <w:b/>
          <w:sz w:val="28"/>
          <w:szCs w:val="28"/>
        </w:rPr>
        <w:t>Аннотация.</w:t>
      </w:r>
      <w:r w:rsidRPr="00602CB0">
        <w:rPr>
          <w:rFonts w:ascii="Times New Roman" w:hAnsi="Times New Roman" w:cs="Times New Roman"/>
          <w:sz w:val="28"/>
          <w:szCs w:val="28"/>
        </w:rPr>
        <w:t xml:space="preserve"> </w:t>
      </w:r>
      <w:r>
        <w:rPr>
          <w:rFonts w:ascii="Times New Roman" w:hAnsi="Times New Roman" w:cs="Times New Roman"/>
          <w:color w:val="000000"/>
          <w:sz w:val="28"/>
          <w:szCs w:val="28"/>
        </w:rPr>
        <w:t xml:space="preserve">Автор рассматривает </w:t>
      </w:r>
      <w:r>
        <w:rPr>
          <w:rFonts w:ascii="Times New Roman" w:hAnsi="Times New Roman" w:cs="Times New Roman"/>
          <w:color w:val="000000"/>
          <w:sz w:val="28"/>
          <w:szCs w:val="28"/>
        </w:rPr>
        <w:t>значение домашней работы в учебной деятельности детей младшего школьного возраста</w:t>
      </w:r>
      <w:r>
        <w:rPr>
          <w:rFonts w:ascii="Times New Roman" w:hAnsi="Times New Roman" w:cs="Times New Roman"/>
          <w:color w:val="000000"/>
          <w:sz w:val="28"/>
          <w:szCs w:val="28"/>
        </w:rPr>
        <w:t xml:space="preserve"> как одну из главных и наиболее сложных задач педагога.</w:t>
      </w:r>
      <w:r>
        <w:rPr>
          <w:rFonts w:ascii="Times New Roman" w:hAnsi="Times New Roman" w:cs="Times New Roman"/>
          <w:color w:val="C9211E"/>
          <w:sz w:val="28"/>
          <w:szCs w:val="28"/>
        </w:rPr>
        <w:t xml:space="preserve"> </w:t>
      </w:r>
      <w:r>
        <w:rPr>
          <w:rFonts w:ascii="Times New Roman" w:hAnsi="Times New Roman" w:cs="Times New Roman"/>
          <w:color w:val="000000"/>
          <w:sz w:val="28"/>
          <w:szCs w:val="28"/>
        </w:rPr>
        <w:t xml:space="preserve">В статье обозначено, что </w:t>
      </w:r>
      <w:r w:rsidR="006C0641">
        <w:rPr>
          <w:rFonts w:ascii="Times New Roman" w:hAnsi="Times New Roman" w:cs="Times New Roman"/>
          <w:color w:val="000000"/>
          <w:sz w:val="28"/>
          <w:szCs w:val="28"/>
        </w:rPr>
        <w:t xml:space="preserve">значение домашней работы в учебной деятельности детей младшего школьного возраста </w:t>
      </w:r>
      <w:r w:rsidR="006C0641" w:rsidRPr="00FD4BBC">
        <w:rPr>
          <w:rFonts w:ascii="Times New Roman" w:hAnsi="Times New Roman" w:cs="Times New Roman"/>
          <w:sz w:val="28"/>
          <w:szCs w:val="28"/>
        </w:rPr>
        <w:t>неотъемлемой частью учебно-воспитательного процесса и способствует реализации его основных целей: формированию знаний, умений и навыков, развитию личности ученика.</w:t>
      </w:r>
    </w:p>
    <w:p w:rsidR="00602CB0" w:rsidRPr="00602CB0" w:rsidRDefault="00602CB0" w:rsidP="00602CB0">
      <w:pPr>
        <w:suppressAutoHyphens/>
        <w:spacing w:after="200" w:line="360" w:lineRule="auto"/>
        <w:ind w:firstLine="851"/>
        <w:rPr>
          <w:rFonts w:ascii="Times New Roman" w:hAnsi="Times New Roman" w:cs="Times New Roman"/>
          <w:sz w:val="28"/>
          <w:szCs w:val="28"/>
        </w:rPr>
      </w:pPr>
      <w:r w:rsidRPr="00602CB0">
        <w:rPr>
          <w:rFonts w:ascii="Times New Roman" w:hAnsi="Times New Roman" w:cs="Times New Roman"/>
          <w:b/>
          <w:sz w:val="28"/>
          <w:szCs w:val="28"/>
        </w:rPr>
        <w:t>Ключевые слова:</w:t>
      </w:r>
      <w:r w:rsidRPr="00602CB0">
        <w:rPr>
          <w:rFonts w:ascii="Times New Roman" w:hAnsi="Times New Roman" w:cs="Times New Roman"/>
          <w:sz w:val="28"/>
          <w:szCs w:val="28"/>
        </w:rPr>
        <w:t xml:space="preserve"> </w:t>
      </w:r>
      <w:r>
        <w:rPr>
          <w:rFonts w:ascii="Times New Roman" w:hAnsi="Times New Roman" w:cs="Times New Roman"/>
          <w:sz w:val="28"/>
          <w:szCs w:val="28"/>
        </w:rPr>
        <w:t>д</w:t>
      </w:r>
      <w:r w:rsidRPr="00FD4BBC">
        <w:rPr>
          <w:rFonts w:ascii="Times New Roman" w:hAnsi="Times New Roman" w:cs="Times New Roman"/>
          <w:sz w:val="28"/>
          <w:szCs w:val="28"/>
        </w:rPr>
        <w:t>омашняя работа</w:t>
      </w:r>
      <w:r>
        <w:rPr>
          <w:rFonts w:ascii="Times New Roman" w:hAnsi="Times New Roman" w:cs="Times New Roman"/>
          <w:sz w:val="28"/>
          <w:szCs w:val="28"/>
        </w:rPr>
        <w:t>, дети младшего школьного возраста, самостоятельная работа.</w:t>
      </w:r>
    </w:p>
    <w:p w:rsidR="00D95A78" w:rsidRPr="00FD4BBC" w:rsidRDefault="00D95A78" w:rsidP="00602CB0">
      <w:pPr>
        <w:spacing w:after="0" w:line="360" w:lineRule="auto"/>
        <w:ind w:firstLine="709"/>
        <w:jc w:val="both"/>
        <w:rPr>
          <w:rFonts w:ascii="Times New Roman" w:hAnsi="Times New Roman" w:cs="Times New Roman"/>
          <w:sz w:val="28"/>
          <w:szCs w:val="28"/>
        </w:rPr>
      </w:pPr>
      <w:r w:rsidRPr="00FD4BBC">
        <w:rPr>
          <w:rFonts w:ascii="Times New Roman" w:hAnsi="Times New Roman" w:cs="Times New Roman"/>
          <w:sz w:val="28"/>
          <w:szCs w:val="28"/>
        </w:rPr>
        <w:t>Домашняя работа играет важную роль в учебной деятельности детей младшего школьного возраста. Во-первых, о</w:t>
      </w:r>
      <w:r w:rsidR="006C0641">
        <w:rPr>
          <w:rFonts w:ascii="Times New Roman" w:hAnsi="Times New Roman" w:cs="Times New Roman"/>
          <w:sz w:val="28"/>
          <w:szCs w:val="28"/>
        </w:rPr>
        <w:t>.</w:t>
      </w:r>
      <w:bookmarkStart w:id="0" w:name="_GoBack"/>
      <w:bookmarkEnd w:id="0"/>
      <w:r w:rsidRPr="00FD4BBC">
        <w:rPr>
          <w:rFonts w:ascii="Times New Roman" w:hAnsi="Times New Roman" w:cs="Times New Roman"/>
          <w:sz w:val="28"/>
          <w:szCs w:val="28"/>
        </w:rPr>
        <w:t xml:space="preserve">на способствует закреплению и углублению знаний и умений, полученных на уроке. Дети могут повторить материал, заданный учителем, самостоятельно, и применить его в разных контекстах. Во-вторых, домашняя работа позволяет учиться самостоятельности и ответственности. Ребенок получает задание и должен выполнить его в определенный срок, что учит его планировать свое время и регулировать свою деятельность. Кроме того, домашняя работа позволяет </w:t>
      </w:r>
      <w:r w:rsidRPr="00FD4BBC">
        <w:rPr>
          <w:rFonts w:ascii="Times New Roman" w:hAnsi="Times New Roman" w:cs="Times New Roman"/>
          <w:sz w:val="28"/>
          <w:szCs w:val="28"/>
        </w:rPr>
        <w:lastRenderedPageBreak/>
        <w:t>учителю следить за успеваемостью учеников и оценить их знания и умения вне класса, что дает возможность корректировать учебный процесс и помогать детям, которые испытывают затруднения. В-третьих, домашняя работа способствует развитию у детей творческого мышления, умения анализировать и синтезировать информацию и правильно выражать свои мысли. Кроме того, выполнение заданий дома дает возможность родителям быть более вовлеченными в учебный процесс своих детей, помогать им и контролировать их учебную деятельность.</w:t>
      </w:r>
    </w:p>
    <w:p w:rsidR="00FD4BBC" w:rsidRPr="00FD4BBC" w:rsidRDefault="00FD4BBC" w:rsidP="00FD4BBC">
      <w:pPr>
        <w:spacing w:after="0" w:line="360" w:lineRule="auto"/>
        <w:ind w:firstLine="709"/>
        <w:jc w:val="both"/>
        <w:rPr>
          <w:rFonts w:ascii="Times New Roman" w:hAnsi="Times New Roman" w:cs="Times New Roman"/>
          <w:sz w:val="28"/>
          <w:szCs w:val="28"/>
        </w:rPr>
      </w:pPr>
      <w:r w:rsidRPr="00FD4BBC">
        <w:rPr>
          <w:rFonts w:ascii="Times New Roman" w:hAnsi="Times New Roman" w:cs="Times New Roman"/>
          <w:sz w:val="28"/>
          <w:szCs w:val="28"/>
        </w:rPr>
        <w:t xml:space="preserve">По мнению М.И. </w:t>
      </w:r>
      <w:proofErr w:type="spellStart"/>
      <w:r w:rsidRPr="00FD4BBC">
        <w:rPr>
          <w:rFonts w:ascii="Times New Roman" w:hAnsi="Times New Roman" w:cs="Times New Roman"/>
          <w:sz w:val="28"/>
          <w:szCs w:val="28"/>
        </w:rPr>
        <w:t>Макорова</w:t>
      </w:r>
      <w:proofErr w:type="spellEnd"/>
      <w:r w:rsidRPr="00FD4BBC">
        <w:rPr>
          <w:rFonts w:ascii="Times New Roman" w:hAnsi="Times New Roman" w:cs="Times New Roman"/>
          <w:sz w:val="28"/>
          <w:szCs w:val="28"/>
        </w:rPr>
        <w:t>, главные правило выполнения домашней работы состоит в том, чтобы начинать работу незамедлительно, поскольку чем дольше школьник не будет приступать к заданиям, тем более продолжительным будет процесс «вхождения» в работу. Именно по этой причине необходимо приучать детей младшего школьного возраста приступать к домашней работе незамедлительно. В противном случае при невыполнении основных правил выполнения у ребенк</w:t>
      </w:r>
      <w:r>
        <w:rPr>
          <w:rFonts w:ascii="Times New Roman" w:hAnsi="Times New Roman" w:cs="Times New Roman"/>
          <w:sz w:val="28"/>
          <w:szCs w:val="28"/>
        </w:rPr>
        <w:t>а потеряется интерес к учебе [1</w:t>
      </w:r>
      <w:r w:rsidRPr="00FD4BBC">
        <w:rPr>
          <w:rFonts w:ascii="Times New Roman" w:hAnsi="Times New Roman" w:cs="Times New Roman"/>
          <w:sz w:val="28"/>
          <w:szCs w:val="28"/>
        </w:rPr>
        <w:t>, с. 15].</w:t>
      </w:r>
    </w:p>
    <w:p w:rsidR="00FD4BBC" w:rsidRPr="00FD4BBC" w:rsidRDefault="00FD4BBC" w:rsidP="00FD4BBC">
      <w:pPr>
        <w:spacing w:after="0" w:line="360" w:lineRule="auto"/>
        <w:ind w:firstLine="709"/>
        <w:jc w:val="both"/>
        <w:rPr>
          <w:rFonts w:ascii="Times New Roman" w:hAnsi="Times New Roman" w:cs="Times New Roman"/>
          <w:sz w:val="28"/>
          <w:szCs w:val="28"/>
        </w:rPr>
      </w:pPr>
      <w:r w:rsidRPr="00FD4BBC">
        <w:rPr>
          <w:rFonts w:ascii="Times New Roman" w:hAnsi="Times New Roman" w:cs="Times New Roman"/>
          <w:sz w:val="28"/>
          <w:szCs w:val="28"/>
        </w:rPr>
        <w:t>Следует уделить особое внимание постоянному месту, где дети младшего школьного возраста смогут выполнять свои домашние задания. Грамотно организованное рабочее пространство вызывает необходимый настрой на плодотворную учебную деятельность, поскольку с первых дней пребывания в учебном заведении у каждого школьника имеется свое место для выполнения поставленных задач, где грамотно преподнесено, что оно необходимо только для умственной работы. Это помогает выработать у ученика привычку к внутренней мобилизации с момента начала занятий.</w:t>
      </w:r>
    </w:p>
    <w:p w:rsidR="00FD4BBC" w:rsidRPr="00FD4BBC" w:rsidRDefault="00FD4BBC" w:rsidP="00FD4BBC">
      <w:pPr>
        <w:spacing w:after="0" w:line="360" w:lineRule="auto"/>
        <w:ind w:firstLine="709"/>
        <w:jc w:val="both"/>
        <w:rPr>
          <w:rFonts w:ascii="Times New Roman" w:hAnsi="Times New Roman" w:cs="Times New Roman"/>
          <w:sz w:val="28"/>
          <w:szCs w:val="28"/>
        </w:rPr>
      </w:pPr>
      <w:r w:rsidRPr="00FD4BBC">
        <w:rPr>
          <w:rFonts w:ascii="Times New Roman" w:hAnsi="Times New Roman" w:cs="Times New Roman"/>
          <w:sz w:val="28"/>
          <w:szCs w:val="28"/>
        </w:rPr>
        <w:t xml:space="preserve">В настоящее время много споров вызывают вопросы: «В каком порядке делать уроки?», «С чего следует начинать: с устных или письменных, трудных или легких, интересных или скучных?». Дать ответ на поставленные вопросы довольно сложно, в первую очередь, потому что отсутствует общий порядок выполнения домашней работы, который подходил бы для всех детей младшего школьного возраста. У некоторых ребят появляется проблемы выбора в </w:t>
      </w:r>
      <w:r w:rsidRPr="00FD4BBC">
        <w:rPr>
          <w:rFonts w:ascii="Times New Roman" w:hAnsi="Times New Roman" w:cs="Times New Roman"/>
          <w:sz w:val="28"/>
          <w:szCs w:val="28"/>
        </w:rPr>
        <w:lastRenderedPageBreak/>
        <w:t>отношении выполнения заданий, то есть с какого следует начать. В таком случае следует порекомендовать начинать выполнение домашней работы с самых простых. Так, у детей младшего школьного возраста будет выполнено больше поставленных задач, что положительно отразится на успеваемости и удовлетворенности от выполненной работы.</w:t>
      </w:r>
    </w:p>
    <w:p w:rsidR="00FD4BBC" w:rsidRPr="00FD4BBC" w:rsidRDefault="00FD4BBC" w:rsidP="00FD4BBC">
      <w:pPr>
        <w:spacing w:after="0" w:line="360" w:lineRule="auto"/>
        <w:ind w:firstLine="709"/>
        <w:jc w:val="both"/>
        <w:rPr>
          <w:rFonts w:ascii="Times New Roman" w:hAnsi="Times New Roman" w:cs="Times New Roman"/>
          <w:sz w:val="28"/>
          <w:szCs w:val="28"/>
        </w:rPr>
      </w:pPr>
      <w:r w:rsidRPr="00FD4BBC">
        <w:rPr>
          <w:rFonts w:ascii="Times New Roman" w:hAnsi="Times New Roman" w:cs="Times New Roman"/>
          <w:sz w:val="28"/>
          <w:szCs w:val="28"/>
        </w:rPr>
        <w:t xml:space="preserve">А.К. </w:t>
      </w:r>
      <w:proofErr w:type="spellStart"/>
      <w:r w:rsidRPr="00FD4BBC">
        <w:rPr>
          <w:rFonts w:ascii="Times New Roman" w:hAnsi="Times New Roman" w:cs="Times New Roman"/>
          <w:sz w:val="28"/>
          <w:szCs w:val="28"/>
        </w:rPr>
        <w:t>Мендыгалиева</w:t>
      </w:r>
      <w:proofErr w:type="spellEnd"/>
      <w:r w:rsidRPr="00FD4BBC">
        <w:rPr>
          <w:rFonts w:ascii="Times New Roman" w:hAnsi="Times New Roman" w:cs="Times New Roman"/>
          <w:sz w:val="28"/>
          <w:szCs w:val="28"/>
        </w:rPr>
        <w:t xml:space="preserve"> считает, что, работая над домашним заданием, школьник продолжает учиться, поэтому здесь, как и в процессе усвоения знаний на уроке, необходимо обеспечивать соблюдение основных дидактических принципов:</w:t>
      </w:r>
    </w:p>
    <w:p w:rsidR="00FD4BBC" w:rsidRPr="00FD4BBC" w:rsidRDefault="00FD4BBC" w:rsidP="00FD4BBC">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FD4BBC">
        <w:rPr>
          <w:rFonts w:ascii="Times New Roman" w:hAnsi="Times New Roman" w:cs="Times New Roman"/>
          <w:sz w:val="28"/>
          <w:szCs w:val="28"/>
        </w:rPr>
        <w:t>ктивности и самостоятельности учебного труда;</w:t>
      </w:r>
    </w:p>
    <w:p w:rsidR="00FD4BBC" w:rsidRPr="00FD4BBC" w:rsidRDefault="00FD4BBC" w:rsidP="00FD4BBC">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FD4BBC">
        <w:rPr>
          <w:rFonts w:ascii="Times New Roman" w:hAnsi="Times New Roman" w:cs="Times New Roman"/>
          <w:sz w:val="28"/>
          <w:szCs w:val="28"/>
        </w:rPr>
        <w:t>оступности и любопытства содержания;</w:t>
      </w:r>
    </w:p>
    <w:p w:rsidR="00FD4BBC" w:rsidRPr="00FD4BBC" w:rsidRDefault="00FD4BBC" w:rsidP="00FD4BBC">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FD4BBC">
        <w:rPr>
          <w:rFonts w:ascii="Times New Roman" w:hAnsi="Times New Roman" w:cs="Times New Roman"/>
          <w:sz w:val="28"/>
          <w:szCs w:val="28"/>
        </w:rPr>
        <w:t>истематичности;</w:t>
      </w:r>
    </w:p>
    <w:p w:rsidR="00FD4BBC" w:rsidRPr="00FD4BBC" w:rsidRDefault="00FD4BBC" w:rsidP="00FD4BBC">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FD4BBC">
        <w:rPr>
          <w:rFonts w:ascii="Times New Roman" w:hAnsi="Times New Roman" w:cs="Times New Roman"/>
          <w:sz w:val="28"/>
          <w:szCs w:val="28"/>
        </w:rPr>
        <w:t>чета индивидуальных особенностей [2, с. 167].</w:t>
      </w:r>
    </w:p>
    <w:p w:rsidR="00FD4BBC" w:rsidRPr="00FD4BBC" w:rsidRDefault="00FD4BBC" w:rsidP="00FD4BBC">
      <w:pPr>
        <w:spacing w:after="0" w:line="360" w:lineRule="auto"/>
        <w:ind w:firstLine="709"/>
        <w:jc w:val="both"/>
        <w:rPr>
          <w:rFonts w:ascii="Times New Roman" w:hAnsi="Times New Roman" w:cs="Times New Roman"/>
          <w:sz w:val="28"/>
          <w:szCs w:val="28"/>
        </w:rPr>
      </w:pPr>
      <w:r w:rsidRPr="00FD4BBC">
        <w:rPr>
          <w:rFonts w:ascii="Times New Roman" w:hAnsi="Times New Roman" w:cs="Times New Roman"/>
          <w:sz w:val="28"/>
          <w:szCs w:val="28"/>
        </w:rPr>
        <w:t>Воплощение этих принципов требует от учителей внимания к содержанию домашней работы учащихся. Как правило, младшим школьникам задаются на дом тренировочные задания типа: прочитать, выучить, решить, списать. Такие задачи, безусловно, нужны и полезны, без них не удастся сформировать прочные умения и навыки. Однако ежедневное выполнение однотипных репродуктивных задач негативно сказывается на развитии познавательной самостоятельности учащихся, их любознательности, познавательных интересов. Поэтому для домашней работы младшим школьникам целесообразно предлагать и задачи продуктивного характера, которые требуют применения знаний в новой ситуации, сравнивания, обобщения, оценивания, установления причинно-следственных связей, доказывания, выделения главной мысли.</w:t>
      </w:r>
    </w:p>
    <w:p w:rsidR="00FD4BBC" w:rsidRPr="00FD4BBC" w:rsidRDefault="00FD4BBC" w:rsidP="00FD4BBC">
      <w:pPr>
        <w:spacing w:after="0" w:line="360" w:lineRule="auto"/>
        <w:ind w:firstLine="709"/>
        <w:jc w:val="both"/>
        <w:rPr>
          <w:rFonts w:ascii="Times New Roman" w:hAnsi="Times New Roman" w:cs="Times New Roman"/>
          <w:sz w:val="28"/>
          <w:szCs w:val="28"/>
        </w:rPr>
      </w:pPr>
      <w:r w:rsidRPr="00FD4BBC">
        <w:rPr>
          <w:rFonts w:ascii="Times New Roman" w:hAnsi="Times New Roman" w:cs="Times New Roman"/>
          <w:sz w:val="28"/>
          <w:szCs w:val="28"/>
        </w:rPr>
        <w:t xml:space="preserve">С одной стороны, организуя на уроке самостоятельную работу, учитель должен специально выделять эти приемы, приучать детей правильно их применять, а с другой, готовить учеников к выполнению домашних заданий. Поскольку трудности, которые возникают у школьников во время выполнения домашних заданий, берут начало на уроке. Чтобы предотвратить это, педагог </w:t>
      </w:r>
      <w:r w:rsidRPr="00FD4BBC">
        <w:rPr>
          <w:rFonts w:ascii="Times New Roman" w:hAnsi="Times New Roman" w:cs="Times New Roman"/>
          <w:sz w:val="28"/>
          <w:szCs w:val="28"/>
        </w:rPr>
        <w:lastRenderedPageBreak/>
        <w:t>должен взять за правило: никогда не задавать на дом тех задач, которые дети хорошо не поняли в классе. Только убедившись, что новый материал осознанно и даже частично усвоен, можно предлагать задачи и упражнения на закрепление и углубление этого материала дома.</w:t>
      </w:r>
    </w:p>
    <w:p w:rsidR="00D95A78" w:rsidRPr="00FD4BBC" w:rsidRDefault="00FD4BBC" w:rsidP="00FD4BBC">
      <w:pPr>
        <w:spacing w:after="0" w:line="360" w:lineRule="auto"/>
        <w:ind w:firstLine="709"/>
        <w:jc w:val="both"/>
        <w:rPr>
          <w:rFonts w:ascii="Times New Roman" w:hAnsi="Times New Roman" w:cs="Times New Roman"/>
          <w:sz w:val="28"/>
          <w:szCs w:val="28"/>
        </w:rPr>
      </w:pPr>
      <w:r w:rsidRPr="00FD4BBC">
        <w:rPr>
          <w:rFonts w:ascii="Times New Roman" w:hAnsi="Times New Roman" w:cs="Times New Roman"/>
          <w:sz w:val="28"/>
          <w:szCs w:val="28"/>
        </w:rPr>
        <w:t>Н.Ф. Виноградова полагает, что важная функция домашней работы – это осуществление взаимосвязи между уроками. Для перспективности и систематичности обучения необходимо обеспечить этот подход к содержанию домашних заданий. Такие этапы учебного процесса, как мотивация и актуализация усвоения новых знаний, умений и навыков, не могут быть успешными без предварительной целенаправленной подготовки учащихся. Однако эта работа осуществляется не только на уроке, значительно большие возможности раскрываются во время самостоятельных домашних занятий. Особенно важна подготовительная роль домашних заданий перед уроками, на которых планируется обобщение, систематизация знаний, творческие работы, актуализация жизненных наблюдений школьников, проверка учебных достижений учащихся. Таким образом, домашние задания по своему содержанию должны предусматривать не только вправление и запоминание, но и развитие познавательной активности, самостоятельности детей, соответствовать их индивидуальным особенностям. Исходя из этого, следует чаще прибегать к дифференциации домашних заданий. При этом индивидуализация домашних заданий у опытного педагога может стать средством поощрения, стимулирования школьников [3, с. 5].</w:t>
      </w:r>
    </w:p>
    <w:p w:rsidR="00D95A78" w:rsidRPr="00FD4BBC" w:rsidRDefault="00D95A78" w:rsidP="00FD4BBC">
      <w:pPr>
        <w:spacing w:after="0" w:line="360" w:lineRule="auto"/>
        <w:ind w:firstLine="709"/>
        <w:jc w:val="both"/>
        <w:rPr>
          <w:rFonts w:ascii="Times New Roman" w:hAnsi="Times New Roman" w:cs="Times New Roman"/>
          <w:sz w:val="28"/>
          <w:szCs w:val="28"/>
        </w:rPr>
      </w:pPr>
      <w:r w:rsidRPr="00FD4BBC">
        <w:rPr>
          <w:rFonts w:ascii="Times New Roman" w:hAnsi="Times New Roman" w:cs="Times New Roman"/>
          <w:sz w:val="28"/>
          <w:szCs w:val="28"/>
        </w:rPr>
        <w:t>Выполнение домашней работы имеет ряд положительных последствий для учеников младших классов:</w:t>
      </w:r>
    </w:p>
    <w:p w:rsidR="00D95A78" w:rsidRPr="00FD4BBC" w:rsidRDefault="00D95A78" w:rsidP="00FD4BBC">
      <w:pPr>
        <w:spacing w:after="0" w:line="360" w:lineRule="auto"/>
        <w:ind w:firstLine="709"/>
        <w:jc w:val="both"/>
        <w:rPr>
          <w:rFonts w:ascii="Times New Roman" w:hAnsi="Times New Roman" w:cs="Times New Roman"/>
          <w:sz w:val="28"/>
          <w:szCs w:val="28"/>
        </w:rPr>
      </w:pPr>
      <w:r w:rsidRPr="00FD4BBC">
        <w:rPr>
          <w:rFonts w:ascii="Times New Roman" w:hAnsi="Times New Roman" w:cs="Times New Roman"/>
          <w:sz w:val="28"/>
          <w:szCs w:val="28"/>
        </w:rPr>
        <w:t>1.</w:t>
      </w:r>
      <w:r w:rsidRPr="00FD4BBC">
        <w:rPr>
          <w:rFonts w:ascii="Times New Roman" w:hAnsi="Times New Roman" w:cs="Times New Roman"/>
          <w:sz w:val="28"/>
          <w:szCs w:val="28"/>
        </w:rPr>
        <w:tab/>
        <w:t>Развитие умственных способностей: регулярное выполнение заданий помогает укрепить память, усилить внимание и концентрацию учащихся.</w:t>
      </w:r>
    </w:p>
    <w:p w:rsidR="00D95A78" w:rsidRPr="00FD4BBC" w:rsidRDefault="00D95A78" w:rsidP="00FD4BBC">
      <w:pPr>
        <w:spacing w:after="0" w:line="360" w:lineRule="auto"/>
        <w:ind w:firstLine="709"/>
        <w:jc w:val="both"/>
        <w:rPr>
          <w:rFonts w:ascii="Times New Roman" w:hAnsi="Times New Roman" w:cs="Times New Roman"/>
          <w:sz w:val="28"/>
          <w:szCs w:val="28"/>
        </w:rPr>
      </w:pPr>
      <w:r w:rsidRPr="00FD4BBC">
        <w:rPr>
          <w:rFonts w:ascii="Times New Roman" w:hAnsi="Times New Roman" w:cs="Times New Roman"/>
          <w:sz w:val="28"/>
          <w:szCs w:val="28"/>
        </w:rPr>
        <w:t>2.</w:t>
      </w:r>
      <w:r w:rsidRPr="00FD4BBC">
        <w:rPr>
          <w:rFonts w:ascii="Times New Roman" w:hAnsi="Times New Roman" w:cs="Times New Roman"/>
          <w:sz w:val="28"/>
          <w:szCs w:val="28"/>
        </w:rPr>
        <w:tab/>
        <w:t>Усвоение материала: домашняя работа позволяет закреплять знания, умения и навыки, полученные в школе.</w:t>
      </w:r>
    </w:p>
    <w:p w:rsidR="00D95A78" w:rsidRPr="00FD4BBC" w:rsidRDefault="00D95A78" w:rsidP="00FD4BBC">
      <w:pPr>
        <w:spacing w:after="0" w:line="360" w:lineRule="auto"/>
        <w:ind w:firstLine="709"/>
        <w:jc w:val="both"/>
        <w:rPr>
          <w:rFonts w:ascii="Times New Roman" w:hAnsi="Times New Roman" w:cs="Times New Roman"/>
          <w:sz w:val="28"/>
          <w:szCs w:val="28"/>
        </w:rPr>
      </w:pPr>
      <w:r w:rsidRPr="00FD4BBC">
        <w:rPr>
          <w:rFonts w:ascii="Times New Roman" w:hAnsi="Times New Roman" w:cs="Times New Roman"/>
          <w:sz w:val="28"/>
          <w:szCs w:val="28"/>
        </w:rPr>
        <w:lastRenderedPageBreak/>
        <w:t>3.</w:t>
      </w:r>
      <w:r w:rsidRPr="00FD4BBC">
        <w:rPr>
          <w:rFonts w:ascii="Times New Roman" w:hAnsi="Times New Roman" w:cs="Times New Roman"/>
          <w:sz w:val="28"/>
          <w:szCs w:val="28"/>
        </w:rPr>
        <w:tab/>
        <w:t>Формирование дисциплины: выполнение домашней работы в установленные сроки учит детей пунктуальности, ответственности и организованности.</w:t>
      </w:r>
    </w:p>
    <w:p w:rsidR="00D95A78" w:rsidRPr="00FD4BBC" w:rsidRDefault="00D95A78" w:rsidP="00FD4BBC">
      <w:pPr>
        <w:spacing w:after="0" w:line="360" w:lineRule="auto"/>
        <w:ind w:firstLine="709"/>
        <w:jc w:val="both"/>
        <w:rPr>
          <w:rFonts w:ascii="Times New Roman" w:hAnsi="Times New Roman" w:cs="Times New Roman"/>
          <w:sz w:val="28"/>
          <w:szCs w:val="28"/>
        </w:rPr>
      </w:pPr>
      <w:r w:rsidRPr="00FD4BBC">
        <w:rPr>
          <w:rFonts w:ascii="Times New Roman" w:hAnsi="Times New Roman" w:cs="Times New Roman"/>
          <w:sz w:val="28"/>
          <w:szCs w:val="28"/>
        </w:rPr>
        <w:t>4.</w:t>
      </w:r>
      <w:r w:rsidRPr="00FD4BBC">
        <w:rPr>
          <w:rFonts w:ascii="Times New Roman" w:hAnsi="Times New Roman" w:cs="Times New Roman"/>
          <w:sz w:val="28"/>
          <w:szCs w:val="28"/>
        </w:rPr>
        <w:tab/>
        <w:t>Подготовка к урокам: выполнение домашней работы помогает учащимся подготовиться к следующей учебной теме, что способствует более эффективному усвоению материала на уроке.</w:t>
      </w:r>
    </w:p>
    <w:p w:rsidR="00D95A78" w:rsidRPr="00FD4BBC" w:rsidRDefault="00D95A78" w:rsidP="00FD4BBC">
      <w:pPr>
        <w:spacing w:after="0" w:line="360" w:lineRule="auto"/>
        <w:ind w:firstLine="709"/>
        <w:jc w:val="both"/>
        <w:rPr>
          <w:rFonts w:ascii="Times New Roman" w:hAnsi="Times New Roman" w:cs="Times New Roman"/>
          <w:sz w:val="28"/>
          <w:szCs w:val="28"/>
        </w:rPr>
      </w:pPr>
      <w:r w:rsidRPr="00FD4BBC">
        <w:rPr>
          <w:rFonts w:ascii="Times New Roman" w:hAnsi="Times New Roman" w:cs="Times New Roman"/>
          <w:sz w:val="28"/>
          <w:szCs w:val="28"/>
        </w:rPr>
        <w:t>5.</w:t>
      </w:r>
      <w:r w:rsidRPr="00FD4BBC">
        <w:rPr>
          <w:rFonts w:ascii="Times New Roman" w:hAnsi="Times New Roman" w:cs="Times New Roman"/>
          <w:sz w:val="28"/>
          <w:szCs w:val="28"/>
        </w:rPr>
        <w:tab/>
        <w:t>Увеличение успеваемости: регулярное выполнение домашней работы повышает успеваемость учащихся, так как они имеют дополнительную практику и закрепление знаний.</w:t>
      </w:r>
    </w:p>
    <w:p w:rsidR="00D95A78" w:rsidRPr="00FD4BBC" w:rsidRDefault="00D95A78" w:rsidP="00FD4BBC">
      <w:pPr>
        <w:spacing w:after="0" w:line="360" w:lineRule="auto"/>
        <w:ind w:firstLine="709"/>
        <w:jc w:val="both"/>
        <w:rPr>
          <w:rFonts w:ascii="Times New Roman" w:hAnsi="Times New Roman" w:cs="Times New Roman"/>
          <w:sz w:val="28"/>
          <w:szCs w:val="28"/>
        </w:rPr>
      </w:pPr>
      <w:r w:rsidRPr="00FD4BBC">
        <w:rPr>
          <w:rFonts w:ascii="Times New Roman" w:hAnsi="Times New Roman" w:cs="Times New Roman"/>
          <w:sz w:val="28"/>
          <w:szCs w:val="28"/>
        </w:rPr>
        <w:t>Однако, неправильное выполнение домашней работы, например, когда ребенок копирует материал из интернета или не выполняет задания вовремя, может иметь отрицательные последствия, такие как снижение уровня знаний, уменьшение успеваемости и затруднения в дальнейшем обучении.</w:t>
      </w:r>
    </w:p>
    <w:p w:rsidR="00FD4BBC" w:rsidRDefault="00D95A78" w:rsidP="00FD4BBC">
      <w:pPr>
        <w:spacing w:after="0" w:line="360" w:lineRule="auto"/>
        <w:ind w:firstLine="709"/>
        <w:jc w:val="both"/>
        <w:rPr>
          <w:rFonts w:ascii="Times New Roman" w:hAnsi="Times New Roman" w:cs="Times New Roman"/>
          <w:sz w:val="28"/>
          <w:szCs w:val="28"/>
        </w:rPr>
      </w:pPr>
      <w:r w:rsidRPr="00FD4BBC">
        <w:rPr>
          <w:rFonts w:ascii="Times New Roman" w:hAnsi="Times New Roman" w:cs="Times New Roman"/>
          <w:sz w:val="28"/>
          <w:szCs w:val="28"/>
        </w:rPr>
        <w:t xml:space="preserve">Таким образом, домашняя работа является неотъемлемой частью учебно-воспитательного процесса и способствует реализации его основных целей: формированию знаний, умений и навыков, развитию личности ученика. Домашняя работа также способствует развитию познавательного интереса, поскольку ребенок с помощью самостоятельного изучения материала узнает новые факты и события, которые могут его заинтересовать. Кроме того, выполнение домашних заданий учит детей систематизировать информацию и уметь выделять главное от второстепенного. </w:t>
      </w:r>
      <w:r w:rsidR="00FD4BBC" w:rsidRPr="00FD4BBC">
        <w:rPr>
          <w:rFonts w:ascii="Times New Roman" w:hAnsi="Times New Roman" w:cs="Times New Roman"/>
          <w:sz w:val="28"/>
          <w:szCs w:val="28"/>
        </w:rPr>
        <w:t>Стоит</w:t>
      </w:r>
      <w:r w:rsidRPr="00FD4BBC">
        <w:rPr>
          <w:rFonts w:ascii="Times New Roman" w:hAnsi="Times New Roman" w:cs="Times New Roman"/>
          <w:sz w:val="28"/>
          <w:szCs w:val="28"/>
        </w:rPr>
        <w:t xml:space="preserve"> отметить, что домашняя работа позволяет ученикам получать обратную связь от учителя и понимать, на что они смогли справится, а на что им нужно уделить больше внимания. Ребенок узнает свои преимущества и недостатки в знаниях и умениях и может более эффективно работать над ошибками в дальнейшем.</w:t>
      </w:r>
    </w:p>
    <w:p w:rsidR="00FD4BBC" w:rsidRDefault="00FD4BBC" w:rsidP="00FD4BBC">
      <w:pPr>
        <w:ind w:firstLine="709"/>
        <w:rPr>
          <w:rFonts w:ascii="Times New Roman" w:hAnsi="Times New Roman" w:cs="Times New Roman"/>
          <w:sz w:val="28"/>
          <w:szCs w:val="28"/>
        </w:rPr>
      </w:pPr>
      <w:r>
        <w:rPr>
          <w:rFonts w:ascii="Times New Roman" w:hAnsi="Times New Roman" w:cs="Times New Roman"/>
          <w:sz w:val="28"/>
          <w:szCs w:val="28"/>
        </w:rPr>
        <w:br w:type="page"/>
      </w:r>
    </w:p>
    <w:p w:rsidR="00D95A78" w:rsidRPr="00FD4BBC" w:rsidRDefault="00FD4BBC" w:rsidP="00FD4BBC">
      <w:pPr>
        <w:spacing w:after="0" w:line="360" w:lineRule="auto"/>
        <w:ind w:firstLine="709"/>
        <w:jc w:val="center"/>
        <w:rPr>
          <w:rFonts w:ascii="Times New Roman" w:hAnsi="Times New Roman" w:cs="Times New Roman"/>
          <w:b/>
          <w:sz w:val="28"/>
          <w:szCs w:val="28"/>
        </w:rPr>
      </w:pPr>
      <w:r w:rsidRPr="00FD4BBC">
        <w:rPr>
          <w:rFonts w:ascii="Times New Roman" w:hAnsi="Times New Roman" w:cs="Times New Roman"/>
          <w:b/>
          <w:sz w:val="28"/>
          <w:szCs w:val="28"/>
        </w:rPr>
        <w:lastRenderedPageBreak/>
        <w:t>Список литературы</w:t>
      </w:r>
    </w:p>
    <w:p w:rsidR="00FD4BBC" w:rsidRDefault="00FD4BBC" w:rsidP="00FD4BBC">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Макаров, М.</w:t>
      </w:r>
      <w:r w:rsidRPr="00F80B27">
        <w:rPr>
          <w:rFonts w:ascii="Times New Roman" w:hAnsi="Times New Roman" w:cs="Times New Roman"/>
          <w:sz w:val="28"/>
          <w:szCs w:val="28"/>
        </w:rPr>
        <w:t>И. Теоретическое и методическое обеспечение домашней учебной работы школьников / М. И. Макаров, А. А. Мамченко // Материалы Международной научно-практической конференции, Москва, 19 ноября 2020 года</w:t>
      </w:r>
      <w:r>
        <w:rPr>
          <w:rFonts w:ascii="Times New Roman" w:hAnsi="Times New Roman" w:cs="Times New Roman"/>
          <w:sz w:val="28"/>
          <w:szCs w:val="28"/>
        </w:rPr>
        <w:t>. – С. 9-19.</w:t>
      </w:r>
    </w:p>
    <w:p w:rsidR="00FD4BBC" w:rsidRDefault="00FD4BBC" w:rsidP="00FD4BBC">
      <w:pPr>
        <w:pStyle w:val="a3"/>
        <w:numPr>
          <w:ilvl w:val="0"/>
          <w:numId w:val="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Мендыгалиева</w:t>
      </w:r>
      <w:proofErr w:type="spellEnd"/>
      <w:r>
        <w:rPr>
          <w:rFonts w:ascii="Times New Roman" w:hAnsi="Times New Roman" w:cs="Times New Roman"/>
          <w:sz w:val="28"/>
          <w:szCs w:val="28"/>
        </w:rPr>
        <w:t>, А.</w:t>
      </w:r>
      <w:r w:rsidRPr="008266D3">
        <w:rPr>
          <w:rFonts w:ascii="Times New Roman" w:hAnsi="Times New Roman" w:cs="Times New Roman"/>
          <w:sz w:val="28"/>
          <w:szCs w:val="28"/>
        </w:rPr>
        <w:t xml:space="preserve">К. Специфика учебной деятельности детей младшего школьного возраста / А. К. </w:t>
      </w:r>
      <w:proofErr w:type="spellStart"/>
      <w:r w:rsidRPr="008266D3">
        <w:rPr>
          <w:rFonts w:ascii="Times New Roman" w:hAnsi="Times New Roman" w:cs="Times New Roman"/>
          <w:sz w:val="28"/>
          <w:szCs w:val="28"/>
        </w:rPr>
        <w:t>Мендыгалиева</w:t>
      </w:r>
      <w:proofErr w:type="spellEnd"/>
      <w:r w:rsidRPr="008266D3">
        <w:rPr>
          <w:rFonts w:ascii="Times New Roman" w:hAnsi="Times New Roman" w:cs="Times New Roman"/>
          <w:sz w:val="28"/>
          <w:szCs w:val="28"/>
        </w:rPr>
        <w:t xml:space="preserve"> // </w:t>
      </w:r>
      <w:r>
        <w:rPr>
          <w:rFonts w:ascii="Times New Roman" w:hAnsi="Times New Roman" w:cs="Times New Roman"/>
          <w:sz w:val="28"/>
          <w:szCs w:val="28"/>
        </w:rPr>
        <w:t>С</w:t>
      </w:r>
      <w:r w:rsidRPr="008266D3">
        <w:rPr>
          <w:rFonts w:ascii="Times New Roman" w:hAnsi="Times New Roman" w:cs="Times New Roman"/>
          <w:sz w:val="28"/>
          <w:szCs w:val="28"/>
        </w:rPr>
        <w:t>борник статей, Оренбург, 20</w:t>
      </w:r>
      <w:r>
        <w:rPr>
          <w:rFonts w:ascii="Times New Roman" w:hAnsi="Times New Roman" w:cs="Times New Roman"/>
          <w:sz w:val="28"/>
          <w:szCs w:val="28"/>
        </w:rPr>
        <w:t>-</w:t>
      </w:r>
      <w:r w:rsidRPr="008266D3">
        <w:rPr>
          <w:rFonts w:ascii="Times New Roman" w:hAnsi="Times New Roman" w:cs="Times New Roman"/>
          <w:sz w:val="28"/>
          <w:szCs w:val="28"/>
        </w:rPr>
        <w:t>21 апреля 2022 года</w:t>
      </w:r>
      <w:r>
        <w:rPr>
          <w:rFonts w:ascii="Times New Roman" w:hAnsi="Times New Roman" w:cs="Times New Roman"/>
          <w:sz w:val="28"/>
          <w:szCs w:val="28"/>
        </w:rPr>
        <w:t>. – С. 165-171.</w:t>
      </w:r>
    </w:p>
    <w:p w:rsidR="00FD4BBC" w:rsidRPr="00FD4BBC" w:rsidRDefault="00FD4BBC" w:rsidP="00FD4BBC">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Виноградова, Н.</w:t>
      </w:r>
      <w:r w:rsidRPr="0004542A">
        <w:rPr>
          <w:rFonts w:ascii="Times New Roman" w:hAnsi="Times New Roman" w:cs="Times New Roman"/>
          <w:sz w:val="28"/>
          <w:szCs w:val="28"/>
        </w:rPr>
        <w:t>Ф. Нужны ли домашние задания, и если нужны, то какие? / Н. Ф. Виноградова // Начальное образование. –</w:t>
      </w:r>
      <w:r>
        <w:rPr>
          <w:rFonts w:ascii="Times New Roman" w:hAnsi="Times New Roman" w:cs="Times New Roman"/>
          <w:sz w:val="28"/>
          <w:szCs w:val="28"/>
        </w:rPr>
        <w:t xml:space="preserve"> 2019. – Т. 7. – № 3. – С. 3-9.</w:t>
      </w:r>
    </w:p>
    <w:p w:rsidR="00FD4BBC" w:rsidRPr="00FD4BBC" w:rsidRDefault="00FD4BBC">
      <w:pPr>
        <w:pStyle w:val="a3"/>
        <w:numPr>
          <w:ilvl w:val="0"/>
          <w:numId w:val="2"/>
        </w:numPr>
        <w:spacing w:after="0" w:line="360" w:lineRule="auto"/>
        <w:ind w:left="0" w:firstLine="709"/>
        <w:jc w:val="both"/>
        <w:rPr>
          <w:rFonts w:ascii="Times New Roman" w:hAnsi="Times New Roman" w:cs="Times New Roman"/>
          <w:sz w:val="28"/>
          <w:szCs w:val="28"/>
        </w:rPr>
      </w:pPr>
    </w:p>
    <w:sectPr w:rsidR="00FD4BBC" w:rsidRPr="00FD4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479F8"/>
    <w:multiLevelType w:val="hybridMultilevel"/>
    <w:tmpl w:val="C278EBAA"/>
    <w:lvl w:ilvl="0" w:tplc="9274DA0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27A38EA"/>
    <w:multiLevelType w:val="hybridMultilevel"/>
    <w:tmpl w:val="61AED862"/>
    <w:lvl w:ilvl="0" w:tplc="9274D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3963BC9"/>
    <w:multiLevelType w:val="multilevel"/>
    <w:tmpl w:val="77DC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78"/>
    <w:rsid w:val="00602CB0"/>
    <w:rsid w:val="006C0641"/>
    <w:rsid w:val="0079641B"/>
    <w:rsid w:val="00D95A78"/>
    <w:rsid w:val="00E456D6"/>
    <w:rsid w:val="00FD4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031A"/>
  <w15:chartTrackingRefBased/>
  <w15:docId w15:val="{2151FEF3-2B4C-4BDC-A667-59508001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hitespace-pre-wrap">
    <w:name w:val="whitespace-pre-wrap"/>
    <w:basedOn w:val="a"/>
    <w:rsid w:val="00D95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D4BBC"/>
    <w:pPr>
      <w:ind w:left="720"/>
      <w:contextualSpacing/>
    </w:pPr>
  </w:style>
  <w:style w:type="paragraph" w:styleId="a4">
    <w:name w:val="Body Text"/>
    <w:basedOn w:val="a"/>
    <w:link w:val="a5"/>
    <w:rsid w:val="00E456D6"/>
    <w:pPr>
      <w:suppressAutoHyphens/>
      <w:spacing w:after="140" w:line="276" w:lineRule="auto"/>
    </w:pPr>
    <w:rPr>
      <w:rFonts w:eastAsiaTheme="minorEastAsia"/>
      <w:lang w:eastAsia="ru-RU"/>
    </w:rPr>
  </w:style>
  <w:style w:type="character" w:customStyle="1" w:styleId="a5">
    <w:name w:val="Основной текст Знак"/>
    <w:basedOn w:val="a0"/>
    <w:link w:val="a4"/>
    <w:rsid w:val="00E456D6"/>
    <w:rPr>
      <w:rFonts w:eastAsiaTheme="minorEastAsia"/>
      <w:lang w:eastAsia="ru-RU"/>
    </w:rPr>
  </w:style>
  <w:style w:type="paragraph" w:styleId="a6">
    <w:name w:val="No Spacing"/>
    <w:uiPriority w:val="1"/>
    <w:qFormat/>
    <w:rsid w:val="00E456D6"/>
    <w:pPr>
      <w:suppressAutoHyphens/>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8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Lenovo</cp:lastModifiedBy>
  <cp:revision>3</cp:revision>
  <dcterms:created xsi:type="dcterms:W3CDTF">2023-06-15T22:54:00Z</dcterms:created>
  <dcterms:modified xsi:type="dcterms:W3CDTF">2023-06-16T00:36:00Z</dcterms:modified>
</cp:coreProperties>
</file>