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C5" w:rsidRPr="00B750E1" w:rsidRDefault="00C525C5" w:rsidP="00C52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0E1">
        <w:rPr>
          <w:rFonts w:ascii="Times New Roman" w:hAnsi="Times New Roman"/>
          <w:b/>
          <w:sz w:val="24"/>
          <w:szCs w:val="24"/>
        </w:rPr>
        <w:t>МИНИСТЕРСТВО ОБРАЗОВАНИЯ КРАСНОЯРСКОГО КРАЯ</w:t>
      </w:r>
    </w:p>
    <w:p w:rsidR="00C525C5" w:rsidRDefault="00C525C5" w:rsidP="00C52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0E1">
        <w:rPr>
          <w:rFonts w:ascii="Times New Roman" w:hAnsi="Times New Roman"/>
          <w:b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:rsidR="00C525C5" w:rsidRPr="00B750E1" w:rsidRDefault="00C525C5" w:rsidP="00C52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50E1">
        <w:rPr>
          <w:rFonts w:ascii="Times New Roman" w:hAnsi="Times New Roman"/>
          <w:b/>
          <w:sz w:val="24"/>
          <w:szCs w:val="24"/>
        </w:rPr>
        <w:t xml:space="preserve">«КРАСНОЯРСКИЙ КОЛЛЕДЖ ОТРАСЛЕВЫХ ТЕХНОЛОГИЙ И ПРЕДПРИНИМАТЕЛЬСТВА» </w:t>
      </w:r>
    </w:p>
    <w:p w:rsidR="00C525C5" w:rsidRDefault="00C525C5" w:rsidP="00C525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25C5" w:rsidRDefault="00C525C5" w:rsidP="00C525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25C5" w:rsidRPr="00B750E1" w:rsidRDefault="00C525C5" w:rsidP="00C525C5">
      <w:pPr>
        <w:jc w:val="both"/>
        <w:rPr>
          <w:rFonts w:eastAsia="Calibri" w:cs="Calibri"/>
          <w:sz w:val="24"/>
          <w:szCs w:val="24"/>
        </w:rPr>
      </w:pPr>
    </w:p>
    <w:p w:rsidR="00C525C5" w:rsidRPr="00B672FE" w:rsidRDefault="00C525C5" w:rsidP="00C525C5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</w:p>
    <w:p w:rsidR="007712D0" w:rsidRPr="00B750E1" w:rsidRDefault="007712D0" w:rsidP="007712D0">
      <w:pPr>
        <w:jc w:val="both"/>
        <w:rPr>
          <w:rFonts w:eastAsia="Calibri" w:cs="Calibri"/>
          <w:sz w:val="24"/>
          <w:szCs w:val="24"/>
        </w:rPr>
      </w:pPr>
    </w:p>
    <w:p w:rsidR="007712D0" w:rsidRPr="00B31E45" w:rsidRDefault="007712D0" w:rsidP="007712D0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60800">
        <w:rPr>
          <w:rFonts w:ascii="Times New Roman" w:hAnsi="Times New Roman"/>
          <w:b/>
          <w:bCs/>
          <w:sz w:val="24"/>
          <w:szCs w:val="24"/>
        </w:rPr>
        <w:t>МЕТОДИЧЕСКИЕ РЕКОМЕНДАЦИИ</w:t>
      </w:r>
    </w:p>
    <w:p w:rsidR="007712D0" w:rsidRPr="00160800" w:rsidRDefault="007712D0" w:rsidP="007712D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160800">
        <w:rPr>
          <w:rFonts w:ascii="Times New Roman" w:hAnsi="Times New Roman"/>
          <w:b/>
          <w:bCs/>
          <w:sz w:val="24"/>
          <w:szCs w:val="24"/>
        </w:rPr>
        <w:t>ПО ВЫПОЛНЕНИЮ ВНЕАУДИТОРНЫХ САМОСТОЯТЕЛЬНЫХ РАБОТ</w:t>
      </w:r>
    </w:p>
    <w:p w:rsidR="007712D0" w:rsidRPr="00483995" w:rsidRDefault="007712D0" w:rsidP="007712D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483995">
        <w:rPr>
          <w:rFonts w:ascii="Times New Roman" w:hAnsi="Times New Roman"/>
          <w:b/>
          <w:bCs/>
          <w:sz w:val="24"/>
          <w:szCs w:val="24"/>
        </w:rPr>
        <w:t>В РЕЖИМЕ ДИСТАНЦИОННОГО ОБУЧЕНИЯ</w:t>
      </w:r>
    </w:p>
    <w:p w:rsidR="007712D0" w:rsidRPr="001128DF" w:rsidRDefault="007712D0" w:rsidP="007712D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25C5" w:rsidRPr="00B672FE" w:rsidRDefault="00C525C5" w:rsidP="00C525C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672FE">
        <w:rPr>
          <w:rFonts w:ascii="Times New Roman" w:hAnsi="Times New Roman"/>
          <w:sz w:val="28"/>
          <w:szCs w:val="28"/>
        </w:rPr>
        <w:t>по  учебной дисциплине</w:t>
      </w:r>
    </w:p>
    <w:p w:rsidR="00C525C5" w:rsidRPr="00B672FE" w:rsidRDefault="00C525C5" w:rsidP="00C52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672F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Пв</w:t>
      </w:r>
      <w:proofErr w:type="spellEnd"/>
      <w:r w:rsidRPr="00B672FE">
        <w:rPr>
          <w:rFonts w:ascii="Times New Roman" w:hAnsi="Times New Roman"/>
          <w:b/>
          <w:sz w:val="28"/>
          <w:szCs w:val="28"/>
        </w:rPr>
        <w:t>. 0</w:t>
      </w:r>
      <w:r>
        <w:rPr>
          <w:rFonts w:ascii="Times New Roman" w:hAnsi="Times New Roman"/>
          <w:b/>
          <w:sz w:val="28"/>
          <w:szCs w:val="28"/>
        </w:rPr>
        <w:t>1ТОВАРОВЕДЕНИЕ ПРОДОВОЛЬСТВЕННЫХ ТОВАРОВ</w:t>
      </w:r>
    </w:p>
    <w:p w:rsidR="00C525C5" w:rsidRPr="0003594B" w:rsidRDefault="00C525C5" w:rsidP="00C525C5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C525C5" w:rsidRPr="00941CF5" w:rsidRDefault="00C525C5" w:rsidP="00C525C5">
      <w:pPr>
        <w:tabs>
          <w:tab w:val="left" w:pos="4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CF5">
        <w:rPr>
          <w:rFonts w:ascii="Times New Roman" w:hAnsi="Times New Roman"/>
          <w:b/>
          <w:color w:val="000000"/>
          <w:sz w:val="28"/>
          <w:szCs w:val="28"/>
        </w:rPr>
        <w:t>43.0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941CF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D0108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41CF5">
        <w:rPr>
          <w:rFonts w:ascii="Times New Roman" w:hAnsi="Times New Roman"/>
          <w:b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b/>
          <w:color w:val="000000"/>
          <w:sz w:val="28"/>
          <w:szCs w:val="28"/>
        </w:rPr>
        <w:t>оварское и кондитерское дело</w:t>
      </w:r>
    </w:p>
    <w:p w:rsidR="00C525C5" w:rsidRDefault="00C525C5" w:rsidP="00C525C5">
      <w:pPr>
        <w:rPr>
          <w:rFonts w:ascii="Times New Roman" w:hAnsi="Times New Roman" w:cs="Times New Roman"/>
          <w:sz w:val="28"/>
          <w:szCs w:val="28"/>
        </w:rPr>
      </w:pPr>
    </w:p>
    <w:p w:rsidR="00C525C5" w:rsidRDefault="00C525C5" w:rsidP="00C525C5">
      <w:pPr>
        <w:rPr>
          <w:rFonts w:ascii="Times New Roman" w:hAnsi="Times New Roman" w:cs="Times New Roman"/>
          <w:sz w:val="28"/>
          <w:szCs w:val="28"/>
        </w:rPr>
      </w:pPr>
    </w:p>
    <w:p w:rsidR="00C525C5" w:rsidRDefault="00C525C5" w:rsidP="00C525C5">
      <w:pPr>
        <w:rPr>
          <w:rFonts w:ascii="Times New Roman" w:hAnsi="Times New Roman" w:cs="Times New Roman"/>
          <w:sz w:val="28"/>
          <w:szCs w:val="28"/>
        </w:rPr>
      </w:pPr>
    </w:p>
    <w:p w:rsidR="00C525C5" w:rsidRDefault="00C525C5" w:rsidP="00C525C5">
      <w:pPr>
        <w:rPr>
          <w:rFonts w:ascii="Times New Roman" w:hAnsi="Times New Roman" w:cs="Times New Roman"/>
          <w:sz w:val="28"/>
          <w:szCs w:val="28"/>
        </w:rPr>
      </w:pPr>
    </w:p>
    <w:p w:rsidR="00C525C5" w:rsidRDefault="00C525C5" w:rsidP="00C525C5">
      <w:pPr>
        <w:rPr>
          <w:rFonts w:ascii="Times New Roman" w:hAnsi="Times New Roman" w:cs="Times New Roman"/>
          <w:sz w:val="28"/>
          <w:szCs w:val="28"/>
        </w:rPr>
      </w:pPr>
    </w:p>
    <w:p w:rsidR="00C525C5" w:rsidRDefault="00C525C5" w:rsidP="00C525C5">
      <w:pPr>
        <w:rPr>
          <w:rFonts w:ascii="Times New Roman" w:hAnsi="Times New Roman" w:cs="Times New Roman"/>
          <w:sz w:val="28"/>
          <w:szCs w:val="28"/>
        </w:rPr>
      </w:pPr>
    </w:p>
    <w:p w:rsidR="00C525C5" w:rsidRDefault="00C525C5" w:rsidP="00C525C5">
      <w:pPr>
        <w:rPr>
          <w:rFonts w:ascii="Times New Roman" w:hAnsi="Times New Roman" w:cs="Times New Roman"/>
          <w:sz w:val="28"/>
          <w:szCs w:val="28"/>
        </w:rPr>
      </w:pPr>
    </w:p>
    <w:p w:rsidR="00C525C5" w:rsidRDefault="00C525C5" w:rsidP="00C525C5">
      <w:pPr>
        <w:rPr>
          <w:rFonts w:ascii="Times New Roman" w:hAnsi="Times New Roman" w:cs="Times New Roman"/>
          <w:sz w:val="28"/>
          <w:szCs w:val="28"/>
        </w:rPr>
      </w:pPr>
    </w:p>
    <w:p w:rsidR="00C525C5" w:rsidRDefault="00C525C5" w:rsidP="00C525C5">
      <w:pPr>
        <w:rPr>
          <w:rFonts w:ascii="Times New Roman" w:hAnsi="Times New Roman" w:cs="Times New Roman"/>
          <w:sz w:val="28"/>
          <w:szCs w:val="28"/>
        </w:rPr>
      </w:pPr>
    </w:p>
    <w:p w:rsidR="00C525C5" w:rsidRDefault="00C525C5" w:rsidP="00C525C5">
      <w:pPr>
        <w:rPr>
          <w:rFonts w:ascii="Times New Roman" w:hAnsi="Times New Roman" w:cs="Times New Roman"/>
          <w:sz w:val="28"/>
          <w:szCs w:val="28"/>
        </w:rPr>
      </w:pPr>
    </w:p>
    <w:p w:rsidR="00C525C5" w:rsidRDefault="00C525C5" w:rsidP="00C525C5">
      <w:pPr>
        <w:rPr>
          <w:rFonts w:ascii="Times New Roman" w:hAnsi="Times New Roman" w:cs="Times New Roman"/>
          <w:sz w:val="28"/>
          <w:szCs w:val="28"/>
        </w:rPr>
      </w:pPr>
    </w:p>
    <w:p w:rsidR="00C525C5" w:rsidRDefault="00C525C5" w:rsidP="00C525C5">
      <w:pPr>
        <w:rPr>
          <w:rFonts w:ascii="Times New Roman" w:hAnsi="Times New Roman" w:cs="Times New Roman"/>
          <w:sz w:val="28"/>
          <w:szCs w:val="28"/>
        </w:rPr>
      </w:pPr>
    </w:p>
    <w:p w:rsidR="007712D0" w:rsidRDefault="007712D0" w:rsidP="00C525C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12D0" w:rsidRDefault="007712D0" w:rsidP="00C525C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12D0" w:rsidRDefault="007712D0" w:rsidP="00C525C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12D0" w:rsidRDefault="007712D0" w:rsidP="00C525C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12D0" w:rsidRDefault="007712D0" w:rsidP="00C525C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12D0" w:rsidRDefault="007712D0" w:rsidP="00C525C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12D0" w:rsidRDefault="007712D0" w:rsidP="00C525C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477F9" w:rsidRDefault="00C525C5" w:rsidP="00C525C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715A9">
        <w:rPr>
          <w:rFonts w:ascii="Times New Roman" w:hAnsi="Times New Roman"/>
          <w:color w:val="000000" w:themeColor="text1"/>
          <w:sz w:val="28"/>
          <w:szCs w:val="28"/>
        </w:rPr>
        <w:t>Красноярск, 20</w:t>
      </w:r>
      <w:r w:rsidR="007712D0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A715A9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</w:p>
    <w:p w:rsidR="00C525C5" w:rsidRPr="005A2437" w:rsidRDefault="00C525C5" w:rsidP="00C525C5">
      <w:pPr>
        <w:widowControl w:val="0"/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A2437">
        <w:rPr>
          <w:rFonts w:ascii="Times New Roman" w:hAnsi="Times New Roman"/>
          <w:sz w:val="24"/>
          <w:szCs w:val="24"/>
        </w:rPr>
        <w:lastRenderedPageBreak/>
        <w:t>Организация-разработчик: краевое государственное бюджетное профессиональное образовательное учреждение «Красноярский колледж отраслевых технологий и предпринимательства».</w:t>
      </w:r>
    </w:p>
    <w:p w:rsidR="00C525C5" w:rsidRPr="005A2437" w:rsidRDefault="00C525C5" w:rsidP="00C525C5">
      <w:pPr>
        <w:widowControl w:val="0"/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C525C5" w:rsidRPr="005A2437" w:rsidRDefault="00C525C5" w:rsidP="00C525C5">
      <w:pPr>
        <w:widowControl w:val="0"/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A2437">
        <w:rPr>
          <w:rFonts w:ascii="Times New Roman" w:hAnsi="Times New Roman"/>
          <w:sz w:val="24"/>
          <w:szCs w:val="24"/>
        </w:rPr>
        <w:t>Разработчики: Деревцова Виктория Борисовна, преподаватель КГБПОУ «Красноярский колледж отраслевых технологий и предпринимательства».</w:t>
      </w:r>
    </w:p>
    <w:p w:rsidR="00C525C5" w:rsidRPr="005A2437" w:rsidRDefault="00C525C5" w:rsidP="00C525C5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2437">
        <w:rPr>
          <w:rFonts w:ascii="Times New Roman" w:hAnsi="Times New Roman"/>
          <w:sz w:val="24"/>
          <w:szCs w:val="24"/>
        </w:rPr>
        <w:t>г. Красноярска.</w:t>
      </w:r>
    </w:p>
    <w:p w:rsidR="00C525C5" w:rsidRDefault="00C525C5" w:rsidP="00C525C5">
      <w:pPr>
        <w:jc w:val="center"/>
        <w:rPr>
          <w:rFonts w:ascii="Times New Roman" w:hAnsi="Times New Roman"/>
          <w:b/>
          <w:sz w:val="24"/>
          <w:szCs w:val="24"/>
        </w:rPr>
      </w:pPr>
      <w:r w:rsidRPr="0011047C">
        <w:rPr>
          <w:rFonts w:ascii="Times New Roman" w:hAnsi="Times New Roman"/>
          <w:sz w:val="24"/>
          <w:szCs w:val="24"/>
        </w:rPr>
        <w:br w:type="page"/>
      </w:r>
      <w:r w:rsidRPr="0011047C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5000" w:type="pct"/>
        <w:tblLook w:val="04A0"/>
      </w:tblPr>
      <w:tblGrid>
        <w:gridCol w:w="1465"/>
        <w:gridCol w:w="8409"/>
        <w:gridCol w:w="808"/>
      </w:tblGrid>
      <w:tr w:rsidR="00C525C5" w:rsidRPr="009F12E7" w:rsidTr="00D477F9">
        <w:tc>
          <w:tcPr>
            <w:tcW w:w="686" w:type="pct"/>
          </w:tcPr>
          <w:p w:rsidR="00C525C5" w:rsidRPr="009F12E7" w:rsidRDefault="00C525C5" w:rsidP="00D477F9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pct"/>
            <w:shd w:val="clear" w:color="auto" w:fill="auto"/>
          </w:tcPr>
          <w:p w:rsidR="00C525C5" w:rsidRPr="009F12E7" w:rsidRDefault="00C525C5" w:rsidP="00D477F9">
            <w:pPr>
              <w:spacing w:after="0" w:line="36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</w:tcPr>
          <w:p w:rsidR="00C525C5" w:rsidRPr="00737CA3" w:rsidRDefault="00C525C5" w:rsidP="00D477F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5C5" w:rsidRPr="009F12E7" w:rsidTr="00D477F9">
        <w:tc>
          <w:tcPr>
            <w:tcW w:w="686" w:type="pct"/>
          </w:tcPr>
          <w:p w:rsidR="00C525C5" w:rsidRPr="0003594B" w:rsidRDefault="00C525C5" w:rsidP="00D477F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6" w:type="pct"/>
            <w:shd w:val="clear" w:color="auto" w:fill="auto"/>
          </w:tcPr>
          <w:p w:rsidR="00C525C5" w:rsidRPr="009F12E7" w:rsidRDefault="00C525C5" w:rsidP="00D477F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594B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378" w:type="pct"/>
            <w:shd w:val="clear" w:color="auto" w:fill="auto"/>
          </w:tcPr>
          <w:p w:rsidR="00C525C5" w:rsidRPr="00737CA3" w:rsidRDefault="00C525C5" w:rsidP="00D477F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5C5" w:rsidRPr="009F12E7" w:rsidTr="00D477F9">
        <w:tc>
          <w:tcPr>
            <w:tcW w:w="686" w:type="pct"/>
          </w:tcPr>
          <w:p w:rsidR="00C525C5" w:rsidRPr="0003594B" w:rsidRDefault="00C525C5" w:rsidP="00D477F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6" w:type="pct"/>
            <w:shd w:val="clear" w:color="auto" w:fill="auto"/>
          </w:tcPr>
          <w:p w:rsidR="00C525C5" w:rsidRPr="009F12E7" w:rsidRDefault="00C525C5" w:rsidP="00D477F9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3594B">
              <w:rPr>
                <w:rFonts w:ascii="Times New Roman" w:hAnsi="Times New Roman"/>
                <w:sz w:val="24"/>
                <w:szCs w:val="24"/>
              </w:rPr>
              <w:t>Критерии оценки результатов внеаудиторной самостоятельной работы</w:t>
            </w:r>
          </w:p>
        </w:tc>
        <w:tc>
          <w:tcPr>
            <w:tcW w:w="378" w:type="pct"/>
            <w:shd w:val="clear" w:color="auto" w:fill="auto"/>
          </w:tcPr>
          <w:p w:rsidR="00C525C5" w:rsidRPr="00737CA3" w:rsidRDefault="00C525C5" w:rsidP="00D477F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5C5" w:rsidRPr="009F12E7" w:rsidTr="00D477F9">
        <w:tc>
          <w:tcPr>
            <w:tcW w:w="686" w:type="pct"/>
          </w:tcPr>
          <w:p w:rsidR="00C525C5" w:rsidRPr="0003594B" w:rsidRDefault="00C525C5" w:rsidP="00D477F9">
            <w:pPr>
              <w:spacing w:after="0" w:line="36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6" w:type="pct"/>
            <w:shd w:val="clear" w:color="auto" w:fill="auto"/>
          </w:tcPr>
          <w:p w:rsidR="00C525C5" w:rsidRPr="002D1430" w:rsidRDefault="00C525C5" w:rsidP="00D477F9">
            <w:pPr>
              <w:spacing w:after="0" w:line="360" w:lineRule="auto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94B">
              <w:rPr>
                <w:rFonts w:ascii="Times New Roman" w:hAnsi="Times New Roman"/>
                <w:sz w:val="24"/>
                <w:szCs w:val="24"/>
              </w:rPr>
              <w:t xml:space="preserve">Правила оформления работ </w:t>
            </w:r>
          </w:p>
        </w:tc>
        <w:tc>
          <w:tcPr>
            <w:tcW w:w="378" w:type="pct"/>
            <w:shd w:val="clear" w:color="auto" w:fill="auto"/>
          </w:tcPr>
          <w:p w:rsidR="00C525C5" w:rsidRPr="00737CA3" w:rsidRDefault="00C525C5" w:rsidP="00D477F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5C5" w:rsidRPr="009F12E7" w:rsidTr="00D477F9">
        <w:tc>
          <w:tcPr>
            <w:tcW w:w="686" w:type="pct"/>
          </w:tcPr>
          <w:p w:rsidR="00C525C5" w:rsidRPr="0003594B" w:rsidRDefault="00C525C5" w:rsidP="00D477F9">
            <w:pPr>
              <w:spacing w:after="0" w:line="360" w:lineRule="auto"/>
              <w:ind w:right="-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6" w:type="pct"/>
            <w:shd w:val="clear" w:color="auto" w:fill="auto"/>
          </w:tcPr>
          <w:p w:rsidR="00C525C5" w:rsidRPr="0003594B" w:rsidRDefault="00C525C5" w:rsidP="00D477F9">
            <w:pPr>
              <w:spacing w:after="0" w:line="36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94B">
              <w:rPr>
                <w:rFonts w:ascii="Times New Roman" w:hAnsi="Times New Roman"/>
                <w:sz w:val="24"/>
                <w:szCs w:val="24"/>
              </w:rPr>
              <w:t xml:space="preserve">Перечень самостоятельных работ </w:t>
            </w:r>
          </w:p>
        </w:tc>
        <w:tc>
          <w:tcPr>
            <w:tcW w:w="378" w:type="pct"/>
            <w:shd w:val="clear" w:color="auto" w:fill="auto"/>
          </w:tcPr>
          <w:p w:rsidR="00C525C5" w:rsidRDefault="00C525C5" w:rsidP="00D477F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5C5" w:rsidRPr="009F12E7" w:rsidTr="00D477F9">
        <w:tc>
          <w:tcPr>
            <w:tcW w:w="686" w:type="pct"/>
          </w:tcPr>
          <w:p w:rsidR="00C525C5" w:rsidRPr="002D1430" w:rsidRDefault="00C525C5" w:rsidP="00D477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6" w:type="pct"/>
            <w:shd w:val="clear" w:color="auto" w:fill="auto"/>
          </w:tcPr>
          <w:p w:rsidR="00C525C5" w:rsidRPr="002D1430" w:rsidRDefault="00C525C5" w:rsidP="00D477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594B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78" w:type="pct"/>
            <w:shd w:val="clear" w:color="auto" w:fill="auto"/>
          </w:tcPr>
          <w:p w:rsidR="00C525C5" w:rsidRPr="00737CA3" w:rsidRDefault="00C525C5" w:rsidP="00D477F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25C5" w:rsidRDefault="00C525C5" w:rsidP="00C525C5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047C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525C5" w:rsidRPr="004068CC" w:rsidRDefault="00C525C5" w:rsidP="00C525C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C525C5" w:rsidRPr="0003594B" w:rsidRDefault="00C525C5" w:rsidP="00C525C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3594B">
        <w:rPr>
          <w:rFonts w:ascii="Times New Roman" w:hAnsi="Times New Roman"/>
          <w:sz w:val="24"/>
          <w:szCs w:val="24"/>
        </w:rPr>
        <w:t>Методические рекомендации для организации самостоятельной работы по</w:t>
      </w:r>
      <w:r>
        <w:rPr>
          <w:rFonts w:ascii="Times New Roman" w:hAnsi="Times New Roman"/>
          <w:sz w:val="24"/>
          <w:szCs w:val="24"/>
        </w:rPr>
        <w:t xml:space="preserve"> дисциплине: «Товароведение продовольственных товаров»</w:t>
      </w:r>
      <w:r w:rsidRPr="0003594B">
        <w:rPr>
          <w:rFonts w:ascii="Times New Roman" w:hAnsi="Times New Roman"/>
          <w:sz w:val="24"/>
          <w:szCs w:val="24"/>
        </w:rPr>
        <w:t xml:space="preserve"> для </w:t>
      </w:r>
      <w:r w:rsidR="00D477F9">
        <w:rPr>
          <w:rFonts w:ascii="Times New Roman" w:hAnsi="Times New Roman"/>
          <w:sz w:val="24"/>
          <w:szCs w:val="24"/>
        </w:rPr>
        <w:t>студентов</w:t>
      </w:r>
      <w:r>
        <w:rPr>
          <w:rFonts w:ascii="Times New Roman" w:hAnsi="Times New Roman"/>
          <w:sz w:val="24"/>
          <w:szCs w:val="24"/>
        </w:rPr>
        <w:t xml:space="preserve"> СПО </w:t>
      </w:r>
      <w:r w:rsidRPr="001352C3">
        <w:rPr>
          <w:rFonts w:ascii="Times New Roman" w:hAnsi="Times New Roman"/>
          <w:sz w:val="24"/>
          <w:szCs w:val="24"/>
        </w:rPr>
        <w:t xml:space="preserve">по </w:t>
      </w:r>
      <w:r w:rsidR="00EC69DA">
        <w:rPr>
          <w:rFonts w:ascii="Times New Roman" w:hAnsi="Times New Roman"/>
          <w:sz w:val="24"/>
          <w:szCs w:val="24"/>
        </w:rPr>
        <w:t>специальности</w:t>
      </w:r>
      <w:r>
        <w:rPr>
          <w:rFonts w:ascii="Times New Roman" w:hAnsi="Times New Roman"/>
          <w:sz w:val="24"/>
          <w:szCs w:val="24"/>
        </w:rPr>
        <w:t xml:space="preserve"> 4</w:t>
      </w:r>
      <w:r w:rsidRPr="00A715A9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2</w:t>
      </w:r>
      <w:r w:rsidRPr="00A715A9">
        <w:rPr>
          <w:rFonts w:ascii="Times New Roman" w:hAnsi="Times New Roman"/>
          <w:sz w:val="24"/>
          <w:szCs w:val="24"/>
        </w:rPr>
        <w:t>.</w:t>
      </w:r>
      <w:r w:rsidR="003D010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 Поварское и кондитерское дело.</w:t>
      </w:r>
    </w:p>
    <w:p w:rsidR="00C525C5" w:rsidRPr="0011047C" w:rsidRDefault="00C525C5" w:rsidP="00C525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«Товароведение продовольственных товаров»</w:t>
      </w:r>
      <w:r w:rsidRPr="00413F4C">
        <w:rPr>
          <w:rFonts w:ascii="Times New Roman" w:hAnsi="Times New Roman"/>
          <w:sz w:val="24"/>
          <w:szCs w:val="24"/>
        </w:rPr>
        <w:t>,</w:t>
      </w:r>
      <w:r w:rsidRPr="0011047C">
        <w:rPr>
          <w:rFonts w:ascii="Times New Roman" w:hAnsi="Times New Roman"/>
          <w:sz w:val="24"/>
          <w:szCs w:val="24"/>
        </w:rPr>
        <w:t xml:space="preserve"> помимо приобретения теоретических знаний и практических умений в ходе аудиторных знаний, предполагает организацию и проведение самостоятельной работы </w:t>
      </w:r>
      <w:r>
        <w:rPr>
          <w:rFonts w:ascii="Times New Roman" w:hAnsi="Times New Roman"/>
          <w:sz w:val="24"/>
          <w:szCs w:val="24"/>
        </w:rPr>
        <w:t>студентов</w:t>
      </w:r>
      <w:r w:rsidRPr="0011047C">
        <w:rPr>
          <w:rFonts w:ascii="Times New Roman" w:hAnsi="Times New Roman"/>
          <w:sz w:val="24"/>
          <w:szCs w:val="24"/>
        </w:rPr>
        <w:t>.</w:t>
      </w:r>
    </w:p>
    <w:p w:rsidR="00C525C5" w:rsidRPr="0011047C" w:rsidRDefault="00C525C5" w:rsidP="00C525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1047C">
        <w:rPr>
          <w:rFonts w:ascii="Times New Roman" w:hAnsi="Times New Roman"/>
          <w:sz w:val="24"/>
          <w:szCs w:val="24"/>
        </w:rPr>
        <w:t>Самостоятельная вне</w:t>
      </w:r>
      <w:r>
        <w:rPr>
          <w:rFonts w:ascii="Times New Roman" w:hAnsi="Times New Roman"/>
          <w:sz w:val="24"/>
          <w:szCs w:val="24"/>
        </w:rPr>
        <w:t>урочная</w:t>
      </w:r>
      <w:r w:rsidRPr="0011047C">
        <w:rPr>
          <w:rFonts w:ascii="Times New Roman" w:hAnsi="Times New Roman"/>
          <w:sz w:val="24"/>
          <w:szCs w:val="24"/>
        </w:rPr>
        <w:t xml:space="preserve"> работа нормируется учебным планом по </w:t>
      </w:r>
      <w:r w:rsidR="00A173B8">
        <w:rPr>
          <w:rFonts w:ascii="Times New Roman" w:hAnsi="Times New Roman"/>
          <w:sz w:val="24"/>
          <w:szCs w:val="24"/>
        </w:rPr>
        <w:t xml:space="preserve">специальности </w:t>
      </w:r>
      <w:r w:rsidRPr="0011047C">
        <w:rPr>
          <w:rFonts w:ascii="Times New Roman" w:hAnsi="Times New Roman"/>
          <w:sz w:val="24"/>
          <w:szCs w:val="24"/>
        </w:rPr>
        <w:t>и програ</w:t>
      </w:r>
      <w:r>
        <w:rPr>
          <w:rFonts w:ascii="Times New Roman" w:hAnsi="Times New Roman"/>
          <w:sz w:val="24"/>
          <w:szCs w:val="24"/>
        </w:rPr>
        <w:t>м</w:t>
      </w:r>
      <w:r w:rsidRPr="0011047C">
        <w:rPr>
          <w:rFonts w:ascii="Times New Roman" w:hAnsi="Times New Roman"/>
          <w:sz w:val="24"/>
          <w:szCs w:val="24"/>
        </w:rPr>
        <w:t>мой учебной дисциплины, направлена на закрепление и совершенствование знаний, полученных во время аудиторных занятий.</w:t>
      </w:r>
    </w:p>
    <w:p w:rsidR="00C525C5" w:rsidRDefault="00C525C5" w:rsidP="00C525C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3594B">
        <w:rPr>
          <w:rFonts w:ascii="Times New Roman" w:hAnsi="Times New Roman"/>
          <w:sz w:val="24"/>
          <w:szCs w:val="24"/>
        </w:rPr>
        <w:t xml:space="preserve">Организация самостоятельной работы направлена на формирование следующих компетенций: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2"/>
        <w:gridCol w:w="9490"/>
      </w:tblGrid>
      <w:tr w:rsidR="00C525C5" w:rsidRPr="00D477F9" w:rsidTr="00D477F9">
        <w:tc>
          <w:tcPr>
            <w:tcW w:w="558" w:type="pct"/>
          </w:tcPr>
          <w:p w:rsidR="00C525C5" w:rsidRPr="00D477F9" w:rsidRDefault="00C525C5" w:rsidP="00C525C5">
            <w:pPr>
              <w:contextualSpacing/>
              <w:jc w:val="center"/>
              <w:rPr>
                <w:rStyle w:val="a8"/>
                <w:rFonts w:ascii="Times New Roman" w:eastAsia="Calibri" w:hAnsi="Times New Roman"/>
                <w:b/>
                <w:i w:val="0"/>
                <w:iCs w:val="0"/>
                <w:sz w:val="24"/>
                <w:szCs w:val="24"/>
              </w:rPr>
            </w:pPr>
            <w:r w:rsidRPr="00D477F9">
              <w:rPr>
                <w:rStyle w:val="a8"/>
                <w:rFonts w:ascii="Times New Roman" w:eastAsia="Calibri" w:hAnsi="Times New Roman"/>
                <w:b/>
                <w:i w:val="0"/>
                <w:sz w:val="24"/>
                <w:szCs w:val="24"/>
              </w:rPr>
              <w:t>Код</w:t>
            </w:r>
          </w:p>
        </w:tc>
        <w:tc>
          <w:tcPr>
            <w:tcW w:w="4442" w:type="pct"/>
          </w:tcPr>
          <w:p w:rsidR="00C525C5" w:rsidRPr="00D477F9" w:rsidRDefault="00C525C5" w:rsidP="00C525C5">
            <w:pPr>
              <w:contextualSpacing/>
              <w:jc w:val="center"/>
              <w:rPr>
                <w:rStyle w:val="a8"/>
                <w:rFonts w:ascii="Times New Roman" w:eastAsia="Calibri" w:hAnsi="Times New Roman"/>
                <w:b/>
                <w:i w:val="0"/>
                <w:iCs w:val="0"/>
                <w:sz w:val="24"/>
                <w:szCs w:val="24"/>
              </w:rPr>
            </w:pPr>
            <w:r w:rsidRPr="00D477F9">
              <w:rPr>
                <w:rStyle w:val="a8"/>
                <w:rFonts w:ascii="Times New Roman" w:eastAsia="Calibri" w:hAnsi="Times New Roman"/>
                <w:b/>
                <w:i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C525C5" w:rsidRPr="00A173B8" w:rsidTr="00D477F9">
        <w:tc>
          <w:tcPr>
            <w:tcW w:w="558" w:type="pct"/>
          </w:tcPr>
          <w:p w:rsidR="00C525C5" w:rsidRPr="00A173B8" w:rsidRDefault="00C525C5" w:rsidP="00C525C5">
            <w:pPr>
              <w:contextualSpacing/>
              <w:jc w:val="both"/>
              <w:rPr>
                <w:rStyle w:val="a8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A173B8">
              <w:rPr>
                <w:rStyle w:val="a8"/>
                <w:rFonts w:ascii="Times New Roman" w:eastAsia="Calibri" w:hAnsi="Times New Roman"/>
                <w:i w:val="0"/>
                <w:sz w:val="24"/>
                <w:szCs w:val="24"/>
              </w:rPr>
              <w:t>ОК 1.</w:t>
            </w:r>
          </w:p>
        </w:tc>
        <w:tc>
          <w:tcPr>
            <w:tcW w:w="4442" w:type="pct"/>
          </w:tcPr>
          <w:p w:rsidR="00C525C5" w:rsidRPr="00A173B8" w:rsidRDefault="00C525C5" w:rsidP="00C525C5">
            <w:pPr>
              <w:contextualSpacing/>
              <w:jc w:val="both"/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173B8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C525C5" w:rsidRPr="00A173B8" w:rsidTr="00D477F9">
        <w:tc>
          <w:tcPr>
            <w:tcW w:w="558" w:type="pct"/>
          </w:tcPr>
          <w:p w:rsidR="00C525C5" w:rsidRPr="00A173B8" w:rsidRDefault="00C525C5" w:rsidP="00C525C5">
            <w:pPr>
              <w:contextualSpacing/>
              <w:jc w:val="both"/>
              <w:rPr>
                <w:rStyle w:val="a8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A173B8">
              <w:rPr>
                <w:rStyle w:val="a8"/>
                <w:rFonts w:ascii="Times New Roman" w:eastAsia="Calibri" w:hAnsi="Times New Roman"/>
                <w:i w:val="0"/>
                <w:sz w:val="24"/>
                <w:szCs w:val="24"/>
              </w:rPr>
              <w:t>ОК 2.</w:t>
            </w:r>
          </w:p>
        </w:tc>
        <w:tc>
          <w:tcPr>
            <w:tcW w:w="4442" w:type="pct"/>
          </w:tcPr>
          <w:p w:rsidR="00C525C5" w:rsidRPr="00A173B8" w:rsidRDefault="00C525C5" w:rsidP="00C525C5">
            <w:pPr>
              <w:contextualSpacing/>
              <w:jc w:val="both"/>
              <w:rPr>
                <w:rStyle w:val="a8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A173B8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525C5" w:rsidRPr="00A173B8" w:rsidTr="00D477F9">
        <w:tc>
          <w:tcPr>
            <w:tcW w:w="558" w:type="pct"/>
          </w:tcPr>
          <w:p w:rsidR="00C525C5" w:rsidRPr="00A173B8" w:rsidRDefault="00C525C5" w:rsidP="00C525C5">
            <w:pPr>
              <w:contextualSpacing/>
              <w:jc w:val="both"/>
              <w:rPr>
                <w:rStyle w:val="a8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A173B8">
              <w:rPr>
                <w:rStyle w:val="a8"/>
                <w:rFonts w:ascii="Times New Roman" w:eastAsia="Calibri" w:hAnsi="Times New Roman"/>
                <w:i w:val="0"/>
                <w:sz w:val="24"/>
                <w:szCs w:val="24"/>
              </w:rPr>
              <w:t>ОК 3.</w:t>
            </w:r>
          </w:p>
        </w:tc>
        <w:tc>
          <w:tcPr>
            <w:tcW w:w="4442" w:type="pct"/>
          </w:tcPr>
          <w:p w:rsidR="00C525C5" w:rsidRPr="00A173B8" w:rsidRDefault="00C525C5" w:rsidP="00C525C5">
            <w:pPr>
              <w:contextualSpacing/>
              <w:jc w:val="both"/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173B8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C525C5" w:rsidRPr="00A173B8" w:rsidTr="00D477F9">
        <w:tc>
          <w:tcPr>
            <w:tcW w:w="558" w:type="pct"/>
          </w:tcPr>
          <w:p w:rsidR="00C525C5" w:rsidRPr="00A173B8" w:rsidRDefault="00C525C5" w:rsidP="00C525C5">
            <w:pPr>
              <w:contextualSpacing/>
              <w:jc w:val="both"/>
              <w:rPr>
                <w:rStyle w:val="a8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A173B8">
              <w:rPr>
                <w:rStyle w:val="a8"/>
                <w:rFonts w:ascii="Times New Roman" w:eastAsia="Calibri" w:hAnsi="Times New Roman"/>
                <w:i w:val="0"/>
                <w:sz w:val="24"/>
                <w:szCs w:val="24"/>
              </w:rPr>
              <w:t>ОК 4.</w:t>
            </w:r>
          </w:p>
        </w:tc>
        <w:tc>
          <w:tcPr>
            <w:tcW w:w="4442" w:type="pct"/>
          </w:tcPr>
          <w:p w:rsidR="00C525C5" w:rsidRPr="00A173B8" w:rsidRDefault="00C525C5" w:rsidP="00C525C5">
            <w:pPr>
              <w:contextualSpacing/>
              <w:jc w:val="both"/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173B8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525C5" w:rsidRPr="00A173B8" w:rsidTr="00D477F9">
        <w:tc>
          <w:tcPr>
            <w:tcW w:w="558" w:type="pct"/>
          </w:tcPr>
          <w:p w:rsidR="00C525C5" w:rsidRPr="00A173B8" w:rsidRDefault="00C525C5" w:rsidP="00C525C5">
            <w:pPr>
              <w:contextualSpacing/>
              <w:jc w:val="both"/>
              <w:rPr>
                <w:rStyle w:val="a8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A173B8">
              <w:rPr>
                <w:rStyle w:val="a8"/>
                <w:rFonts w:ascii="Times New Roman" w:eastAsia="Calibri" w:hAnsi="Times New Roman"/>
                <w:i w:val="0"/>
                <w:sz w:val="24"/>
                <w:szCs w:val="24"/>
              </w:rPr>
              <w:t>ОК 5.</w:t>
            </w:r>
          </w:p>
        </w:tc>
        <w:tc>
          <w:tcPr>
            <w:tcW w:w="4442" w:type="pct"/>
          </w:tcPr>
          <w:p w:rsidR="00C525C5" w:rsidRPr="00A173B8" w:rsidRDefault="00C525C5" w:rsidP="00C525C5">
            <w:pPr>
              <w:contextualSpacing/>
              <w:jc w:val="both"/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173B8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C525C5" w:rsidRPr="00A173B8" w:rsidTr="00D477F9">
        <w:tc>
          <w:tcPr>
            <w:tcW w:w="558" w:type="pct"/>
          </w:tcPr>
          <w:p w:rsidR="00C525C5" w:rsidRPr="00A173B8" w:rsidRDefault="00C525C5" w:rsidP="00C525C5">
            <w:pPr>
              <w:contextualSpacing/>
              <w:jc w:val="both"/>
              <w:rPr>
                <w:rStyle w:val="a8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A173B8">
              <w:rPr>
                <w:rStyle w:val="a8"/>
                <w:rFonts w:ascii="Times New Roman" w:eastAsia="Calibri" w:hAnsi="Times New Roman"/>
                <w:i w:val="0"/>
                <w:sz w:val="24"/>
                <w:szCs w:val="24"/>
              </w:rPr>
              <w:t>ОК 6.</w:t>
            </w:r>
          </w:p>
        </w:tc>
        <w:tc>
          <w:tcPr>
            <w:tcW w:w="4442" w:type="pct"/>
          </w:tcPr>
          <w:p w:rsidR="00C525C5" w:rsidRPr="00A173B8" w:rsidRDefault="00C525C5" w:rsidP="00C525C5">
            <w:pPr>
              <w:contextualSpacing/>
              <w:jc w:val="both"/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173B8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C525C5" w:rsidRPr="00A173B8" w:rsidTr="00D477F9">
        <w:tc>
          <w:tcPr>
            <w:tcW w:w="558" w:type="pct"/>
          </w:tcPr>
          <w:p w:rsidR="00C525C5" w:rsidRPr="00A173B8" w:rsidRDefault="00C525C5" w:rsidP="00C525C5">
            <w:pPr>
              <w:contextualSpacing/>
              <w:jc w:val="both"/>
              <w:rPr>
                <w:rStyle w:val="a8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A173B8">
              <w:rPr>
                <w:rStyle w:val="a8"/>
                <w:rFonts w:ascii="Times New Roman" w:eastAsia="Calibri" w:hAnsi="Times New Roman"/>
                <w:i w:val="0"/>
                <w:sz w:val="24"/>
                <w:szCs w:val="24"/>
              </w:rPr>
              <w:t>ОК 7.</w:t>
            </w:r>
          </w:p>
        </w:tc>
        <w:tc>
          <w:tcPr>
            <w:tcW w:w="4442" w:type="pct"/>
          </w:tcPr>
          <w:p w:rsidR="00C525C5" w:rsidRPr="00A173B8" w:rsidRDefault="00C525C5" w:rsidP="00C525C5">
            <w:pPr>
              <w:contextualSpacing/>
              <w:jc w:val="both"/>
              <w:rPr>
                <w:rStyle w:val="a8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A173B8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C525C5" w:rsidRPr="00A173B8" w:rsidTr="00D477F9">
        <w:tc>
          <w:tcPr>
            <w:tcW w:w="558" w:type="pct"/>
          </w:tcPr>
          <w:p w:rsidR="00C525C5" w:rsidRPr="00A173B8" w:rsidRDefault="00C525C5" w:rsidP="00C525C5">
            <w:pPr>
              <w:contextualSpacing/>
              <w:jc w:val="both"/>
              <w:rPr>
                <w:rStyle w:val="a8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A173B8">
              <w:rPr>
                <w:rStyle w:val="a8"/>
                <w:rFonts w:ascii="Times New Roman" w:eastAsia="Calibri" w:hAnsi="Times New Roman"/>
                <w:i w:val="0"/>
                <w:sz w:val="24"/>
                <w:szCs w:val="24"/>
              </w:rPr>
              <w:t>ОК 8.</w:t>
            </w:r>
          </w:p>
        </w:tc>
        <w:tc>
          <w:tcPr>
            <w:tcW w:w="4442" w:type="pct"/>
          </w:tcPr>
          <w:p w:rsidR="00C525C5" w:rsidRPr="00A173B8" w:rsidRDefault="00C525C5" w:rsidP="00C525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3B8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525C5" w:rsidRPr="00A173B8" w:rsidTr="00D477F9">
        <w:tc>
          <w:tcPr>
            <w:tcW w:w="558" w:type="pct"/>
          </w:tcPr>
          <w:p w:rsidR="00C525C5" w:rsidRPr="00A173B8" w:rsidRDefault="00C525C5" w:rsidP="00C525C5">
            <w:pPr>
              <w:contextualSpacing/>
              <w:jc w:val="both"/>
              <w:rPr>
                <w:rStyle w:val="a8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A173B8">
              <w:rPr>
                <w:rStyle w:val="a8"/>
                <w:rFonts w:ascii="Times New Roman" w:eastAsia="Calibri" w:hAnsi="Times New Roman"/>
                <w:i w:val="0"/>
                <w:sz w:val="24"/>
                <w:szCs w:val="24"/>
              </w:rPr>
              <w:t>ОК 9.</w:t>
            </w:r>
          </w:p>
        </w:tc>
        <w:tc>
          <w:tcPr>
            <w:tcW w:w="4442" w:type="pct"/>
          </w:tcPr>
          <w:p w:rsidR="00C525C5" w:rsidRPr="00A173B8" w:rsidRDefault="00C525C5" w:rsidP="00C525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3B8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C525C5" w:rsidRPr="00A173B8" w:rsidTr="00D477F9">
        <w:tc>
          <w:tcPr>
            <w:tcW w:w="558" w:type="pct"/>
          </w:tcPr>
          <w:p w:rsidR="00C525C5" w:rsidRPr="00A173B8" w:rsidRDefault="00C525C5" w:rsidP="00C525C5">
            <w:pPr>
              <w:contextualSpacing/>
              <w:jc w:val="both"/>
              <w:rPr>
                <w:rStyle w:val="a8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A173B8">
              <w:rPr>
                <w:rStyle w:val="a8"/>
                <w:rFonts w:ascii="Times New Roman" w:eastAsia="Calibri" w:hAnsi="Times New Roman"/>
                <w:i w:val="0"/>
                <w:sz w:val="24"/>
                <w:szCs w:val="24"/>
              </w:rPr>
              <w:t>ОК 10.</w:t>
            </w:r>
          </w:p>
        </w:tc>
        <w:tc>
          <w:tcPr>
            <w:tcW w:w="4442" w:type="pct"/>
          </w:tcPr>
          <w:p w:rsidR="00C525C5" w:rsidRPr="00A173B8" w:rsidRDefault="00C525C5" w:rsidP="00C525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3B8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C525C5" w:rsidRPr="00A173B8" w:rsidTr="00D477F9">
        <w:tc>
          <w:tcPr>
            <w:tcW w:w="558" w:type="pct"/>
          </w:tcPr>
          <w:p w:rsidR="00C525C5" w:rsidRPr="00A173B8" w:rsidRDefault="00C525C5" w:rsidP="00C525C5">
            <w:pPr>
              <w:contextualSpacing/>
              <w:jc w:val="both"/>
              <w:rPr>
                <w:rStyle w:val="a8"/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A173B8">
              <w:rPr>
                <w:rStyle w:val="a8"/>
                <w:rFonts w:ascii="Times New Roman" w:eastAsia="Calibri" w:hAnsi="Times New Roman"/>
                <w:i w:val="0"/>
                <w:sz w:val="24"/>
                <w:szCs w:val="24"/>
              </w:rPr>
              <w:t>ОК 11.</w:t>
            </w:r>
          </w:p>
        </w:tc>
        <w:tc>
          <w:tcPr>
            <w:tcW w:w="4442" w:type="pct"/>
          </w:tcPr>
          <w:p w:rsidR="00C525C5" w:rsidRPr="00A173B8" w:rsidRDefault="00C525C5" w:rsidP="00C525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3B8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C525C5" w:rsidRPr="00EC69DA" w:rsidRDefault="00C525C5" w:rsidP="00C52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a8"/>
          <w:rFonts w:ascii="Times New Roman" w:hAnsi="Times New Roman"/>
          <w:i w:val="0"/>
          <w:sz w:val="24"/>
          <w:szCs w:val="24"/>
        </w:rPr>
      </w:pPr>
      <w:r w:rsidRPr="00EC69DA">
        <w:rPr>
          <w:rStyle w:val="a8"/>
          <w:rFonts w:ascii="Times New Roman" w:hAnsi="Times New Roman"/>
          <w:i w:val="0"/>
          <w:sz w:val="24"/>
          <w:szCs w:val="24"/>
        </w:rPr>
        <w:t>Перечень профессиональных компетенций элементы, которых формируются в рамках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4"/>
        <w:gridCol w:w="9458"/>
      </w:tblGrid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C525C5" w:rsidRPr="00D477F9" w:rsidTr="00D477F9">
        <w:trPr>
          <w:trHeight w:val="613"/>
        </w:trPr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Приготавливать рабочее место, оборудование, сырьё, исходные материалы для обработки сырья, приготовления полуфабрикатов в соответствии  с инструкциями и регламентами</w:t>
            </w:r>
          </w:p>
        </w:tc>
      </w:tr>
      <w:tr w:rsidR="00C525C5" w:rsidRPr="00D477F9" w:rsidTr="00D477F9">
        <w:trPr>
          <w:trHeight w:val="613"/>
        </w:trPr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Осуществлять обработку, подготовку овощей, грибов, рыбы, нерыбного водного сырья, мяса, домашней птицы, дичи, кролика.</w:t>
            </w:r>
            <w:proofErr w:type="gramEnd"/>
          </w:p>
        </w:tc>
      </w:tr>
      <w:tr w:rsidR="00C525C5" w:rsidRPr="00D477F9" w:rsidTr="00D477F9">
        <w:trPr>
          <w:trHeight w:val="613"/>
        </w:trPr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      </w:r>
          </w:p>
        </w:tc>
      </w:tr>
      <w:tr w:rsidR="00C525C5" w:rsidRPr="00D477F9" w:rsidTr="00D477F9">
        <w:trPr>
          <w:trHeight w:val="613"/>
        </w:trPr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бульонов, отваров разнообразного ассортимента.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супов разнообразного ассортимента.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2.4.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горячих соусов разнообразного ассортимента.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2.6.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2.7.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2.8.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непродолжительное хранение холодных соусов, заправок разнообразного ассортимента.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салатов разнообразного ассортимента.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3.6.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 xml:space="preserve">ПК 4.2. 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ассортимента.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ассортимента.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напитков разнообразного ассортимента.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4.5.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напитков разнообразного ассортимента.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5.3.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5.4.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ассортимента.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5.5.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изготовление, творческое оформление, подготовку к реализации пирожных и тортов разнообразного ассортимента</w:t>
            </w:r>
          </w:p>
        </w:tc>
      </w:tr>
      <w:tr w:rsidR="00C525C5" w:rsidRPr="00D477F9" w:rsidTr="00D477F9">
        <w:trPr>
          <w:trHeight w:val="896"/>
        </w:trPr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6.1.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инвентарь, сырье, исходные материалы для приготовления диетических (лечебных) блюд в соответствии              с инструкциями и регламентами</w:t>
            </w:r>
          </w:p>
        </w:tc>
      </w:tr>
      <w:tr w:rsidR="00C525C5" w:rsidRPr="00D477F9" w:rsidTr="00D477F9">
        <w:trPr>
          <w:trHeight w:val="521"/>
        </w:trPr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6.2.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блюд, кулинарных изделий для лечебного питания</w:t>
            </w:r>
          </w:p>
        </w:tc>
      </w:tr>
      <w:tr w:rsidR="00C525C5" w:rsidRPr="00D477F9" w:rsidTr="00D477F9">
        <w:trPr>
          <w:trHeight w:val="671"/>
        </w:trPr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6.3.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474903487"/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блюд, кулинарных изделий входящих в состав различных диет</w:t>
            </w:r>
            <w:bookmarkEnd w:id="0"/>
          </w:p>
        </w:tc>
      </w:tr>
      <w:tr w:rsidR="00C525C5" w:rsidRPr="00D477F9" w:rsidTr="00D477F9">
        <w:trPr>
          <w:trHeight w:val="694"/>
        </w:trPr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6.4.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блюд, кулинарных изделий для питания при различных заболеваниях</w:t>
            </w:r>
          </w:p>
        </w:tc>
      </w:tr>
      <w:tr w:rsidR="00C525C5" w:rsidRPr="00D477F9" w:rsidTr="00D477F9">
        <w:tc>
          <w:tcPr>
            <w:tcW w:w="573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ПК 6.5.</w:t>
            </w:r>
          </w:p>
        </w:tc>
        <w:tc>
          <w:tcPr>
            <w:tcW w:w="4427" w:type="pct"/>
          </w:tcPr>
          <w:p w:rsidR="00C525C5" w:rsidRPr="00D477F9" w:rsidRDefault="00C525C5" w:rsidP="00D477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77F9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инвентарь, сырье, исходные материалы для приготовления диетических (лечебных) блюд в соответствии с инструкциями и регламентами</w:t>
            </w:r>
          </w:p>
        </w:tc>
      </w:tr>
    </w:tbl>
    <w:p w:rsidR="00C525C5" w:rsidRDefault="00C525C5" w:rsidP="00C525C5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525C5" w:rsidRPr="0003594B" w:rsidRDefault="00C525C5" w:rsidP="00C525C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3594B">
        <w:rPr>
          <w:rFonts w:ascii="Times New Roman" w:hAnsi="Times New Roman"/>
          <w:sz w:val="24"/>
          <w:szCs w:val="24"/>
        </w:rPr>
        <w:t xml:space="preserve">Задания, из перечня самостоятельных работ </w:t>
      </w:r>
      <w:r w:rsidR="00D477F9">
        <w:rPr>
          <w:rFonts w:ascii="Times New Roman" w:hAnsi="Times New Roman"/>
          <w:sz w:val="24"/>
          <w:szCs w:val="24"/>
        </w:rPr>
        <w:t>студенты</w:t>
      </w:r>
      <w:r w:rsidRPr="0003594B">
        <w:rPr>
          <w:rFonts w:ascii="Times New Roman" w:hAnsi="Times New Roman"/>
          <w:sz w:val="24"/>
          <w:szCs w:val="24"/>
        </w:rPr>
        <w:t xml:space="preserve"> выполняют индивидуально при консультационно-координирующей помощи преподавателя. </w:t>
      </w:r>
    </w:p>
    <w:p w:rsidR="00C525C5" w:rsidRPr="0003594B" w:rsidRDefault="00C525C5" w:rsidP="00C525C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3594B">
        <w:rPr>
          <w:rFonts w:ascii="Times New Roman" w:hAnsi="Times New Roman"/>
          <w:sz w:val="24"/>
          <w:szCs w:val="24"/>
        </w:rPr>
        <w:t xml:space="preserve">Основная цель самостоятельной работы </w:t>
      </w:r>
      <w:r w:rsidR="00D477F9">
        <w:rPr>
          <w:rFonts w:ascii="Times New Roman" w:hAnsi="Times New Roman"/>
          <w:sz w:val="24"/>
          <w:szCs w:val="24"/>
        </w:rPr>
        <w:t>студентов</w:t>
      </w:r>
      <w:r w:rsidRPr="0003594B">
        <w:rPr>
          <w:rFonts w:ascii="Times New Roman" w:hAnsi="Times New Roman"/>
          <w:sz w:val="24"/>
          <w:szCs w:val="24"/>
        </w:rPr>
        <w:t xml:space="preserve"> состоит в овладении фундаментальными знаниями, профессиональными умениями и навыками деятельности по профилю, опытом творческой, исследовательской деятельности. </w:t>
      </w:r>
    </w:p>
    <w:p w:rsidR="00C525C5" w:rsidRPr="0003594B" w:rsidRDefault="00C525C5" w:rsidP="00C525C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3594B">
        <w:rPr>
          <w:rFonts w:ascii="Times New Roman" w:hAnsi="Times New Roman"/>
          <w:sz w:val="24"/>
          <w:szCs w:val="24"/>
        </w:rPr>
        <w:t xml:space="preserve">Задачами организации самостоятельной работы </w:t>
      </w:r>
      <w:r w:rsidR="00D477F9">
        <w:rPr>
          <w:rFonts w:ascii="Times New Roman" w:hAnsi="Times New Roman"/>
          <w:sz w:val="24"/>
          <w:szCs w:val="24"/>
        </w:rPr>
        <w:t>студентов</w:t>
      </w:r>
      <w:r w:rsidRPr="0003594B">
        <w:rPr>
          <w:rFonts w:ascii="Times New Roman" w:hAnsi="Times New Roman"/>
          <w:sz w:val="24"/>
          <w:szCs w:val="24"/>
        </w:rPr>
        <w:t xml:space="preserve"> являются: </w:t>
      </w:r>
    </w:p>
    <w:p w:rsidR="00C525C5" w:rsidRPr="0003594B" w:rsidRDefault="00C525C5" w:rsidP="00C525C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3594B">
        <w:rPr>
          <w:rFonts w:ascii="Times New Roman" w:hAnsi="Times New Roman"/>
          <w:sz w:val="24"/>
          <w:szCs w:val="24"/>
        </w:rPr>
        <w:t xml:space="preserve">развитие способности работать самостоятельно, формирование самостоятельности мышления и принятия решений; </w:t>
      </w:r>
    </w:p>
    <w:p w:rsidR="00C525C5" w:rsidRPr="0003594B" w:rsidRDefault="00C525C5" w:rsidP="00C525C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3594B">
        <w:rPr>
          <w:rFonts w:ascii="Times New Roman" w:hAnsi="Times New Roman"/>
          <w:sz w:val="24"/>
          <w:szCs w:val="24"/>
        </w:rPr>
        <w:t xml:space="preserve">развитие активности и познавательных способностей </w:t>
      </w:r>
      <w:r w:rsidR="00D477F9">
        <w:rPr>
          <w:rFonts w:ascii="Times New Roman" w:hAnsi="Times New Roman"/>
          <w:sz w:val="24"/>
          <w:szCs w:val="24"/>
        </w:rPr>
        <w:t>студентов</w:t>
      </w:r>
      <w:r w:rsidRPr="0003594B">
        <w:rPr>
          <w:rFonts w:ascii="Times New Roman" w:hAnsi="Times New Roman"/>
          <w:sz w:val="24"/>
          <w:szCs w:val="24"/>
        </w:rPr>
        <w:t xml:space="preserve">, развитие исследовательских умений; </w:t>
      </w:r>
    </w:p>
    <w:p w:rsidR="00C525C5" w:rsidRPr="0003594B" w:rsidRDefault="00C525C5" w:rsidP="00C525C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3594B">
        <w:rPr>
          <w:rFonts w:ascii="Times New Roman" w:hAnsi="Times New Roman"/>
          <w:sz w:val="24"/>
          <w:szCs w:val="24"/>
        </w:rPr>
        <w:t xml:space="preserve">стимулирование самообразования и самовоспитания; </w:t>
      </w:r>
    </w:p>
    <w:p w:rsidR="00C525C5" w:rsidRPr="0003594B" w:rsidRDefault="00C525C5" w:rsidP="00C525C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3594B">
        <w:rPr>
          <w:rFonts w:ascii="Times New Roman" w:hAnsi="Times New Roman"/>
          <w:sz w:val="24"/>
          <w:szCs w:val="24"/>
        </w:rPr>
        <w:t xml:space="preserve">развитие способности планировать и распределять свое время. </w:t>
      </w:r>
    </w:p>
    <w:p w:rsidR="00D477F9" w:rsidRDefault="00D477F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525C5" w:rsidRDefault="00C525C5" w:rsidP="00C525C5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2. КРИТЕРИИ ОЦЕНКИ РЕЗУЛЬТАТОВ ВНЕАУДИТОРНОЙ САМОСТОЯТЕЛЬНОЙ РАБОТЫ</w:t>
      </w:r>
    </w:p>
    <w:p w:rsidR="00C525C5" w:rsidRDefault="00C525C5" w:rsidP="00C525C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D477F9" w:rsidRDefault="00D477F9" w:rsidP="00C525C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результатов внеаудиторной самостоятельной работы:</w:t>
      </w:r>
    </w:p>
    <w:p w:rsidR="00C525C5" w:rsidRPr="0003594B" w:rsidRDefault="00C525C5" w:rsidP="00C525C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3594B">
        <w:rPr>
          <w:rFonts w:ascii="Times New Roman" w:hAnsi="Times New Roman"/>
          <w:sz w:val="24"/>
          <w:szCs w:val="24"/>
        </w:rPr>
        <w:t xml:space="preserve">уровень освоения </w:t>
      </w:r>
      <w:r w:rsidR="00D477F9">
        <w:rPr>
          <w:rFonts w:ascii="Times New Roman" w:hAnsi="Times New Roman"/>
          <w:sz w:val="24"/>
          <w:szCs w:val="24"/>
        </w:rPr>
        <w:t>студентами</w:t>
      </w:r>
      <w:r w:rsidRPr="0003594B">
        <w:rPr>
          <w:rFonts w:ascii="Times New Roman" w:hAnsi="Times New Roman"/>
          <w:sz w:val="24"/>
          <w:szCs w:val="24"/>
        </w:rPr>
        <w:t xml:space="preserve"> учебного материала;</w:t>
      </w:r>
    </w:p>
    <w:p w:rsidR="00C525C5" w:rsidRPr="0003594B" w:rsidRDefault="00C525C5" w:rsidP="00C525C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594B">
        <w:rPr>
          <w:rFonts w:ascii="Times New Roman" w:hAnsi="Times New Roman"/>
          <w:sz w:val="24"/>
          <w:szCs w:val="24"/>
        </w:rPr>
        <w:t>умение обучающегося использовать теоретические знания при</w:t>
      </w:r>
      <w:r>
        <w:rPr>
          <w:rFonts w:ascii="Times New Roman" w:hAnsi="Times New Roman"/>
          <w:sz w:val="24"/>
          <w:szCs w:val="24"/>
        </w:rPr>
        <w:t xml:space="preserve"> выполнении практических задач;</w:t>
      </w:r>
      <w:proofErr w:type="gramEnd"/>
    </w:p>
    <w:p w:rsidR="00C525C5" w:rsidRPr="0003594B" w:rsidRDefault="00C525C5" w:rsidP="00C525C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3594B"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z w:val="24"/>
          <w:szCs w:val="24"/>
        </w:rPr>
        <w:t xml:space="preserve"> общеучебных умений;</w:t>
      </w:r>
    </w:p>
    <w:p w:rsidR="00C525C5" w:rsidRDefault="00C525C5" w:rsidP="00C525C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3594B">
        <w:rPr>
          <w:rFonts w:ascii="Times New Roman" w:hAnsi="Times New Roman"/>
          <w:sz w:val="24"/>
          <w:szCs w:val="24"/>
        </w:rPr>
        <w:t>обоснованнос</w:t>
      </w:r>
      <w:r>
        <w:rPr>
          <w:rFonts w:ascii="Times New Roman" w:hAnsi="Times New Roman"/>
          <w:sz w:val="24"/>
          <w:szCs w:val="24"/>
        </w:rPr>
        <w:t>ть и четкость изложения ответа;</w:t>
      </w:r>
    </w:p>
    <w:p w:rsidR="00C525C5" w:rsidRDefault="00C525C5" w:rsidP="00C525C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3594B">
        <w:rPr>
          <w:rFonts w:ascii="Times New Roman" w:hAnsi="Times New Roman"/>
          <w:sz w:val="24"/>
          <w:szCs w:val="24"/>
        </w:rPr>
        <w:t>оформление материала в соответствии с требованиями</w:t>
      </w:r>
      <w:r>
        <w:rPr>
          <w:rFonts w:ascii="Times New Roman" w:hAnsi="Times New Roman"/>
          <w:sz w:val="24"/>
          <w:szCs w:val="24"/>
        </w:rPr>
        <w:t>.</w:t>
      </w:r>
    </w:p>
    <w:p w:rsidR="00C525C5" w:rsidRPr="00185534" w:rsidRDefault="00C525C5" w:rsidP="00C525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программой учебной дисциплины </w:t>
      </w:r>
      <w:r w:rsidR="00EC69DA">
        <w:rPr>
          <w:rFonts w:ascii="Times New Roman" w:hAnsi="Times New Roman"/>
          <w:sz w:val="24"/>
          <w:szCs w:val="24"/>
        </w:rPr>
        <w:t xml:space="preserve">Товароведение продовольственных товаров </w:t>
      </w:r>
      <w:r w:rsidRPr="00185534">
        <w:rPr>
          <w:rFonts w:ascii="Times New Roman" w:hAnsi="Times New Roman"/>
          <w:sz w:val="24"/>
          <w:szCs w:val="24"/>
        </w:rPr>
        <w:t xml:space="preserve">по </w:t>
      </w:r>
      <w:r w:rsidR="00EC69DA">
        <w:rPr>
          <w:rFonts w:ascii="Times New Roman" w:hAnsi="Times New Roman"/>
          <w:sz w:val="24"/>
          <w:szCs w:val="24"/>
        </w:rPr>
        <w:t>специальности</w:t>
      </w:r>
      <w:r>
        <w:rPr>
          <w:rFonts w:ascii="Times New Roman" w:hAnsi="Times New Roman"/>
          <w:sz w:val="24"/>
          <w:szCs w:val="24"/>
        </w:rPr>
        <w:t xml:space="preserve"> 4</w:t>
      </w:r>
      <w:r w:rsidRPr="00A715A9">
        <w:rPr>
          <w:rFonts w:ascii="Times New Roman" w:hAnsi="Times New Roman"/>
          <w:sz w:val="24"/>
          <w:szCs w:val="24"/>
        </w:rPr>
        <w:t>3.0</w:t>
      </w:r>
      <w:r w:rsidR="00EC69DA">
        <w:rPr>
          <w:rFonts w:ascii="Times New Roman" w:hAnsi="Times New Roman"/>
          <w:sz w:val="24"/>
          <w:szCs w:val="24"/>
        </w:rPr>
        <w:t>2</w:t>
      </w:r>
      <w:r w:rsidRPr="00A715A9">
        <w:rPr>
          <w:rFonts w:ascii="Times New Roman" w:hAnsi="Times New Roman"/>
          <w:sz w:val="24"/>
          <w:szCs w:val="24"/>
        </w:rPr>
        <w:t>.</w:t>
      </w:r>
      <w:r w:rsidR="003D0108">
        <w:rPr>
          <w:rFonts w:ascii="Times New Roman" w:hAnsi="Times New Roman"/>
          <w:sz w:val="24"/>
          <w:szCs w:val="24"/>
        </w:rPr>
        <w:t>1</w:t>
      </w:r>
      <w:r w:rsidR="00EC69D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Повар</w:t>
      </w:r>
      <w:r w:rsidR="00EC69DA">
        <w:rPr>
          <w:rFonts w:ascii="Times New Roman" w:hAnsi="Times New Roman"/>
          <w:sz w:val="24"/>
          <w:szCs w:val="24"/>
        </w:rPr>
        <w:t xml:space="preserve">ское и </w:t>
      </w:r>
      <w:r>
        <w:rPr>
          <w:rFonts w:ascii="Times New Roman" w:hAnsi="Times New Roman"/>
          <w:sz w:val="24"/>
          <w:szCs w:val="24"/>
        </w:rPr>
        <w:t xml:space="preserve"> кондитер</w:t>
      </w:r>
      <w:r w:rsidR="00EC69DA">
        <w:rPr>
          <w:rFonts w:ascii="Times New Roman" w:hAnsi="Times New Roman"/>
          <w:sz w:val="24"/>
          <w:szCs w:val="24"/>
        </w:rPr>
        <w:t>ское дело</w:t>
      </w:r>
      <w:r w:rsidRPr="00185534">
        <w:rPr>
          <w:rFonts w:ascii="Times New Roman" w:hAnsi="Times New Roman"/>
          <w:sz w:val="24"/>
          <w:szCs w:val="24"/>
        </w:rPr>
        <w:t xml:space="preserve">и программы учебной дисциплины </w:t>
      </w:r>
      <w:r w:rsidRPr="008972DC">
        <w:rPr>
          <w:rFonts w:ascii="Times New Roman" w:hAnsi="Times New Roman"/>
          <w:sz w:val="24"/>
          <w:szCs w:val="24"/>
        </w:rPr>
        <w:t xml:space="preserve">на самостоятельную работу обучающихся выделено </w:t>
      </w:r>
      <w:r w:rsidR="00A173B8">
        <w:rPr>
          <w:rFonts w:ascii="Times New Roman" w:hAnsi="Times New Roman"/>
          <w:sz w:val="24"/>
          <w:szCs w:val="24"/>
        </w:rPr>
        <w:t>29</w:t>
      </w:r>
      <w:r w:rsidRPr="008972DC">
        <w:rPr>
          <w:rFonts w:ascii="Times New Roman" w:hAnsi="Times New Roman"/>
          <w:sz w:val="24"/>
          <w:szCs w:val="24"/>
        </w:rPr>
        <w:t xml:space="preserve"> академических часов, из них:</w:t>
      </w:r>
    </w:p>
    <w:p w:rsidR="00C525C5" w:rsidRDefault="00C525C5" w:rsidP="00C525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0"/>
        <w:gridCol w:w="4815"/>
        <w:gridCol w:w="1087"/>
      </w:tblGrid>
      <w:tr w:rsidR="00C525C5" w:rsidRPr="00707103" w:rsidTr="00D477F9">
        <w:tc>
          <w:tcPr>
            <w:tcW w:w="2237" w:type="pct"/>
            <w:shd w:val="clear" w:color="auto" w:fill="auto"/>
            <w:vAlign w:val="center"/>
          </w:tcPr>
          <w:p w:rsidR="00C525C5" w:rsidRPr="00707103" w:rsidRDefault="00C525C5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103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2254" w:type="pct"/>
            <w:shd w:val="clear" w:color="auto" w:fill="auto"/>
            <w:vAlign w:val="center"/>
          </w:tcPr>
          <w:p w:rsidR="00C525C5" w:rsidRPr="00707103" w:rsidRDefault="00C525C5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103">
              <w:rPr>
                <w:rFonts w:ascii="Times New Roman" w:hAnsi="Times New Roman"/>
                <w:b/>
                <w:sz w:val="24"/>
                <w:szCs w:val="24"/>
              </w:rPr>
              <w:t>Форма внеурочной самостоятельной  работы</w:t>
            </w:r>
          </w:p>
        </w:tc>
        <w:tc>
          <w:tcPr>
            <w:tcW w:w="509" w:type="pct"/>
            <w:vAlign w:val="center"/>
          </w:tcPr>
          <w:p w:rsidR="00C525C5" w:rsidRPr="00707103" w:rsidRDefault="00C525C5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10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C525C5" w:rsidRPr="00707103" w:rsidTr="00D477F9">
        <w:tc>
          <w:tcPr>
            <w:tcW w:w="2237" w:type="pct"/>
            <w:shd w:val="clear" w:color="auto" w:fill="auto"/>
            <w:vAlign w:val="center"/>
          </w:tcPr>
          <w:p w:rsidR="00C525C5" w:rsidRPr="00707103" w:rsidRDefault="00EC69DA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525C5" w:rsidRPr="00707103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2254" w:type="pct"/>
            <w:shd w:val="clear" w:color="auto" w:fill="auto"/>
            <w:vAlign w:val="center"/>
          </w:tcPr>
          <w:p w:rsidR="00C525C5" w:rsidRPr="00707103" w:rsidRDefault="00C525C5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C525C5" w:rsidRPr="00707103" w:rsidRDefault="00964BC4" w:rsidP="00EC69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C525C5" w:rsidRPr="00707103" w:rsidTr="00D477F9">
        <w:tc>
          <w:tcPr>
            <w:tcW w:w="2237" w:type="pct"/>
            <w:shd w:val="clear" w:color="auto" w:fill="auto"/>
          </w:tcPr>
          <w:p w:rsidR="00C525C5" w:rsidRPr="00707103" w:rsidRDefault="00C525C5" w:rsidP="006271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03"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  <w:r w:rsidRPr="0070710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27184">
              <w:rPr>
                <w:rFonts w:ascii="Times New Roman" w:hAnsi="Times New Roman" w:cs="Times New Roman"/>
                <w:sz w:val="24"/>
                <w:szCs w:val="24"/>
              </w:rPr>
              <w:t xml:space="preserve">Пищевая ценность продуктов питания </w:t>
            </w:r>
          </w:p>
        </w:tc>
        <w:tc>
          <w:tcPr>
            <w:tcW w:w="2254" w:type="pct"/>
            <w:shd w:val="clear" w:color="auto" w:fill="auto"/>
          </w:tcPr>
          <w:p w:rsidR="00C525C5" w:rsidRPr="00707103" w:rsidRDefault="00C525C5" w:rsidP="00C525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103">
              <w:rPr>
                <w:rFonts w:ascii="Times New Roman" w:hAnsi="Times New Roman"/>
                <w:sz w:val="24"/>
                <w:szCs w:val="24"/>
              </w:rPr>
              <w:t xml:space="preserve">Подготовка сообщения в виде компьютерной презентации </w:t>
            </w:r>
          </w:p>
        </w:tc>
        <w:tc>
          <w:tcPr>
            <w:tcW w:w="509" w:type="pct"/>
          </w:tcPr>
          <w:p w:rsidR="00C525C5" w:rsidRPr="00707103" w:rsidRDefault="00C525C5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25C5" w:rsidRPr="00707103" w:rsidTr="00D477F9">
        <w:tc>
          <w:tcPr>
            <w:tcW w:w="2237" w:type="pct"/>
            <w:shd w:val="clear" w:color="auto" w:fill="auto"/>
          </w:tcPr>
          <w:p w:rsidR="00C525C5" w:rsidRPr="00707103" w:rsidRDefault="00C525C5" w:rsidP="006271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03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627184">
              <w:rPr>
                <w:rFonts w:ascii="Times New Roman" w:hAnsi="Times New Roman"/>
                <w:sz w:val="24"/>
                <w:szCs w:val="24"/>
              </w:rPr>
              <w:t>1.2.Химический состав продовольственных товаров</w:t>
            </w:r>
          </w:p>
        </w:tc>
        <w:tc>
          <w:tcPr>
            <w:tcW w:w="2254" w:type="pct"/>
            <w:shd w:val="clear" w:color="auto" w:fill="auto"/>
          </w:tcPr>
          <w:p w:rsidR="00C525C5" w:rsidRPr="00707103" w:rsidRDefault="00C525C5" w:rsidP="00C525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103">
              <w:rPr>
                <w:rFonts w:ascii="Times New Roman" w:hAnsi="Times New Roman"/>
                <w:bCs/>
                <w:sz w:val="24"/>
                <w:szCs w:val="24"/>
              </w:rPr>
              <w:t xml:space="preserve">Решить ситуационные задачи </w:t>
            </w:r>
          </w:p>
        </w:tc>
        <w:tc>
          <w:tcPr>
            <w:tcW w:w="509" w:type="pct"/>
          </w:tcPr>
          <w:p w:rsidR="00C525C5" w:rsidRPr="00707103" w:rsidRDefault="00C525C5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25C5" w:rsidRPr="00707103" w:rsidTr="00D477F9">
        <w:tc>
          <w:tcPr>
            <w:tcW w:w="2237" w:type="pct"/>
            <w:shd w:val="clear" w:color="auto" w:fill="auto"/>
          </w:tcPr>
          <w:p w:rsidR="00C525C5" w:rsidRPr="00707103" w:rsidRDefault="00C525C5" w:rsidP="00C525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03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="00627184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  <w:p w:rsidR="00C525C5" w:rsidRPr="00707103" w:rsidRDefault="00627184" w:rsidP="00C525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качества продовольственных товаров</w:t>
            </w:r>
          </w:p>
        </w:tc>
        <w:tc>
          <w:tcPr>
            <w:tcW w:w="2254" w:type="pct"/>
            <w:shd w:val="clear" w:color="auto" w:fill="auto"/>
          </w:tcPr>
          <w:p w:rsidR="00C525C5" w:rsidRDefault="00C525C5" w:rsidP="00C525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03">
              <w:rPr>
                <w:rFonts w:ascii="Times New Roman" w:hAnsi="Times New Roman"/>
                <w:sz w:val="24"/>
                <w:szCs w:val="24"/>
              </w:rPr>
              <w:t>Заполнить таблицу</w:t>
            </w:r>
          </w:p>
          <w:p w:rsidR="00C525C5" w:rsidRPr="00707103" w:rsidRDefault="00C525C5" w:rsidP="00C525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</w:tcPr>
          <w:p w:rsidR="00C525C5" w:rsidRPr="00707103" w:rsidRDefault="00627184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25C5" w:rsidRPr="00707103" w:rsidTr="00D477F9">
        <w:tc>
          <w:tcPr>
            <w:tcW w:w="2237" w:type="pct"/>
            <w:shd w:val="clear" w:color="auto" w:fill="auto"/>
          </w:tcPr>
          <w:p w:rsidR="00C525C5" w:rsidRPr="00707103" w:rsidRDefault="00C525C5" w:rsidP="00C525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03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="00627184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  <w:r w:rsidRPr="007071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525C5" w:rsidRPr="00707103" w:rsidRDefault="00627184" w:rsidP="00C525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и транспортирование продовольственных товаров</w:t>
            </w:r>
          </w:p>
        </w:tc>
        <w:tc>
          <w:tcPr>
            <w:tcW w:w="2254" w:type="pct"/>
            <w:shd w:val="clear" w:color="auto" w:fill="auto"/>
          </w:tcPr>
          <w:p w:rsidR="00A173B8" w:rsidRDefault="00C525C5" w:rsidP="00C525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таблицу. </w:t>
            </w:r>
          </w:p>
          <w:p w:rsidR="00C525C5" w:rsidRPr="00707103" w:rsidRDefault="00C525C5" w:rsidP="00C525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03">
              <w:rPr>
                <w:rFonts w:ascii="Times New Roman" w:hAnsi="Times New Roman"/>
                <w:bCs/>
                <w:sz w:val="24"/>
                <w:szCs w:val="24"/>
              </w:rPr>
              <w:t>Составить кроссворд</w:t>
            </w:r>
          </w:p>
        </w:tc>
        <w:tc>
          <w:tcPr>
            <w:tcW w:w="509" w:type="pct"/>
          </w:tcPr>
          <w:p w:rsidR="00C525C5" w:rsidRPr="00707103" w:rsidRDefault="00627184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25C5" w:rsidRPr="00707103" w:rsidTr="00D477F9">
        <w:tc>
          <w:tcPr>
            <w:tcW w:w="2237" w:type="pct"/>
            <w:shd w:val="clear" w:color="auto" w:fill="auto"/>
          </w:tcPr>
          <w:p w:rsidR="00C525C5" w:rsidRPr="00707103" w:rsidRDefault="00C525C5" w:rsidP="00C525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03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 w:rsidR="00627184"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  <w:p w:rsidR="00C525C5" w:rsidRPr="00707103" w:rsidRDefault="00627184" w:rsidP="00C525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Консервирование продовольственного сырья</w:t>
            </w:r>
          </w:p>
        </w:tc>
        <w:tc>
          <w:tcPr>
            <w:tcW w:w="2254" w:type="pct"/>
            <w:shd w:val="clear" w:color="auto" w:fill="auto"/>
          </w:tcPr>
          <w:p w:rsidR="00C525C5" w:rsidRPr="00323A6A" w:rsidRDefault="00A173B8" w:rsidP="00A173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r w:rsidR="00C525C5">
              <w:rPr>
                <w:rFonts w:ascii="Times New Roman" w:hAnsi="Times New Roman" w:cs="Times New Roman"/>
                <w:sz w:val="24"/>
                <w:szCs w:val="24"/>
              </w:rPr>
              <w:t xml:space="preserve"> ситуационны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25C5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9" w:type="pct"/>
          </w:tcPr>
          <w:p w:rsidR="00C525C5" w:rsidRPr="00707103" w:rsidRDefault="00627184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184" w:rsidRPr="00707103" w:rsidTr="00D477F9">
        <w:tc>
          <w:tcPr>
            <w:tcW w:w="2237" w:type="pct"/>
            <w:shd w:val="clear" w:color="auto" w:fill="auto"/>
          </w:tcPr>
          <w:p w:rsidR="00627184" w:rsidRPr="00707103" w:rsidRDefault="00627184" w:rsidP="00C525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2.1. Зерномучные товары</w:t>
            </w:r>
          </w:p>
        </w:tc>
        <w:tc>
          <w:tcPr>
            <w:tcW w:w="2254" w:type="pct"/>
            <w:shd w:val="clear" w:color="auto" w:fill="auto"/>
          </w:tcPr>
          <w:p w:rsidR="00627184" w:rsidRDefault="00A173B8" w:rsidP="00C525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реферат</w:t>
            </w:r>
          </w:p>
        </w:tc>
        <w:tc>
          <w:tcPr>
            <w:tcW w:w="509" w:type="pct"/>
          </w:tcPr>
          <w:p w:rsidR="00627184" w:rsidRDefault="00627184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184" w:rsidRPr="00707103" w:rsidTr="00D477F9">
        <w:tc>
          <w:tcPr>
            <w:tcW w:w="2237" w:type="pct"/>
            <w:shd w:val="clear" w:color="auto" w:fill="auto"/>
          </w:tcPr>
          <w:p w:rsidR="00627184" w:rsidRPr="00707103" w:rsidRDefault="00627184" w:rsidP="00C525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2.2. Вкусовые товары. Классификация  вкусовых товаров</w:t>
            </w:r>
          </w:p>
        </w:tc>
        <w:tc>
          <w:tcPr>
            <w:tcW w:w="2254" w:type="pct"/>
            <w:shd w:val="clear" w:color="auto" w:fill="auto"/>
          </w:tcPr>
          <w:p w:rsidR="00627184" w:rsidRDefault="00A173B8" w:rsidP="00C525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2FE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B672FE">
              <w:rPr>
                <w:rFonts w:ascii="Times New Roman" w:hAnsi="Times New Roman"/>
                <w:sz w:val="24"/>
                <w:szCs w:val="24"/>
              </w:rPr>
              <w:t xml:space="preserve"> сообщени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72FE">
              <w:rPr>
                <w:rFonts w:ascii="Times New Roman" w:hAnsi="Times New Roman"/>
                <w:sz w:val="24"/>
                <w:szCs w:val="24"/>
              </w:rPr>
              <w:t xml:space="preserve"> в виде компьютерной презентации</w:t>
            </w:r>
          </w:p>
        </w:tc>
        <w:tc>
          <w:tcPr>
            <w:tcW w:w="509" w:type="pct"/>
          </w:tcPr>
          <w:p w:rsidR="00627184" w:rsidRDefault="00627184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184" w:rsidRPr="00707103" w:rsidTr="00D477F9">
        <w:tc>
          <w:tcPr>
            <w:tcW w:w="2237" w:type="pct"/>
            <w:shd w:val="clear" w:color="auto" w:fill="auto"/>
          </w:tcPr>
          <w:p w:rsidR="00627184" w:rsidRPr="00707103" w:rsidRDefault="00627184" w:rsidP="00C525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2.3.Кондитерские товары. Сахар</w:t>
            </w:r>
          </w:p>
        </w:tc>
        <w:tc>
          <w:tcPr>
            <w:tcW w:w="2254" w:type="pct"/>
            <w:shd w:val="clear" w:color="auto" w:fill="auto"/>
          </w:tcPr>
          <w:p w:rsidR="00627184" w:rsidRDefault="00A173B8" w:rsidP="00C525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реферат</w:t>
            </w:r>
          </w:p>
        </w:tc>
        <w:tc>
          <w:tcPr>
            <w:tcW w:w="509" w:type="pct"/>
          </w:tcPr>
          <w:p w:rsidR="00627184" w:rsidRDefault="00627184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7184" w:rsidRPr="00707103" w:rsidTr="00D477F9">
        <w:tc>
          <w:tcPr>
            <w:tcW w:w="2237" w:type="pct"/>
            <w:shd w:val="clear" w:color="auto" w:fill="auto"/>
          </w:tcPr>
          <w:p w:rsidR="00627184" w:rsidRPr="00707103" w:rsidRDefault="00627184" w:rsidP="00C525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2.4. Кондитерские изделия </w:t>
            </w:r>
          </w:p>
        </w:tc>
        <w:tc>
          <w:tcPr>
            <w:tcW w:w="2254" w:type="pct"/>
            <w:shd w:val="clear" w:color="auto" w:fill="auto"/>
          </w:tcPr>
          <w:p w:rsidR="00627184" w:rsidRDefault="00A173B8" w:rsidP="00A173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r w:rsidRPr="005C0C73">
              <w:rPr>
                <w:rFonts w:ascii="Times New Roman" w:hAnsi="Times New Roman"/>
                <w:sz w:val="24"/>
                <w:szCs w:val="24"/>
              </w:rPr>
              <w:t xml:space="preserve"> слайд презентаци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509" w:type="pct"/>
          </w:tcPr>
          <w:p w:rsidR="00627184" w:rsidRDefault="00627184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525C5" w:rsidRPr="00707103" w:rsidTr="00D477F9">
        <w:tc>
          <w:tcPr>
            <w:tcW w:w="2237" w:type="pct"/>
            <w:shd w:val="clear" w:color="auto" w:fill="auto"/>
          </w:tcPr>
          <w:p w:rsidR="00C525C5" w:rsidRPr="00707103" w:rsidRDefault="00964BC4" w:rsidP="00C52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C525C5" w:rsidRPr="007071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2254" w:type="pct"/>
            <w:shd w:val="clear" w:color="auto" w:fill="auto"/>
          </w:tcPr>
          <w:p w:rsidR="00C525C5" w:rsidRPr="00707103" w:rsidRDefault="00C525C5" w:rsidP="00C525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9" w:type="pct"/>
          </w:tcPr>
          <w:p w:rsidR="00C525C5" w:rsidRPr="00964BC4" w:rsidRDefault="00964BC4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BC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C525C5" w:rsidRPr="00707103" w:rsidTr="00D477F9">
        <w:tc>
          <w:tcPr>
            <w:tcW w:w="2237" w:type="pct"/>
            <w:shd w:val="clear" w:color="auto" w:fill="auto"/>
          </w:tcPr>
          <w:p w:rsidR="00C525C5" w:rsidRPr="00707103" w:rsidRDefault="00964BC4" w:rsidP="00964B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3.1. Пищевые жиры. Пищевая ценность</w:t>
            </w:r>
          </w:p>
        </w:tc>
        <w:tc>
          <w:tcPr>
            <w:tcW w:w="2254" w:type="pct"/>
            <w:shd w:val="clear" w:color="auto" w:fill="auto"/>
          </w:tcPr>
          <w:p w:rsidR="00C525C5" w:rsidRPr="00707103" w:rsidRDefault="00A173B8" w:rsidP="00A173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  <w:r w:rsidR="00C525C5">
              <w:rPr>
                <w:rFonts w:ascii="Times New Roman" w:hAnsi="Times New Roman" w:cs="Times New Roman"/>
                <w:sz w:val="24"/>
                <w:szCs w:val="24"/>
              </w:rPr>
              <w:t xml:space="preserve"> ситуационных задач </w:t>
            </w:r>
          </w:p>
        </w:tc>
        <w:tc>
          <w:tcPr>
            <w:tcW w:w="509" w:type="pct"/>
          </w:tcPr>
          <w:p w:rsidR="00C525C5" w:rsidRPr="00707103" w:rsidRDefault="00964BC4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25C5" w:rsidRPr="00707103" w:rsidTr="00D477F9">
        <w:tc>
          <w:tcPr>
            <w:tcW w:w="2237" w:type="pct"/>
            <w:shd w:val="clear" w:color="auto" w:fill="auto"/>
          </w:tcPr>
          <w:p w:rsidR="00C525C5" w:rsidRPr="00707103" w:rsidRDefault="00964BC4" w:rsidP="00C52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3.2. Молочные товары. Молоко</w:t>
            </w:r>
          </w:p>
        </w:tc>
        <w:tc>
          <w:tcPr>
            <w:tcW w:w="2254" w:type="pct"/>
            <w:shd w:val="clear" w:color="auto" w:fill="auto"/>
          </w:tcPr>
          <w:p w:rsidR="00C525C5" w:rsidRPr="00707103" w:rsidRDefault="00C525C5" w:rsidP="00C525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0C73">
              <w:rPr>
                <w:rFonts w:ascii="Times New Roman" w:hAnsi="Times New Roman" w:cs="Times New Roman"/>
                <w:sz w:val="24"/>
                <w:szCs w:val="24"/>
              </w:rPr>
              <w:t>ыполнение слайд презентации</w:t>
            </w:r>
          </w:p>
        </w:tc>
        <w:tc>
          <w:tcPr>
            <w:tcW w:w="509" w:type="pct"/>
          </w:tcPr>
          <w:p w:rsidR="00C525C5" w:rsidRPr="00707103" w:rsidRDefault="00964BC4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25C5" w:rsidRPr="00707103" w:rsidTr="00D477F9">
        <w:tc>
          <w:tcPr>
            <w:tcW w:w="2237" w:type="pct"/>
            <w:shd w:val="clear" w:color="auto" w:fill="auto"/>
          </w:tcPr>
          <w:p w:rsidR="00C525C5" w:rsidRPr="00707103" w:rsidRDefault="00964BC4" w:rsidP="00964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3.3. Мясные товары. Товароведная характеристика мяса</w:t>
            </w:r>
          </w:p>
        </w:tc>
        <w:tc>
          <w:tcPr>
            <w:tcW w:w="2254" w:type="pct"/>
            <w:shd w:val="clear" w:color="auto" w:fill="auto"/>
          </w:tcPr>
          <w:p w:rsidR="00C525C5" w:rsidRPr="00707103" w:rsidRDefault="00C525C5" w:rsidP="00C525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0C73">
              <w:rPr>
                <w:rFonts w:ascii="Times New Roman" w:hAnsi="Times New Roman" w:cs="Times New Roman"/>
                <w:sz w:val="24"/>
                <w:szCs w:val="24"/>
              </w:rPr>
              <w:t>ыполнение слайд презентации</w:t>
            </w:r>
          </w:p>
        </w:tc>
        <w:tc>
          <w:tcPr>
            <w:tcW w:w="509" w:type="pct"/>
          </w:tcPr>
          <w:p w:rsidR="00C525C5" w:rsidRPr="00707103" w:rsidRDefault="00964BC4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25C5" w:rsidRPr="00707103" w:rsidTr="00D477F9">
        <w:tc>
          <w:tcPr>
            <w:tcW w:w="2237" w:type="pct"/>
            <w:shd w:val="clear" w:color="auto" w:fill="auto"/>
          </w:tcPr>
          <w:p w:rsidR="00C525C5" w:rsidRPr="00707103" w:rsidRDefault="00964BC4" w:rsidP="00C52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3.4. Товароведная характеристика мясокопчёностей</w:t>
            </w:r>
          </w:p>
        </w:tc>
        <w:tc>
          <w:tcPr>
            <w:tcW w:w="2254" w:type="pct"/>
            <w:shd w:val="clear" w:color="auto" w:fill="auto"/>
          </w:tcPr>
          <w:p w:rsidR="00C525C5" w:rsidRDefault="00C525C5" w:rsidP="00C52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0C73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слайд презентации </w:t>
            </w:r>
          </w:p>
          <w:p w:rsidR="00C525C5" w:rsidRPr="00964BC4" w:rsidRDefault="00C525C5" w:rsidP="00C52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</w:tcPr>
          <w:p w:rsidR="00C525C5" w:rsidRPr="00707103" w:rsidRDefault="00964BC4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25C5" w:rsidRPr="00707103" w:rsidTr="00D477F9">
        <w:tc>
          <w:tcPr>
            <w:tcW w:w="2237" w:type="pct"/>
            <w:shd w:val="clear" w:color="auto" w:fill="auto"/>
          </w:tcPr>
          <w:p w:rsidR="00C525C5" w:rsidRPr="00707103" w:rsidRDefault="00964BC4" w:rsidP="00C52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3.5.  Рыбные товары</w:t>
            </w:r>
          </w:p>
        </w:tc>
        <w:tc>
          <w:tcPr>
            <w:tcW w:w="2254" w:type="pct"/>
            <w:shd w:val="clear" w:color="auto" w:fill="auto"/>
          </w:tcPr>
          <w:p w:rsidR="00C525C5" w:rsidRPr="00707103" w:rsidRDefault="000D47B0" w:rsidP="000D47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глоссария</w:t>
            </w:r>
          </w:p>
        </w:tc>
        <w:tc>
          <w:tcPr>
            <w:tcW w:w="509" w:type="pct"/>
          </w:tcPr>
          <w:p w:rsidR="00C525C5" w:rsidRPr="00707103" w:rsidRDefault="00964BC4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4BC4" w:rsidRPr="00707103" w:rsidTr="00D477F9">
        <w:tc>
          <w:tcPr>
            <w:tcW w:w="2237" w:type="pct"/>
            <w:shd w:val="clear" w:color="auto" w:fill="auto"/>
          </w:tcPr>
          <w:p w:rsidR="00964BC4" w:rsidRPr="00707103" w:rsidRDefault="00964BC4" w:rsidP="00C52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3.6.  Пищевые концентраты</w:t>
            </w:r>
          </w:p>
        </w:tc>
        <w:tc>
          <w:tcPr>
            <w:tcW w:w="2254" w:type="pct"/>
            <w:shd w:val="clear" w:color="auto" w:fill="auto"/>
          </w:tcPr>
          <w:p w:rsidR="00964BC4" w:rsidRPr="003B3094" w:rsidRDefault="00B92EF2" w:rsidP="00C525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103">
              <w:rPr>
                <w:rFonts w:ascii="Times New Roman" w:hAnsi="Times New Roman"/>
                <w:bCs/>
                <w:sz w:val="24"/>
                <w:szCs w:val="24"/>
              </w:rPr>
              <w:t>Составить кроссворд</w:t>
            </w:r>
          </w:p>
        </w:tc>
        <w:tc>
          <w:tcPr>
            <w:tcW w:w="509" w:type="pct"/>
          </w:tcPr>
          <w:p w:rsidR="00964BC4" w:rsidRDefault="00964BC4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4BC4" w:rsidRPr="00707103" w:rsidTr="00D477F9">
        <w:tc>
          <w:tcPr>
            <w:tcW w:w="2237" w:type="pct"/>
            <w:shd w:val="clear" w:color="auto" w:fill="auto"/>
          </w:tcPr>
          <w:p w:rsidR="00964BC4" w:rsidRPr="00707103" w:rsidRDefault="00964BC4" w:rsidP="00C525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3.7. Товароведная характеристика сырья</w:t>
            </w:r>
          </w:p>
        </w:tc>
        <w:tc>
          <w:tcPr>
            <w:tcW w:w="2254" w:type="pct"/>
            <w:shd w:val="clear" w:color="auto" w:fill="auto"/>
          </w:tcPr>
          <w:p w:rsidR="00964BC4" w:rsidRPr="003B3094" w:rsidRDefault="00B92EF2" w:rsidP="00E212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="00E2124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09" w:type="pct"/>
          </w:tcPr>
          <w:p w:rsidR="00964BC4" w:rsidRDefault="00964BC4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525C5" w:rsidRPr="00707103" w:rsidTr="00D477F9">
        <w:tc>
          <w:tcPr>
            <w:tcW w:w="2237" w:type="pct"/>
            <w:shd w:val="clear" w:color="auto" w:fill="auto"/>
            <w:hideMark/>
          </w:tcPr>
          <w:p w:rsidR="00C525C5" w:rsidRPr="00707103" w:rsidRDefault="00C525C5" w:rsidP="00C525C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710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254" w:type="pct"/>
            <w:shd w:val="clear" w:color="auto" w:fill="auto"/>
          </w:tcPr>
          <w:p w:rsidR="00C525C5" w:rsidRPr="00707103" w:rsidRDefault="00C525C5" w:rsidP="00C525C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C525C5" w:rsidRPr="00707103" w:rsidRDefault="00964BC4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</w:tbl>
    <w:p w:rsidR="00C525C5" w:rsidRDefault="00C525C5" w:rsidP="00C525C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0E29" w:rsidRDefault="00E70E2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C525C5" w:rsidRDefault="00C525C5" w:rsidP="00E70E29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Pr="0003594B">
        <w:rPr>
          <w:rFonts w:ascii="Times New Roman" w:hAnsi="Times New Roman"/>
          <w:b/>
          <w:bCs/>
          <w:sz w:val="24"/>
          <w:szCs w:val="24"/>
        </w:rPr>
        <w:t>ПРАВИЛА ОФОРМЛЕНИЯ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РАБОТ</w:t>
      </w:r>
    </w:p>
    <w:p w:rsidR="00C525C5" w:rsidRDefault="00C525C5" w:rsidP="00E70E2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1047C">
        <w:rPr>
          <w:rFonts w:ascii="Times New Roman" w:hAnsi="Times New Roman"/>
          <w:b/>
          <w:sz w:val="24"/>
          <w:szCs w:val="24"/>
        </w:rPr>
        <w:t>Требования к оформлению рефератов</w:t>
      </w:r>
      <w:r>
        <w:rPr>
          <w:rFonts w:ascii="Times New Roman" w:hAnsi="Times New Roman"/>
          <w:b/>
          <w:sz w:val="24"/>
          <w:szCs w:val="24"/>
        </w:rPr>
        <w:t xml:space="preserve"> и сообщений</w:t>
      </w:r>
    </w:p>
    <w:p w:rsidR="00C525C5" w:rsidRDefault="00C525C5" w:rsidP="00E70E2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525C5" w:rsidRPr="002A1D0E" w:rsidRDefault="00C525C5" w:rsidP="00C525C5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Оформление реферата (сообщения)</w:t>
      </w:r>
      <w:r w:rsidRPr="002A1D0E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:</w:t>
      </w:r>
    </w:p>
    <w:p w:rsidR="00C525C5" w:rsidRDefault="00C525C5" w:rsidP="00C525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2F96">
        <w:rPr>
          <w:rFonts w:ascii="Times New Roman" w:hAnsi="Times New Roman"/>
          <w:sz w:val="24"/>
          <w:szCs w:val="24"/>
        </w:rPr>
        <w:t>Формулирование темы. Тема должна быть не только актуальной по своему значению, но оригинальной, интересной по содержанию.</w:t>
      </w:r>
    </w:p>
    <w:p w:rsidR="00C525C5" w:rsidRDefault="00C525C5" w:rsidP="00C525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2F96">
        <w:rPr>
          <w:rFonts w:ascii="Times New Roman" w:hAnsi="Times New Roman"/>
          <w:sz w:val="24"/>
          <w:szCs w:val="24"/>
        </w:rPr>
        <w:t>Подбор и изучение основных источников по теме (не менее 8-10</w:t>
      </w:r>
      <w:r>
        <w:rPr>
          <w:rFonts w:ascii="Times New Roman" w:hAnsi="Times New Roman"/>
          <w:sz w:val="24"/>
          <w:szCs w:val="24"/>
        </w:rPr>
        <w:t xml:space="preserve"> источников для реферата, 2-3 источника для сообщения</w:t>
      </w:r>
      <w:r w:rsidRPr="00D72F96">
        <w:rPr>
          <w:rFonts w:ascii="Times New Roman" w:hAnsi="Times New Roman"/>
          <w:sz w:val="24"/>
          <w:szCs w:val="24"/>
        </w:rPr>
        <w:t>).</w:t>
      </w:r>
    </w:p>
    <w:p w:rsidR="00C525C5" w:rsidRDefault="00C525C5" w:rsidP="00C525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2F96">
        <w:rPr>
          <w:rFonts w:ascii="Times New Roman" w:hAnsi="Times New Roman"/>
          <w:sz w:val="24"/>
          <w:szCs w:val="24"/>
        </w:rPr>
        <w:t>Составление библиографии.</w:t>
      </w:r>
    </w:p>
    <w:p w:rsidR="00C525C5" w:rsidRDefault="00C525C5" w:rsidP="00C525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2F96">
        <w:rPr>
          <w:rFonts w:ascii="Times New Roman" w:hAnsi="Times New Roman"/>
          <w:sz w:val="24"/>
          <w:szCs w:val="24"/>
        </w:rPr>
        <w:t>Обработка и систематизация информации.</w:t>
      </w:r>
    </w:p>
    <w:p w:rsidR="00C525C5" w:rsidRDefault="00C525C5" w:rsidP="00C525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2F96">
        <w:rPr>
          <w:rFonts w:ascii="Times New Roman" w:hAnsi="Times New Roman"/>
          <w:sz w:val="24"/>
          <w:szCs w:val="24"/>
        </w:rPr>
        <w:t>Разработка плана реферата.</w:t>
      </w:r>
    </w:p>
    <w:p w:rsidR="00C525C5" w:rsidRDefault="00C525C5" w:rsidP="00C525C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72F96">
        <w:rPr>
          <w:rFonts w:ascii="Times New Roman" w:hAnsi="Times New Roman"/>
          <w:sz w:val="24"/>
          <w:szCs w:val="24"/>
        </w:rPr>
        <w:t>Написание реферата.</w:t>
      </w:r>
    </w:p>
    <w:p w:rsidR="00C525C5" w:rsidRPr="00D72F96" w:rsidRDefault="00C525C5" w:rsidP="00C525C5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72F96">
        <w:rPr>
          <w:rFonts w:ascii="Times New Roman" w:hAnsi="Times New Roman"/>
          <w:sz w:val="24"/>
          <w:szCs w:val="24"/>
        </w:rPr>
        <w:t>Публичное выступление с результатами исследования.</w:t>
      </w:r>
    </w:p>
    <w:p w:rsidR="00C525C5" w:rsidRDefault="00C525C5" w:rsidP="00C525C5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A1D0E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Содержание р</w:t>
      </w: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еферата (сообщения) </w:t>
      </w:r>
      <w:r w:rsidRPr="002A1D0E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должно отражать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:</w:t>
      </w:r>
    </w:p>
    <w:p w:rsidR="00C525C5" w:rsidRDefault="00C525C5" w:rsidP="00C525C5">
      <w:pPr>
        <w:numPr>
          <w:ilvl w:val="0"/>
          <w:numId w:val="3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D72F96">
        <w:rPr>
          <w:rFonts w:ascii="Times New Roman" w:hAnsi="Times New Roman"/>
          <w:sz w:val="24"/>
          <w:szCs w:val="24"/>
        </w:rPr>
        <w:t>нание современного состояния проблемы;</w:t>
      </w:r>
    </w:p>
    <w:p w:rsidR="00C525C5" w:rsidRDefault="00C525C5" w:rsidP="00C525C5">
      <w:pPr>
        <w:numPr>
          <w:ilvl w:val="0"/>
          <w:numId w:val="3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72F96">
        <w:rPr>
          <w:rFonts w:ascii="Times New Roman" w:hAnsi="Times New Roman"/>
          <w:sz w:val="24"/>
          <w:szCs w:val="24"/>
        </w:rPr>
        <w:t>боснование выбранной темы;</w:t>
      </w:r>
    </w:p>
    <w:p w:rsidR="00C525C5" w:rsidRDefault="00C525C5" w:rsidP="00C525C5">
      <w:pPr>
        <w:numPr>
          <w:ilvl w:val="0"/>
          <w:numId w:val="3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D72F96">
        <w:rPr>
          <w:rFonts w:ascii="Times New Roman" w:hAnsi="Times New Roman"/>
          <w:sz w:val="24"/>
          <w:szCs w:val="24"/>
        </w:rPr>
        <w:t>спользование известных результатов и фактов;</w:t>
      </w:r>
    </w:p>
    <w:p w:rsidR="00C525C5" w:rsidRDefault="00C525C5" w:rsidP="00C525C5">
      <w:pPr>
        <w:numPr>
          <w:ilvl w:val="0"/>
          <w:numId w:val="3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72F96">
        <w:rPr>
          <w:rFonts w:ascii="Times New Roman" w:hAnsi="Times New Roman"/>
          <w:sz w:val="24"/>
          <w:szCs w:val="24"/>
        </w:rPr>
        <w:t>олноту цитируемой литературы, ссылки на работы ученых, занимающихся данной проблемой;</w:t>
      </w:r>
    </w:p>
    <w:p w:rsidR="00C525C5" w:rsidRDefault="00C525C5" w:rsidP="00C525C5">
      <w:pPr>
        <w:numPr>
          <w:ilvl w:val="0"/>
          <w:numId w:val="3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D72F96">
        <w:rPr>
          <w:rFonts w:ascii="Times New Roman" w:hAnsi="Times New Roman"/>
          <w:sz w:val="24"/>
          <w:szCs w:val="24"/>
        </w:rPr>
        <w:t>ктуальность поставленной проблемы;</w:t>
      </w:r>
    </w:p>
    <w:p w:rsidR="00C525C5" w:rsidRPr="00D72F96" w:rsidRDefault="00C525C5" w:rsidP="00C525C5">
      <w:pPr>
        <w:numPr>
          <w:ilvl w:val="0"/>
          <w:numId w:val="3"/>
        </w:numPr>
        <w:tabs>
          <w:tab w:val="clear" w:pos="72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D72F96">
        <w:rPr>
          <w:rFonts w:ascii="Times New Roman" w:hAnsi="Times New Roman"/>
          <w:sz w:val="24"/>
          <w:szCs w:val="24"/>
        </w:rPr>
        <w:t>атериал, подтверждающий научное, либо практическое значение в настоящее время.</w:t>
      </w:r>
    </w:p>
    <w:p w:rsidR="00C525C5" w:rsidRDefault="00C525C5" w:rsidP="00C525C5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A1D0E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Компоненты содержания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:</w:t>
      </w:r>
    </w:p>
    <w:p w:rsidR="00C525C5" w:rsidRDefault="00C525C5" w:rsidP="00C525C5">
      <w:pPr>
        <w:numPr>
          <w:ilvl w:val="0"/>
          <w:numId w:val="4"/>
        </w:numPr>
        <w:tabs>
          <w:tab w:val="clear" w:pos="72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72F96">
        <w:rPr>
          <w:rFonts w:ascii="Times New Roman" w:hAnsi="Times New Roman"/>
          <w:sz w:val="24"/>
          <w:szCs w:val="24"/>
        </w:rPr>
        <w:t>Титульный лист.</w:t>
      </w:r>
    </w:p>
    <w:p w:rsidR="00C525C5" w:rsidRDefault="00C525C5" w:rsidP="00C525C5">
      <w:pPr>
        <w:numPr>
          <w:ilvl w:val="0"/>
          <w:numId w:val="4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2F96">
        <w:rPr>
          <w:rFonts w:ascii="Times New Roman" w:hAnsi="Times New Roman"/>
          <w:sz w:val="24"/>
          <w:szCs w:val="24"/>
        </w:rPr>
        <w:t>План-оглавление (в нем последовательно излагаются название пунктов реферата, указываются страницы, с которых начинается каждый пункт).</w:t>
      </w:r>
    </w:p>
    <w:p w:rsidR="00C525C5" w:rsidRDefault="00C525C5" w:rsidP="00C525C5">
      <w:pPr>
        <w:numPr>
          <w:ilvl w:val="0"/>
          <w:numId w:val="4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2F96">
        <w:rPr>
          <w:rFonts w:ascii="Times New Roman" w:hAnsi="Times New Roman"/>
          <w:sz w:val="24"/>
          <w:szCs w:val="24"/>
        </w:rPr>
        <w:t>Введение (формулируется суть исследуемой проблемы, обосновывается выбор темы, определяется ее значимость и актуальность выбранной темы, указывается цель и задачи реферата, дается анализ использованной литературы).</w:t>
      </w:r>
    </w:p>
    <w:p w:rsidR="00C525C5" w:rsidRDefault="00C525C5" w:rsidP="00C525C5">
      <w:pPr>
        <w:numPr>
          <w:ilvl w:val="0"/>
          <w:numId w:val="4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2F96">
        <w:rPr>
          <w:rFonts w:ascii="Times New Roman" w:hAnsi="Times New Roman"/>
          <w:sz w:val="24"/>
          <w:szCs w:val="24"/>
        </w:rPr>
        <w:t>Основная часть (каждый раздел, доказательно раскрывая отдельную проблему или одну из её сторон, логически является продолжением предыдущего, даются все определения понятий, теоретические рассуждение, исследования автора или его изучение проблемы).</w:t>
      </w:r>
    </w:p>
    <w:p w:rsidR="00C525C5" w:rsidRDefault="00C525C5" w:rsidP="00C525C5">
      <w:pPr>
        <w:numPr>
          <w:ilvl w:val="0"/>
          <w:numId w:val="4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2F96">
        <w:rPr>
          <w:rFonts w:ascii="Times New Roman" w:hAnsi="Times New Roman"/>
          <w:sz w:val="24"/>
          <w:szCs w:val="24"/>
        </w:rPr>
        <w:t>Заключение (подводятся итоги или дается обобщенный вывод по теме реферата, предлагаются рекомендации).</w:t>
      </w:r>
    </w:p>
    <w:p w:rsidR="00C525C5" w:rsidRPr="00D72F96" w:rsidRDefault="00C525C5" w:rsidP="00C525C5">
      <w:pPr>
        <w:numPr>
          <w:ilvl w:val="0"/>
          <w:numId w:val="4"/>
        </w:numPr>
        <w:tabs>
          <w:tab w:val="clear" w:pos="72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72F96">
        <w:rPr>
          <w:rFonts w:ascii="Times New Roman" w:hAnsi="Times New Roman"/>
          <w:sz w:val="24"/>
          <w:szCs w:val="24"/>
        </w:rPr>
        <w:t>Список литературы (в соответствии со стандартами).</w:t>
      </w:r>
    </w:p>
    <w:p w:rsidR="00C525C5" w:rsidRPr="002F20A7" w:rsidRDefault="00C525C5" w:rsidP="00C525C5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  <w:r w:rsidRPr="002F20A7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Требования к оформлению реферата</w:t>
      </w: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 (сообщения)</w:t>
      </w:r>
      <w:r w:rsidRPr="002F20A7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: </w:t>
      </w:r>
    </w:p>
    <w:p w:rsidR="00C525C5" w:rsidRDefault="00C525C5" w:rsidP="00C525C5">
      <w:pPr>
        <w:numPr>
          <w:ilvl w:val="0"/>
          <w:numId w:val="5"/>
        </w:numPr>
        <w:tabs>
          <w:tab w:val="clear" w:pos="72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72F96">
        <w:rPr>
          <w:rFonts w:ascii="Times New Roman" w:hAnsi="Times New Roman"/>
          <w:sz w:val="24"/>
          <w:szCs w:val="24"/>
        </w:rPr>
        <w:t>Работа оформляется на белой бумаге (формат А</w:t>
      </w:r>
      <w:proofErr w:type="gramStart"/>
      <w:r w:rsidRPr="00D72F96">
        <w:rPr>
          <w:rFonts w:ascii="Times New Roman" w:hAnsi="Times New Roman"/>
          <w:sz w:val="24"/>
          <w:szCs w:val="24"/>
        </w:rPr>
        <w:t>4</w:t>
      </w:r>
      <w:proofErr w:type="gramEnd"/>
      <w:r w:rsidRPr="00D72F96">
        <w:rPr>
          <w:rFonts w:ascii="Times New Roman" w:hAnsi="Times New Roman"/>
          <w:sz w:val="24"/>
          <w:szCs w:val="24"/>
        </w:rPr>
        <w:t>) на одной стороне листа.</w:t>
      </w:r>
    </w:p>
    <w:p w:rsidR="00C525C5" w:rsidRDefault="00C525C5" w:rsidP="00C525C5">
      <w:pPr>
        <w:numPr>
          <w:ilvl w:val="0"/>
          <w:numId w:val="5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2F96">
        <w:rPr>
          <w:rFonts w:ascii="Times New Roman" w:hAnsi="Times New Roman"/>
          <w:sz w:val="24"/>
          <w:szCs w:val="24"/>
        </w:rPr>
        <w:t xml:space="preserve">На титульном листе указывается Ф.И.О. автора, название образовательного учреждения, тема реферата, Ф.И.О. </w:t>
      </w:r>
      <w:r>
        <w:rPr>
          <w:rFonts w:ascii="Times New Roman" w:hAnsi="Times New Roman"/>
          <w:sz w:val="24"/>
          <w:szCs w:val="24"/>
        </w:rPr>
        <w:t>преподавателя (</w:t>
      </w:r>
      <w:r w:rsidRPr="00DC2C89">
        <w:rPr>
          <w:rFonts w:ascii="Times New Roman" w:hAnsi="Times New Roman"/>
          <w:sz w:val="24"/>
          <w:szCs w:val="24"/>
        </w:rPr>
        <w:t>приложение № 1</w:t>
      </w:r>
      <w:r>
        <w:rPr>
          <w:rFonts w:ascii="Times New Roman" w:hAnsi="Times New Roman"/>
          <w:sz w:val="24"/>
          <w:szCs w:val="24"/>
        </w:rPr>
        <w:t>)</w:t>
      </w:r>
    </w:p>
    <w:p w:rsidR="00C525C5" w:rsidRDefault="00C525C5" w:rsidP="00C525C5">
      <w:pPr>
        <w:numPr>
          <w:ilvl w:val="0"/>
          <w:numId w:val="5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2F96">
        <w:rPr>
          <w:rFonts w:ascii="Times New Roman" w:hAnsi="Times New Roman"/>
          <w:sz w:val="24"/>
          <w:szCs w:val="24"/>
        </w:rPr>
        <w:t>Обязательно в реферате должны быть ссылки на используемую литературу.</w:t>
      </w:r>
    </w:p>
    <w:p w:rsidR="00C525C5" w:rsidRDefault="00C525C5" w:rsidP="00C525C5">
      <w:pPr>
        <w:numPr>
          <w:ilvl w:val="0"/>
          <w:numId w:val="5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2F96">
        <w:rPr>
          <w:rFonts w:ascii="Times New Roman" w:hAnsi="Times New Roman"/>
          <w:sz w:val="24"/>
          <w:szCs w:val="24"/>
        </w:rPr>
        <w:t>Должна быть соблюдена последовательность написания библиографии.</w:t>
      </w:r>
    </w:p>
    <w:p w:rsidR="00C525C5" w:rsidRDefault="00C525C5" w:rsidP="00C525C5">
      <w:pPr>
        <w:numPr>
          <w:ilvl w:val="0"/>
          <w:numId w:val="5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2F96">
        <w:rPr>
          <w:rFonts w:ascii="Times New Roman" w:hAnsi="Times New Roman"/>
          <w:sz w:val="24"/>
          <w:szCs w:val="24"/>
        </w:rPr>
        <w:t>Приложения: чертежи, рисунки, графики оформляются черной пастой. Они не входят в общий объем работы</w:t>
      </w:r>
    </w:p>
    <w:p w:rsidR="00C525C5" w:rsidRPr="00D72F96" w:rsidRDefault="00C525C5" w:rsidP="00C525C5">
      <w:pPr>
        <w:numPr>
          <w:ilvl w:val="0"/>
          <w:numId w:val="5"/>
        </w:numPr>
        <w:tabs>
          <w:tab w:val="clear" w:pos="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2F96">
        <w:rPr>
          <w:rFonts w:ascii="Times New Roman" w:hAnsi="Times New Roman"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реферата</w:t>
      </w:r>
      <w:r w:rsidRPr="00D72F96">
        <w:rPr>
          <w:rFonts w:ascii="Times New Roman" w:hAnsi="Times New Roman"/>
          <w:sz w:val="24"/>
          <w:szCs w:val="24"/>
        </w:rPr>
        <w:t>: 10-15 листов машинописного текста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1421D">
        <w:rPr>
          <w:rFonts w:ascii="Times New Roman" w:hAnsi="Times New Roman"/>
          <w:sz w:val="24"/>
          <w:szCs w:val="24"/>
        </w:rPr>
        <w:t>без учета титульного листа, списка ключевых слов, содержания, списка использованных источников и приложений).</w:t>
      </w:r>
    </w:p>
    <w:p w:rsidR="00C525C5" w:rsidRDefault="00C525C5" w:rsidP="00C525C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2A1D0E">
        <w:rPr>
          <w:rFonts w:ascii="Times New Roman" w:hAnsi="Times New Roman"/>
          <w:b/>
          <w:sz w:val="24"/>
          <w:szCs w:val="24"/>
          <w:u w:val="single"/>
        </w:rPr>
        <w:t>Критерии оценивания реферата: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662"/>
        <w:gridCol w:w="2762"/>
        <w:gridCol w:w="2598"/>
      </w:tblGrid>
      <w:tr w:rsidR="00A173B8" w:rsidRPr="00387017" w:rsidTr="00E70E29">
        <w:tc>
          <w:tcPr>
            <w:tcW w:w="1245" w:type="pct"/>
            <w:shd w:val="clear" w:color="auto" w:fill="auto"/>
            <w:vAlign w:val="center"/>
          </w:tcPr>
          <w:p w:rsidR="00A173B8" w:rsidRPr="00387017" w:rsidRDefault="00A173B8" w:rsidP="00E70E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 xml:space="preserve">Своевременность и успешность выполнения 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Качество усвоенного материала</w:t>
            </w:r>
          </w:p>
        </w:tc>
        <w:tc>
          <w:tcPr>
            <w:tcW w:w="1293" w:type="pct"/>
            <w:shd w:val="clear" w:color="auto" w:fill="auto"/>
            <w:vAlign w:val="center"/>
          </w:tcPr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Творческая составляющая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Перевод баллов в оценку</w:t>
            </w:r>
          </w:p>
        </w:tc>
      </w:tr>
      <w:tr w:rsidR="00A173B8" w:rsidRPr="00387017" w:rsidTr="00E70E29">
        <w:tc>
          <w:tcPr>
            <w:tcW w:w="1245" w:type="pct"/>
            <w:shd w:val="clear" w:color="auto" w:fill="auto"/>
          </w:tcPr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Своевременно выполнена работа- 10 баллов</w:t>
            </w:r>
          </w:p>
        </w:tc>
        <w:tc>
          <w:tcPr>
            <w:tcW w:w="1246" w:type="pct"/>
            <w:shd w:val="clear" w:color="auto" w:fill="auto"/>
          </w:tcPr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Точность выполнения работы – 10 баллов</w:t>
            </w:r>
          </w:p>
        </w:tc>
        <w:tc>
          <w:tcPr>
            <w:tcW w:w="1293" w:type="pct"/>
            <w:shd w:val="clear" w:color="auto" w:fill="auto"/>
          </w:tcPr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 xml:space="preserve">Защита работы </w:t>
            </w:r>
            <w:proofErr w:type="spellStart"/>
            <w:r w:rsidRPr="00387017">
              <w:rPr>
                <w:rFonts w:ascii="Times New Roman" w:hAnsi="Times New Roman"/>
                <w:sz w:val="24"/>
                <w:szCs w:val="24"/>
              </w:rPr>
              <w:t>аудиторно</w:t>
            </w:r>
            <w:proofErr w:type="spellEnd"/>
            <w:r w:rsidRPr="00387017">
              <w:rPr>
                <w:rFonts w:ascii="Times New Roman" w:hAnsi="Times New Roman"/>
                <w:sz w:val="24"/>
                <w:szCs w:val="24"/>
              </w:rPr>
              <w:t xml:space="preserve"> – 20 баллов</w:t>
            </w:r>
          </w:p>
        </w:tc>
        <w:tc>
          <w:tcPr>
            <w:tcW w:w="1216" w:type="pct"/>
            <w:vMerge w:val="restart"/>
            <w:shd w:val="clear" w:color="auto" w:fill="auto"/>
            <w:vAlign w:val="center"/>
          </w:tcPr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70 б – оценка «5»</w:t>
            </w:r>
          </w:p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40-60 б – оценка «4»</w:t>
            </w:r>
          </w:p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30 баллов – оценка «3»</w:t>
            </w:r>
          </w:p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Менее 20 баллов – оценка «2»</w:t>
            </w:r>
          </w:p>
        </w:tc>
      </w:tr>
      <w:tr w:rsidR="00A173B8" w:rsidRPr="00387017" w:rsidTr="00E70E29">
        <w:tc>
          <w:tcPr>
            <w:tcW w:w="1245" w:type="pct"/>
            <w:shd w:val="clear" w:color="auto" w:fill="auto"/>
          </w:tcPr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Не своевременно  выполнена работа – 0 баллов</w:t>
            </w:r>
          </w:p>
        </w:tc>
        <w:tc>
          <w:tcPr>
            <w:tcW w:w="1246" w:type="pct"/>
            <w:shd w:val="clear" w:color="auto" w:fill="auto"/>
          </w:tcPr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Полное содержание выполненной работы – 10 баллов</w:t>
            </w:r>
          </w:p>
        </w:tc>
        <w:tc>
          <w:tcPr>
            <w:tcW w:w="1293" w:type="pct"/>
            <w:shd w:val="clear" w:color="auto" w:fill="auto"/>
          </w:tcPr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Оформление своей работы несколькими способами – 20 баллов</w:t>
            </w:r>
          </w:p>
        </w:tc>
        <w:tc>
          <w:tcPr>
            <w:tcW w:w="1216" w:type="pct"/>
            <w:vMerge/>
            <w:shd w:val="clear" w:color="auto" w:fill="auto"/>
          </w:tcPr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0E29" w:rsidRDefault="00E70E29" w:rsidP="00C525C5">
      <w:pPr>
        <w:pStyle w:val="Default"/>
        <w:contextualSpacing/>
        <w:jc w:val="center"/>
        <w:rPr>
          <w:b/>
        </w:rPr>
      </w:pPr>
    </w:p>
    <w:p w:rsidR="00C525C5" w:rsidRDefault="00C525C5" w:rsidP="00C525C5">
      <w:pPr>
        <w:pStyle w:val="Default"/>
        <w:contextualSpacing/>
        <w:jc w:val="center"/>
        <w:rPr>
          <w:b/>
        </w:rPr>
      </w:pPr>
      <w:r w:rsidRPr="002F20A7">
        <w:rPr>
          <w:b/>
        </w:rPr>
        <w:lastRenderedPageBreak/>
        <w:t>Требования к оформлению кроссвордов</w:t>
      </w:r>
    </w:p>
    <w:p w:rsidR="00C525C5" w:rsidRPr="00B169AE" w:rsidRDefault="00C525C5" w:rsidP="00C525C5">
      <w:pPr>
        <w:pStyle w:val="a7"/>
        <w:shd w:val="clear" w:color="auto" w:fill="FFFFFF"/>
        <w:spacing w:before="0" w:beforeAutospacing="0" w:after="0" w:afterAutospacing="0"/>
        <w:contextualSpacing/>
        <w:rPr>
          <w:i/>
        </w:rPr>
      </w:pPr>
      <w:r w:rsidRPr="00B169AE">
        <w:rPr>
          <w:rStyle w:val="aa"/>
          <w:i/>
        </w:rPr>
        <w:t>Оформление титульного листа</w:t>
      </w:r>
    </w:p>
    <w:p w:rsidR="00C525C5" w:rsidRPr="002F20A7" w:rsidRDefault="00C525C5" w:rsidP="00C525C5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20A7">
        <w:rPr>
          <w:rFonts w:ascii="Times New Roman" w:hAnsi="Times New Roman"/>
          <w:sz w:val="24"/>
          <w:szCs w:val="24"/>
        </w:rPr>
        <w:t xml:space="preserve">Титульный лист оформляется в соответствии с приложением № </w:t>
      </w:r>
      <w:r w:rsidR="00E70E29">
        <w:rPr>
          <w:rFonts w:ascii="Times New Roman" w:hAnsi="Times New Roman"/>
          <w:sz w:val="24"/>
          <w:szCs w:val="24"/>
        </w:rPr>
        <w:t>2</w:t>
      </w:r>
    </w:p>
    <w:p w:rsidR="00C525C5" w:rsidRPr="00B169AE" w:rsidRDefault="00C525C5" w:rsidP="00C525C5">
      <w:pPr>
        <w:pStyle w:val="a7"/>
        <w:shd w:val="clear" w:color="auto" w:fill="FFFFFF"/>
        <w:spacing w:before="0" w:beforeAutospacing="0" w:after="0" w:afterAutospacing="0"/>
        <w:contextualSpacing/>
        <w:rPr>
          <w:rStyle w:val="aa"/>
          <w:i/>
        </w:rPr>
      </w:pPr>
      <w:r w:rsidRPr="00B169AE">
        <w:rPr>
          <w:rStyle w:val="aa"/>
          <w:i/>
        </w:rPr>
        <w:t>Оформление текста</w:t>
      </w:r>
    </w:p>
    <w:p w:rsidR="00C525C5" w:rsidRPr="002F20A7" w:rsidRDefault="00C525C5" w:rsidP="00C525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0A7">
        <w:rPr>
          <w:rFonts w:ascii="Times New Roman" w:hAnsi="Times New Roman"/>
          <w:sz w:val="24"/>
          <w:szCs w:val="24"/>
        </w:rPr>
        <w:t xml:space="preserve">1. Для основного текста используется </w:t>
      </w:r>
      <w:proofErr w:type="spellStart"/>
      <w:r w:rsidRPr="002F20A7">
        <w:rPr>
          <w:rFonts w:ascii="Times New Roman" w:hAnsi="Times New Roman"/>
          <w:sz w:val="24"/>
          <w:szCs w:val="24"/>
        </w:rPr>
        <w:t>TimesNewRoman</w:t>
      </w:r>
      <w:proofErr w:type="spellEnd"/>
      <w:r w:rsidRPr="002F20A7">
        <w:rPr>
          <w:rFonts w:ascii="Times New Roman" w:hAnsi="Times New Roman"/>
          <w:sz w:val="24"/>
          <w:szCs w:val="24"/>
        </w:rPr>
        <w:t xml:space="preserve">, размер 14 </w:t>
      </w:r>
      <w:proofErr w:type="spellStart"/>
      <w:r w:rsidRPr="002F20A7">
        <w:rPr>
          <w:rFonts w:ascii="Times New Roman" w:hAnsi="Times New Roman"/>
          <w:sz w:val="24"/>
          <w:szCs w:val="24"/>
        </w:rPr>
        <w:t>пт</w:t>
      </w:r>
      <w:proofErr w:type="spellEnd"/>
      <w:r w:rsidRPr="002F20A7">
        <w:rPr>
          <w:rFonts w:ascii="Times New Roman" w:hAnsi="Times New Roman"/>
          <w:sz w:val="24"/>
          <w:szCs w:val="24"/>
        </w:rPr>
        <w:t>, межстрочный интервал - 1,5, отступ первой строки абзаца – 1,25, выравнивание по ширине.</w:t>
      </w:r>
    </w:p>
    <w:p w:rsidR="00C525C5" w:rsidRPr="002F20A7" w:rsidRDefault="00C525C5" w:rsidP="00C525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0A7">
        <w:rPr>
          <w:rFonts w:ascii="Times New Roman" w:hAnsi="Times New Roman"/>
          <w:sz w:val="24"/>
          <w:szCs w:val="24"/>
        </w:rPr>
        <w:t>2. Поля используются: верхнее и нижнее – 20 мм, левое – 30 мм, правое – 15 мм.</w:t>
      </w:r>
    </w:p>
    <w:p w:rsidR="00C525C5" w:rsidRPr="002F20A7" w:rsidRDefault="00C525C5" w:rsidP="00C525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0A7">
        <w:rPr>
          <w:rFonts w:ascii="Times New Roman" w:hAnsi="Times New Roman"/>
          <w:sz w:val="24"/>
          <w:szCs w:val="24"/>
        </w:rPr>
        <w:t xml:space="preserve">3. Кроссворды оформляются средствами программ MS </w:t>
      </w:r>
      <w:proofErr w:type="spellStart"/>
      <w:r w:rsidRPr="002F20A7">
        <w:rPr>
          <w:rFonts w:ascii="Times New Roman" w:hAnsi="Times New Roman"/>
          <w:sz w:val="24"/>
          <w:szCs w:val="24"/>
        </w:rPr>
        <w:t>Word</w:t>
      </w:r>
      <w:proofErr w:type="spellEnd"/>
      <w:r w:rsidRPr="002F20A7">
        <w:rPr>
          <w:rFonts w:ascii="Times New Roman" w:hAnsi="Times New Roman"/>
          <w:sz w:val="24"/>
          <w:szCs w:val="24"/>
        </w:rPr>
        <w:t xml:space="preserve">, MS </w:t>
      </w:r>
      <w:proofErr w:type="spellStart"/>
      <w:r w:rsidRPr="002F20A7">
        <w:rPr>
          <w:rFonts w:ascii="Times New Roman" w:hAnsi="Times New Roman"/>
          <w:sz w:val="24"/>
          <w:szCs w:val="24"/>
        </w:rPr>
        <w:t>Excel,</w:t>
      </w:r>
      <w:hyperlink r:id="rId5" w:tgtFrame="_blank" w:tooltip="Скачать программу" w:history="1">
        <w:r w:rsidRPr="002F20A7">
          <w:rPr>
            <w:rStyle w:val="a9"/>
            <w:rFonts w:ascii="Times New Roman" w:hAnsi="Times New Roman"/>
            <w:sz w:val="24"/>
            <w:szCs w:val="24"/>
          </w:rPr>
          <w:t>CrosswordCreator</w:t>
        </w:r>
      </w:hyperlink>
      <w:r w:rsidRPr="002F20A7">
        <w:rPr>
          <w:rFonts w:ascii="Times New Roman" w:hAnsi="Times New Roman"/>
          <w:sz w:val="24"/>
          <w:szCs w:val="24"/>
        </w:rPr>
        <w:t>или</w:t>
      </w:r>
      <w:proofErr w:type="spellEnd"/>
      <w:r w:rsidRPr="002F20A7">
        <w:rPr>
          <w:rFonts w:ascii="Times New Roman" w:hAnsi="Times New Roman"/>
          <w:sz w:val="24"/>
          <w:szCs w:val="24"/>
        </w:rPr>
        <w:t xml:space="preserve"> другими электронными средствами. </w:t>
      </w:r>
      <w:r w:rsidRPr="002F20A7">
        <w:rPr>
          <w:rStyle w:val="a8"/>
          <w:rFonts w:ascii="Times New Roman" w:hAnsi="Times New Roman"/>
          <w:b/>
          <w:bCs/>
          <w:sz w:val="24"/>
          <w:szCs w:val="24"/>
        </w:rPr>
        <w:t>Оформление от руки запрещено.</w:t>
      </w:r>
    </w:p>
    <w:p w:rsidR="00C525C5" w:rsidRPr="002F20A7" w:rsidRDefault="00C525C5" w:rsidP="00C525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0A7">
        <w:rPr>
          <w:rFonts w:ascii="Times New Roman" w:hAnsi="Times New Roman"/>
          <w:sz w:val="24"/>
          <w:szCs w:val="24"/>
        </w:rPr>
        <w:t>4. Вопросы кроссворда должны охватывать одну тему, один раздел.</w:t>
      </w:r>
    </w:p>
    <w:p w:rsidR="00C525C5" w:rsidRPr="002F20A7" w:rsidRDefault="00C525C5" w:rsidP="00C525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0A7">
        <w:rPr>
          <w:rFonts w:ascii="Times New Roman" w:hAnsi="Times New Roman"/>
          <w:sz w:val="24"/>
          <w:szCs w:val="24"/>
        </w:rPr>
        <w:t>5. В одном кроссворде должно быть не менее 20 слов.</w:t>
      </w:r>
    </w:p>
    <w:p w:rsidR="00C525C5" w:rsidRPr="002F20A7" w:rsidRDefault="00C525C5" w:rsidP="00E70E29">
      <w:pPr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20A7">
        <w:rPr>
          <w:rFonts w:ascii="Times New Roman" w:hAnsi="Times New Roman"/>
          <w:color w:val="000000"/>
          <w:sz w:val="24"/>
          <w:szCs w:val="24"/>
        </w:rPr>
        <w:t xml:space="preserve">6. Схемы, рисунки должны </w:t>
      </w:r>
      <w:proofErr w:type="gramStart"/>
      <w:r w:rsidRPr="002F20A7">
        <w:rPr>
          <w:rFonts w:ascii="Times New Roman" w:hAnsi="Times New Roman"/>
          <w:color w:val="000000"/>
          <w:sz w:val="24"/>
          <w:szCs w:val="24"/>
        </w:rPr>
        <w:t>представлять из себя</w:t>
      </w:r>
      <w:proofErr w:type="gramEnd"/>
      <w:r w:rsidRPr="002F20A7">
        <w:rPr>
          <w:rFonts w:ascii="Times New Roman" w:hAnsi="Times New Roman"/>
          <w:color w:val="000000"/>
          <w:sz w:val="24"/>
          <w:szCs w:val="24"/>
        </w:rPr>
        <w:t xml:space="preserve"> единый графический объект (т.е. все графические элементы схемы должны быть сгруппированы).</w:t>
      </w:r>
    </w:p>
    <w:p w:rsidR="00C525C5" w:rsidRPr="002F20A7" w:rsidRDefault="00C525C5" w:rsidP="00E70E29">
      <w:pPr>
        <w:spacing w:after="0" w:line="240" w:lineRule="auto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F20A7">
        <w:rPr>
          <w:rFonts w:ascii="Times New Roman" w:hAnsi="Times New Roman"/>
          <w:color w:val="000000"/>
          <w:sz w:val="24"/>
          <w:szCs w:val="24"/>
        </w:rPr>
        <w:t>7. Если в тексте имеются гиперссылки, их необходимо оформить как гиперссылки.</w:t>
      </w:r>
    </w:p>
    <w:p w:rsidR="00C525C5" w:rsidRPr="002F20A7" w:rsidRDefault="00C525C5" w:rsidP="00C525C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20A7">
        <w:rPr>
          <w:rFonts w:ascii="Times New Roman" w:hAnsi="Times New Roman"/>
          <w:color w:val="000000"/>
          <w:sz w:val="24"/>
          <w:szCs w:val="24"/>
        </w:rPr>
        <w:t>8. Список литературы и Интернет-ресурсов следует разместить в конце документа. Пункты нумеруются с 1. В тексте ссылки на литературу оформляются в квадратных скобках</w:t>
      </w:r>
    </w:p>
    <w:p w:rsidR="00C525C5" w:rsidRPr="00B169AE" w:rsidRDefault="00C525C5" w:rsidP="00C525C5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B169AE">
        <w:rPr>
          <w:rStyle w:val="aa"/>
          <w:rFonts w:ascii="Times New Roman" w:hAnsi="Times New Roman"/>
          <w:i/>
          <w:sz w:val="24"/>
          <w:szCs w:val="24"/>
        </w:rPr>
        <w:t>Порядок формирования кроссворда</w:t>
      </w:r>
    </w:p>
    <w:p w:rsidR="00C525C5" w:rsidRPr="002F20A7" w:rsidRDefault="00C525C5" w:rsidP="00C525C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20A7">
        <w:rPr>
          <w:rFonts w:ascii="Times New Roman" w:hAnsi="Times New Roman"/>
          <w:sz w:val="24"/>
          <w:szCs w:val="24"/>
        </w:rPr>
        <w:t>Титульный лист.</w:t>
      </w:r>
    </w:p>
    <w:p w:rsidR="00C525C5" w:rsidRPr="002F20A7" w:rsidRDefault="00C525C5" w:rsidP="00C525C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20A7">
        <w:rPr>
          <w:rFonts w:ascii="Times New Roman" w:hAnsi="Times New Roman"/>
          <w:sz w:val="24"/>
          <w:szCs w:val="24"/>
        </w:rPr>
        <w:t>Лист кроссворда с пустыми ячейками.</w:t>
      </w:r>
    </w:p>
    <w:p w:rsidR="00C525C5" w:rsidRPr="002F20A7" w:rsidRDefault="00C525C5" w:rsidP="00C525C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20A7">
        <w:rPr>
          <w:rFonts w:ascii="Times New Roman" w:hAnsi="Times New Roman"/>
          <w:sz w:val="24"/>
          <w:szCs w:val="24"/>
        </w:rPr>
        <w:t>Лист с заполненным кроссвордом.</w:t>
      </w:r>
    </w:p>
    <w:p w:rsidR="00C525C5" w:rsidRPr="002F20A7" w:rsidRDefault="00C525C5" w:rsidP="00C525C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20A7">
        <w:rPr>
          <w:rFonts w:ascii="Times New Roman" w:hAnsi="Times New Roman"/>
          <w:sz w:val="24"/>
          <w:szCs w:val="24"/>
        </w:rPr>
        <w:t>Лист с вопросами.</w:t>
      </w:r>
    </w:p>
    <w:p w:rsidR="00AF75A9" w:rsidRPr="00AF75A9" w:rsidRDefault="00AF75A9" w:rsidP="00AF75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5A9">
        <w:rPr>
          <w:rFonts w:ascii="Times New Roman" w:hAnsi="Times New Roman" w:cs="Times New Roman"/>
          <w:b/>
          <w:i/>
          <w:sz w:val="24"/>
          <w:szCs w:val="24"/>
        </w:rPr>
        <w:t>СОЗДАНИЕ КРОССВОРДА В MS WORD</w:t>
      </w:r>
      <w:r w:rsidRPr="00AF7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5A9" w:rsidRDefault="00AF75A9" w:rsidP="00AF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5A9">
        <w:rPr>
          <w:rFonts w:ascii="Times New Roman" w:hAnsi="Times New Roman" w:cs="Times New Roman"/>
          <w:sz w:val="24"/>
          <w:szCs w:val="24"/>
        </w:rPr>
        <w:t>1. Создание сетки графическим методом; при этом все элементы должны быть сгруппированы.</w:t>
      </w:r>
    </w:p>
    <w:p w:rsidR="00AF75A9" w:rsidRDefault="00AF75A9" w:rsidP="00AF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5A9">
        <w:rPr>
          <w:rFonts w:ascii="Times New Roman" w:hAnsi="Times New Roman" w:cs="Times New Roman"/>
          <w:sz w:val="24"/>
          <w:szCs w:val="24"/>
        </w:rPr>
        <w:t xml:space="preserve"> 2. Создание сетки табличным методом; при этом границы ненужных ячеек стираются.</w:t>
      </w:r>
    </w:p>
    <w:p w:rsidR="00AF75A9" w:rsidRDefault="00AF75A9" w:rsidP="00AF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5A9">
        <w:rPr>
          <w:rFonts w:ascii="Times New Roman" w:hAnsi="Times New Roman" w:cs="Times New Roman"/>
          <w:sz w:val="24"/>
          <w:szCs w:val="24"/>
        </w:rPr>
        <w:t xml:space="preserve"> 3. Номера либо вставляют непосредственно в ячейки, либо записывают рядом с соответствующими ячейками.</w:t>
      </w:r>
    </w:p>
    <w:p w:rsidR="00AF75A9" w:rsidRDefault="00AF75A9" w:rsidP="00AF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5A9">
        <w:rPr>
          <w:rFonts w:ascii="Times New Roman" w:hAnsi="Times New Roman" w:cs="Times New Roman"/>
          <w:sz w:val="24"/>
          <w:szCs w:val="24"/>
        </w:rPr>
        <w:t xml:space="preserve"> 4. Задания к кроссворду </w:t>
      </w:r>
      <w:r w:rsidR="00122257" w:rsidRPr="00AF75A9">
        <w:rPr>
          <w:rFonts w:ascii="Times New Roman" w:hAnsi="Times New Roman" w:cs="Times New Roman"/>
          <w:sz w:val="24"/>
          <w:szCs w:val="24"/>
        </w:rPr>
        <w:t>бывают,</w:t>
      </w:r>
      <w:r w:rsidRPr="00AF75A9">
        <w:rPr>
          <w:rFonts w:ascii="Times New Roman" w:hAnsi="Times New Roman" w:cs="Times New Roman"/>
          <w:sz w:val="24"/>
          <w:szCs w:val="24"/>
        </w:rPr>
        <w:t xml:space="preserve"> расположены обычным способом или оформлены в виде выносок к соответствующим клеткам.</w:t>
      </w:r>
    </w:p>
    <w:p w:rsidR="00AF75A9" w:rsidRDefault="00AF75A9" w:rsidP="00AF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5A9">
        <w:rPr>
          <w:rFonts w:ascii="Times New Roman" w:hAnsi="Times New Roman" w:cs="Times New Roman"/>
          <w:sz w:val="24"/>
          <w:szCs w:val="24"/>
        </w:rPr>
        <w:t xml:space="preserve"> 5. Задания к кроссворду должны быть грамотно сформулированы.</w:t>
      </w:r>
    </w:p>
    <w:p w:rsidR="00AF75A9" w:rsidRPr="00AF75A9" w:rsidRDefault="00AF75A9" w:rsidP="00AF7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5A9">
        <w:rPr>
          <w:rFonts w:ascii="Times New Roman" w:hAnsi="Times New Roman" w:cs="Times New Roman"/>
          <w:sz w:val="24"/>
          <w:szCs w:val="24"/>
        </w:rPr>
        <w:t xml:space="preserve"> 6. Кроссворд на странице должен быть наглядно оформлен и правильно расположен. </w:t>
      </w:r>
    </w:p>
    <w:p w:rsidR="00AF75A9" w:rsidRDefault="00AF75A9" w:rsidP="00AF75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75A9">
        <w:rPr>
          <w:rFonts w:ascii="Times New Roman" w:hAnsi="Times New Roman" w:cs="Times New Roman"/>
          <w:b/>
          <w:i/>
        </w:rPr>
        <w:t>СОЗДАНИЕ КРОССВОРДА В MS EXCEL</w:t>
      </w:r>
      <w:r w:rsidRPr="00AF75A9">
        <w:rPr>
          <w:rFonts w:ascii="Times New Roman" w:hAnsi="Times New Roman" w:cs="Times New Roman"/>
        </w:rPr>
        <w:t xml:space="preserve"> </w:t>
      </w:r>
    </w:p>
    <w:p w:rsidR="00AF75A9" w:rsidRDefault="00AF75A9" w:rsidP="00AF75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75A9">
        <w:rPr>
          <w:rFonts w:ascii="Times New Roman" w:hAnsi="Times New Roman" w:cs="Times New Roman"/>
        </w:rPr>
        <w:t xml:space="preserve">1. Сетка кроссворда создается путем обозначения границ ячеек и настройки их ширины и высоты таким образом, чтобы они получились квадратными. </w:t>
      </w:r>
    </w:p>
    <w:p w:rsidR="00AF75A9" w:rsidRDefault="00AF75A9" w:rsidP="00AF75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75A9">
        <w:rPr>
          <w:rFonts w:ascii="Times New Roman" w:hAnsi="Times New Roman" w:cs="Times New Roman"/>
        </w:rPr>
        <w:t xml:space="preserve">2. Задания к кроссворду </w:t>
      </w:r>
      <w:r w:rsidR="00122257" w:rsidRPr="00AF75A9">
        <w:rPr>
          <w:rFonts w:ascii="Times New Roman" w:hAnsi="Times New Roman" w:cs="Times New Roman"/>
        </w:rPr>
        <w:t>бывают,</w:t>
      </w:r>
      <w:r w:rsidRPr="00AF75A9">
        <w:rPr>
          <w:rFonts w:ascii="Times New Roman" w:hAnsi="Times New Roman" w:cs="Times New Roman"/>
        </w:rPr>
        <w:t xml:space="preserve"> расположены обычным образом или оформлены в виде примечаний к ячейкам, в которых находится нумерация. </w:t>
      </w:r>
    </w:p>
    <w:p w:rsidR="00AF75A9" w:rsidRDefault="00AF75A9" w:rsidP="00AF75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75A9">
        <w:rPr>
          <w:rFonts w:ascii="Times New Roman" w:hAnsi="Times New Roman" w:cs="Times New Roman"/>
        </w:rPr>
        <w:t xml:space="preserve">3. Проверка правильности разгадывания кроссворда может быть осуществлена с помощью условного форматирования (к примеру, если в ячейку введена правильная цифра, то ячейка заливается определенным цветом). </w:t>
      </w:r>
    </w:p>
    <w:p w:rsidR="00AF75A9" w:rsidRDefault="00AF75A9" w:rsidP="00AF75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75A9">
        <w:rPr>
          <w:rFonts w:ascii="Times New Roman" w:hAnsi="Times New Roman" w:cs="Times New Roman"/>
        </w:rPr>
        <w:t>4. Задания к кроссворду должны быть грамотно сформулированы.</w:t>
      </w:r>
    </w:p>
    <w:p w:rsidR="00AF75A9" w:rsidRPr="00AF75A9" w:rsidRDefault="00AF75A9" w:rsidP="00AF75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75A9">
        <w:rPr>
          <w:rFonts w:ascii="Times New Roman" w:hAnsi="Times New Roman" w:cs="Times New Roman"/>
        </w:rPr>
        <w:t xml:space="preserve"> 5. Кроссворд на рабочем листе должен быть наглядно оформлен и правильно расположен. 6. Наличие проверки правильности решения кроссворда.</w:t>
      </w:r>
    </w:p>
    <w:p w:rsidR="00AF75A9" w:rsidRDefault="00AF75A9" w:rsidP="00AF75A9">
      <w:pPr>
        <w:jc w:val="both"/>
        <w:rPr>
          <w:rFonts w:ascii="Times New Roman" w:hAnsi="Times New Roman" w:cs="Times New Roman"/>
          <w:b/>
          <w:i/>
        </w:rPr>
      </w:pPr>
      <w:r w:rsidRPr="00AF75A9">
        <w:rPr>
          <w:rFonts w:ascii="Times New Roman" w:hAnsi="Times New Roman" w:cs="Times New Roman"/>
        </w:rPr>
        <w:t xml:space="preserve"> </w:t>
      </w:r>
      <w:r w:rsidRPr="00AF75A9">
        <w:rPr>
          <w:rFonts w:ascii="Times New Roman" w:hAnsi="Times New Roman" w:cs="Times New Roman"/>
          <w:b/>
          <w:i/>
        </w:rPr>
        <w:t>СОЗДАНИЕ КРОССВОРДА В MS POWERPOINT</w:t>
      </w:r>
    </w:p>
    <w:p w:rsidR="00AF75A9" w:rsidRDefault="00AF75A9" w:rsidP="001222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75A9">
        <w:rPr>
          <w:rFonts w:ascii="Times New Roman" w:hAnsi="Times New Roman" w:cs="Times New Roman"/>
        </w:rPr>
        <w:t>1. Создание сетки табличным методом; при этом границы ненужных ячеек стираются</w:t>
      </w:r>
    </w:p>
    <w:p w:rsidR="00AF75A9" w:rsidRDefault="00AF75A9" w:rsidP="001222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75A9">
        <w:rPr>
          <w:rFonts w:ascii="Times New Roman" w:hAnsi="Times New Roman" w:cs="Times New Roman"/>
        </w:rPr>
        <w:t xml:space="preserve">2. Номера либо вставляют непосредственно в ячейки, либо записывают рядом </w:t>
      </w:r>
      <w:proofErr w:type="gramStart"/>
      <w:r w:rsidRPr="00AF75A9">
        <w:rPr>
          <w:rFonts w:ascii="Times New Roman" w:hAnsi="Times New Roman" w:cs="Times New Roman"/>
        </w:rPr>
        <w:t>с</w:t>
      </w:r>
      <w:proofErr w:type="gramEnd"/>
      <w:r w:rsidRPr="00AF75A9">
        <w:rPr>
          <w:rFonts w:ascii="Times New Roman" w:hAnsi="Times New Roman" w:cs="Times New Roman"/>
        </w:rPr>
        <w:t xml:space="preserve"> соответствующим и ячейкам </w:t>
      </w:r>
      <w:r w:rsidR="00122257">
        <w:rPr>
          <w:rFonts w:ascii="Times New Roman" w:hAnsi="Times New Roman" w:cs="Times New Roman"/>
        </w:rPr>
        <w:t xml:space="preserve">     </w:t>
      </w:r>
      <w:r w:rsidRPr="00AF75A9">
        <w:rPr>
          <w:rFonts w:ascii="Times New Roman" w:hAnsi="Times New Roman" w:cs="Times New Roman"/>
        </w:rPr>
        <w:t>3. Задания к кроссворду могут быть расположены обычным способом или на каждый вопрос отводится отдельный слайд.</w:t>
      </w:r>
    </w:p>
    <w:p w:rsidR="00AF75A9" w:rsidRPr="00AF75A9" w:rsidRDefault="00AF75A9" w:rsidP="0012225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</w:pPr>
      <w:r w:rsidRPr="00AF75A9">
        <w:rPr>
          <w:rFonts w:ascii="Times New Roman" w:hAnsi="Times New Roman" w:cs="Times New Roman"/>
        </w:rPr>
        <w:t xml:space="preserve"> 4. Решение кроссворда должно быть организовано автоматически, с использованием гиперссылок. Тематические кроссворды, содержащие вопросы конкретного раздела изучаемого предмета, обычно состоят из 15-20 слов, а итоговые доходят до 25. К критериям оценки самостоятельной работы по составлению кроссворда относятся: - соответствие содержания кроссворда изучаемой теме; - грамотность в изложении терминов, понятий изучаемой темы; - уровень сложности составленных вопросов; - наличие листа правильных ответов; - работа представлена на контроль в срок.</w:t>
      </w:r>
    </w:p>
    <w:p w:rsidR="00AF75A9" w:rsidRDefault="00AF75A9" w:rsidP="00C525C5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</w:rPr>
      </w:pPr>
    </w:p>
    <w:p w:rsidR="00AF75A9" w:rsidRDefault="00AF75A9" w:rsidP="00C525C5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</w:rPr>
      </w:pPr>
    </w:p>
    <w:p w:rsidR="00122257" w:rsidRDefault="00122257">
      <w:pP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</w:rPr>
        <w:br w:type="page"/>
      </w:r>
    </w:p>
    <w:p w:rsidR="00C525C5" w:rsidRPr="00387017" w:rsidRDefault="00C525C5" w:rsidP="00C525C5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</w:rPr>
      </w:pPr>
      <w:r w:rsidRPr="00387017">
        <w:rPr>
          <w:rFonts w:ascii="Times New Roman" w:hAnsi="Times New Roman"/>
          <w:b/>
          <w:bCs/>
          <w:i/>
          <w:iCs/>
          <w:sz w:val="24"/>
          <w:szCs w:val="24"/>
          <w:u w:val="single"/>
          <w:shd w:val="clear" w:color="auto" w:fill="FFFFFF"/>
        </w:rPr>
        <w:lastRenderedPageBreak/>
        <w:t>Критерии оценки кроссворда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551"/>
        <w:gridCol w:w="2835"/>
        <w:gridCol w:w="2636"/>
      </w:tblGrid>
      <w:tr w:rsidR="00A173B8" w:rsidRPr="00387017" w:rsidTr="00E70E29">
        <w:tc>
          <w:tcPr>
            <w:tcW w:w="1245" w:type="pct"/>
            <w:shd w:val="clear" w:color="auto" w:fill="auto"/>
            <w:vAlign w:val="center"/>
          </w:tcPr>
          <w:p w:rsidR="00A173B8" w:rsidRPr="00387017" w:rsidRDefault="00A173B8" w:rsidP="00E70E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Своевременность выполнения кроссворда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Качество усвоенного материала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Творческая составляющая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Перевод баллов в оценку</w:t>
            </w:r>
          </w:p>
        </w:tc>
      </w:tr>
      <w:tr w:rsidR="00A173B8" w:rsidRPr="00387017" w:rsidTr="00E70E29">
        <w:tc>
          <w:tcPr>
            <w:tcW w:w="1245" w:type="pct"/>
            <w:shd w:val="clear" w:color="auto" w:fill="auto"/>
          </w:tcPr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Своевременно выполнена работа- 10 баллов</w:t>
            </w:r>
          </w:p>
        </w:tc>
        <w:tc>
          <w:tcPr>
            <w:tcW w:w="1194" w:type="pct"/>
            <w:shd w:val="clear" w:color="auto" w:fill="auto"/>
          </w:tcPr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Точность выполнения работы – 10 баллов</w:t>
            </w:r>
          </w:p>
        </w:tc>
        <w:tc>
          <w:tcPr>
            <w:tcW w:w="1327" w:type="pct"/>
            <w:shd w:val="clear" w:color="auto" w:fill="auto"/>
          </w:tcPr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 xml:space="preserve">Защита работы </w:t>
            </w:r>
            <w:proofErr w:type="spellStart"/>
            <w:r w:rsidRPr="00387017">
              <w:rPr>
                <w:rFonts w:ascii="Times New Roman" w:hAnsi="Times New Roman"/>
                <w:sz w:val="24"/>
                <w:szCs w:val="24"/>
              </w:rPr>
              <w:t>аудиторно</w:t>
            </w:r>
            <w:proofErr w:type="spellEnd"/>
            <w:r w:rsidRPr="00387017">
              <w:rPr>
                <w:rFonts w:ascii="Times New Roman" w:hAnsi="Times New Roman"/>
                <w:sz w:val="24"/>
                <w:szCs w:val="24"/>
              </w:rPr>
              <w:t xml:space="preserve"> – 20 баллов</w:t>
            </w:r>
          </w:p>
        </w:tc>
        <w:tc>
          <w:tcPr>
            <w:tcW w:w="1234" w:type="pct"/>
            <w:vMerge w:val="restart"/>
            <w:shd w:val="clear" w:color="auto" w:fill="auto"/>
            <w:vAlign w:val="center"/>
          </w:tcPr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70 б – оценка «5»</w:t>
            </w:r>
          </w:p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40-60 б – оценка «4»</w:t>
            </w:r>
          </w:p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30 баллов – оценка «3»</w:t>
            </w:r>
          </w:p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Менее 20 баллов – оценка «2»</w:t>
            </w:r>
          </w:p>
        </w:tc>
      </w:tr>
      <w:tr w:rsidR="00A173B8" w:rsidRPr="00387017" w:rsidTr="00E70E29">
        <w:tc>
          <w:tcPr>
            <w:tcW w:w="1245" w:type="pct"/>
            <w:shd w:val="clear" w:color="auto" w:fill="auto"/>
          </w:tcPr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Не своевременно  выполнена работа – 0 баллов</w:t>
            </w:r>
          </w:p>
        </w:tc>
        <w:tc>
          <w:tcPr>
            <w:tcW w:w="1194" w:type="pct"/>
            <w:shd w:val="clear" w:color="auto" w:fill="auto"/>
          </w:tcPr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Полное содержание выполненной работы – 10 баллов</w:t>
            </w:r>
          </w:p>
        </w:tc>
        <w:tc>
          <w:tcPr>
            <w:tcW w:w="1327" w:type="pct"/>
            <w:shd w:val="clear" w:color="auto" w:fill="auto"/>
          </w:tcPr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Оформление своей работы несколькими способами – 20 баллов</w:t>
            </w:r>
          </w:p>
        </w:tc>
        <w:tc>
          <w:tcPr>
            <w:tcW w:w="1234" w:type="pct"/>
            <w:vMerge/>
            <w:shd w:val="clear" w:color="auto" w:fill="auto"/>
          </w:tcPr>
          <w:p w:rsidR="00A173B8" w:rsidRPr="00387017" w:rsidRDefault="00A173B8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0E29" w:rsidRDefault="00E70E29" w:rsidP="00C525C5">
      <w:pPr>
        <w:pStyle w:val="Default"/>
        <w:contextualSpacing/>
        <w:jc w:val="center"/>
        <w:rPr>
          <w:b/>
        </w:rPr>
      </w:pPr>
    </w:p>
    <w:p w:rsidR="00122257" w:rsidRPr="00122257" w:rsidRDefault="00122257" w:rsidP="0012225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22257">
        <w:rPr>
          <w:rFonts w:ascii="Times New Roman" w:hAnsi="Times New Roman" w:cs="Times New Roman"/>
          <w:b/>
          <w:i/>
          <w:sz w:val="24"/>
          <w:szCs w:val="24"/>
        </w:rPr>
        <w:t>Требования к оформлению ТЕСТА</w:t>
      </w:r>
    </w:p>
    <w:p w:rsidR="00122257" w:rsidRDefault="00122257" w:rsidP="00122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257">
        <w:rPr>
          <w:rFonts w:ascii="Times New Roman" w:hAnsi="Times New Roman" w:cs="Times New Roman"/>
          <w:sz w:val="24"/>
          <w:szCs w:val="24"/>
        </w:rPr>
        <w:t xml:space="preserve">Составление тестов и эталонов ответов к ним - эго вид самостоятельной работы по закреплению изученной информации путем её дифференциации, конкретизации, сравнения и уточнения в контрольной форме (вопроса, ответа). </w:t>
      </w:r>
    </w:p>
    <w:p w:rsidR="00122257" w:rsidRDefault="00122257" w:rsidP="001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57">
        <w:rPr>
          <w:rFonts w:ascii="Times New Roman" w:hAnsi="Times New Roman" w:cs="Times New Roman"/>
          <w:sz w:val="24"/>
          <w:szCs w:val="24"/>
        </w:rPr>
        <w:t xml:space="preserve">Вы должны знать, что существуют различные виды тестов. Прежде чем составлять свой тест, определите его вид, т.к. от этого будет зависеть техника построения теста. </w:t>
      </w:r>
    </w:p>
    <w:p w:rsidR="00122257" w:rsidRPr="00122257" w:rsidRDefault="00122257" w:rsidP="001222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2257">
        <w:rPr>
          <w:rFonts w:ascii="Times New Roman" w:hAnsi="Times New Roman" w:cs="Times New Roman"/>
          <w:b/>
          <w:i/>
          <w:sz w:val="24"/>
          <w:szCs w:val="24"/>
        </w:rPr>
        <w:t>Виды тестовых заданий:</w:t>
      </w:r>
    </w:p>
    <w:p w:rsidR="00122257" w:rsidRDefault="00122257" w:rsidP="001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57">
        <w:rPr>
          <w:rFonts w:ascii="Times New Roman" w:hAnsi="Times New Roman" w:cs="Times New Roman"/>
          <w:sz w:val="24"/>
          <w:szCs w:val="24"/>
        </w:rPr>
        <w:t xml:space="preserve"> 1) тестовые </w:t>
      </w:r>
      <w:proofErr w:type="gramStart"/>
      <w:r w:rsidRPr="00122257">
        <w:rPr>
          <w:rFonts w:ascii="Times New Roman" w:hAnsi="Times New Roman" w:cs="Times New Roman"/>
          <w:sz w:val="24"/>
          <w:szCs w:val="24"/>
        </w:rPr>
        <w:t>задании</w:t>
      </w:r>
      <w:proofErr w:type="gramEnd"/>
      <w:r w:rsidRPr="00122257">
        <w:rPr>
          <w:rFonts w:ascii="Times New Roman" w:hAnsi="Times New Roman" w:cs="Times New Roman"/>
          <w:sz w:val="24"/>
          <w:szCs w:val="24"/>
        </w:rPr>
        <w:t xml:space="preserve"> </w:t>
      </w:r>
      <w:r w:rsidRPr="00122257">
        <w:rPr>
          <w:rFonts w:ascii="Times New Roman" w:hAnsi="Times New Roman" w:cs="Times New Roman"/>
          <w:sz w:val="24"/>
          <w:szCs w:val="24"/>
          <w:u w:val="single"/>
        </w:rPr>
        <w:t xml:space="preserve">закрытого </w:t>
      </w:r>
      <w:r w:rsidRPr="00122257">
        <w:rPr>
          <w:rFonts w:ascii="Times New Roman" w:hAnsi="Times New Roman" w:cs="Times New Roman"/>
          <w:sz w:val="24"/>
          <w:szCs w:val="24"/>
        </w:rPr>
        <w:t xml:space="preserve">типа - каждый вопрос сопровождается Готовыми вариантами ответов, из которых необходимо выбрать один или несколько правильных: </w:t>
      </w:r>
    </w:p>
    <w:p w:rsidR="00122257" w:rsidRPr="00122257" w:rsidRDefault="00122257" w:rsidP="001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2257">
        <w:rPr>
          <w:rFonts w:ascii="Times New Roman" w:hAnsi="Times New Roman" w:cs="Times New Roman"/>
          <w:sz w:val="24"/>
          <w:szCs w:val="24"/>
          <w:u w:val="single"/>
        </w:rPr>
        <w:t xml:space="preserve">Варианты тестовых заданий закрытого типа: </w:t>
      </w:r>
    </w:p>
    <w:p w:rsidR="00122257" w:rsidRDefault="00122257" w:rsidP="001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57">
        <w:rPr>
          <w:rFonts w:ascii="Times New Roman" w:hAnsi="Times New Roman" w:cs="Times New Roman"/>
          <w:sz w:val="24"/>
          <w:szCs w:val="24"/>
        </w:rPr>
        <w:t xml:space="preserve">• множественный выбор - испытуемому необходимо выбрать один или несколько правильных ответов из приведенного списка; альтернативный выбор - испытуемый должен ответить «да» или «нет»; </w:t>
      </w:r>
    </w:p>
    <w:p w:rsidR="00122257" w:rsidRDefault="00122257" w:rsidP="001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57">
        <w:rPr>
          <w:rFonts w:ascii="Times New Roman" w:hAnsi="Times New Roman" w:cs="Times New Roman"/>
          <w:sz w:val="24"/>
          <w:szCs w:val="24"/>
        </w:rPr>
        <w:t>• установление соответствия - испытуемому предлагается установить соответствие элементов двух списков; установление последовательности - испытуемый должен расположить элементы списка в определенной последовательности;</w:t>
      </w:r>
    </w:p>
    <w:p w:rsidR="00122257" w:rsidRDefault="00122257" w:rsidP="001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57">
        <w:rPr>
          <w:rFonts w:ascii="Times New Roman" w:hAnsi="Times New Roman" w:cs="Times New Roman"/>
          <w:sz w:val="24"/>
          <w:szCs w:val="24"/>
        </w:rPr>
        <w:t xml:space="preserve"> 2) тестовые задания </w:t>
      </w:r>
      <w:r w:rsidRPr="00122257">
        <w:rPr>
          <w:rFonts w:ascii="Times New Roman" w:hAnsi="Times New Roman" w:cs="Times New Roman"/>
          <w:sz w:val="24"/>
          <w:szCs w:val="24"/>
          <w:u w:val="single"/>
        </w:rPr>
        <w:t>открытого</w:t>
      </w:r>
      <w:r w:rsidRPr="00122257">
        <w:rPr>
          <w:rFonts w:ascii="Times New Roman" w:hAnsi="Times New Roman" w:cs="Times New Roman"/>
          <w:sz w:val="24"/>
          <w:szCs w:val="24"/>
        </w:rPr>
        <w:t xml:space="preserve"> типа - на каждый вопрос испытуемый должен предложить свой ответ: дописать слово, словосочетание, предложение, знак, формулу и т.д.). </w:t>
      </w:r>
    </w:p>
    <w:p w:rsidR="00122257" w:rsidRDefault="00122257" w:rsidP="001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57">
        <w:rPr>
          <w:rFonts w:ascii="Times New Roman" w:hAnsi="Times New Roman" w:cs="Times New Roman"/>
          <w:sz w:val="24"/>
          <w:szCs w:val="24"/>
          <w:u w:val="single"/>
        </w:rPr>
        <w:t>Варианты тестовых заданий открытого типа</w:t>
      </w:r>
      <w:r w:rsidRPr="001222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22257" w:rsidRDefault="00122257" w:rsidP="001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57">
        <w:rPr>
          <w:rFonts w:ascii="Times New Roman" w:hAnsi="Times New Roman" w:cs="Times New Roman"/>
          <w:sz w:val="24"/>
          <w:szCs w:val="24"/>
        </w:rPr>
        <w:t xml:space="preserve">• свободное изложение - испытуемый должен самостоятельно сформулировать ответ; никакие ограничения на ответы в задании не накладываются; дополнение - испытуемый должен сформулировать ответы </w:t>
      </w:r>
      <w:proofErr w:type="spellStart"/>
      <w:r w:rsidRPr="00122257">
        <w:rPr>
          <w:rFonts w:ascii="Times New Roman" w:hAnsi="Times New Roman" w:cs="Times New Roman"/>
          <w:sz w:val="24"/>
          <w:szCs w:val="24"/>
        </w:rPr>
        <w:t>с|</w:t>
      </w:r>
      <w:proofErr w:type="spellEnd"/>
      <w:r w:rsidRPr="00122257">
        <w:rPr>
          <w:rFonts w:ascii="Times New Roman" w:hAnsi="Times New Roman" w:cs="Times New Roman"/>
          <w:sz w:val="24"/>
          <w:szCs w:val="24"/>
        </w:rPr>
        <w:t xml:space="preserve"> учетом! I предусмотренных в задании ограничений (например, дополнить предложение).</w:t>
      </w:r>
    </w:p>
    <w:p w:rsidR="00122257" w:rsidRDefault="00122257" w:rsidP="001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57">
        <w:rPr>
          <w:rFonts w:ascii="Times New Roman" w:hAnsi="Times New Roman" w:cs="Times New Roman"/>
          <w:sz w:val="24"/>
          <w:szCs w:val="24"/>
        </w:rPr>
        <w:t xml:space="preserve"> Тестовые задания в одном тесте могут быть как одного вида, так и представлять собой комбинацию разных видов. При составлении тестов необходимо учитывать основные требования, предъявляемые к тестовым заданиям. </w:t>
      </w:r>
    </w:p>
    <w:p w:rsidR="00122257" w:rsidRPr="00122257" w:rsidRDefault="00122257" w:rsidP="001222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2257">
        <w:rPr>
          <w:rFonts w:ascii="Times New Roman" w:hAnsi="Times New Roman" w:cs="Times New Roman"/>
          <w:b/>
          <w:i/>
          <w:sz w:val="24"/>
          <w:szCs w:val="24"/>
        </w:rPr>
        <w:t>К ним относят:</w:t>
      </w:r>
    </w:p>
    <w:p w:rsidR="00122257" w:rsidRDefault="00122257" w:rsidP="001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57">
        <w:rPr>
          <w:rFonts w:ascii="Times New Roman" w:hAnsi="Times New Roman" w:cs="Times New Roman"/>
          <w:sz w:val="24"/>
          <w:szCs w:val="24"/>
        </w:rPr>
        <w:t xml:space="preserve"> - Действенность теста - это четкая и ясная постановка вопроса в пределах освоенных знаний. </w:t>
      </w:r>
    </w:p>
    <w:p w:rsidR="00122257" w:rsidRDefault="00122257" w:rsidP="00122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257">
        <w:rPr>
          <w:rFonts w:ascii="Times New Roman" w:hAnsi="Times New Roman" w:cs="Times New Roman"/>
          <w:sz w:val="24"/>
          <w:szCs w:val="24"/>
        </w:rPr>
        <w:t xml:space="preserve">- Определенность теста - это означает, что, читая его. Вы хорошо понимаете, какую деятельность должны выполнить испытуемые, какие знания продемонстрировать и в каком объеме. </w:t>
      </w:r>
    </w:p>
    <w:p w:rsidR="00943258" w:rsidRDefault="00122257" w:rsidP="00122257">
      <w:pPr>
        <w:spacing w:after="0" w:line="240" w:lineRule="auto"/>
        <w:jc w:val="both"/>
      </w:pPr>
      <w:r w:rsidRPr="00122257">
        <w:rPr>
          <w:rFonts w:ascii="Times New Roman" w:hAnsi="Times New Roman" w:cs="Times New Roman"/>
          <w:sz w:val="24"/>
          <w:szCs w:val="24"/>
        </w:rPr>
        <w:t>Простота теста - означает наличие в нем четкой и прямой формулировки задания на деятельность. Используйте в заданиях такие формулировки как «</w:t>
      </w:r>
      <w:r w:rsidRPr="00122257">
        <w:rPr>
          <w:rFonts w:ascii="Times New Roman" w:hAnsi="Times New Roman" w:cs="Times New Roman"/>
          <w:i/>
          <w:sz w:val="24"/>
          <w:szCs w:val="24"/>
        </w:rPr>
        <w:t>укажите», «перечислите», «сформулируйте</w:t>
      </w:r>
      <w:r w:rsidRPr="00122257">
        <w:rPr>
          <w:rFonts w:ascii="Times New Roman" w:hAnsi="Times New Roman" w:cs="Times New Roman"/>
          <w:sz w:val="24"/>
          <w:szCs w:val="24"/>
        </w:rPr>
        <w:t>» и т.п. - Однозначность теста - предполагает, что правильный ответ существует только один (несколько вариантов ответа может быть в заданиях с множественным выбором</w:t>
      </w:r>
      <w:r>
        <w:t>).</w:t>
      </w:r>
    </w:p>
    <w:p w:rsidR="00943258" w:rsidRDefault="00943258">
      <w:r>
        <w:br w:type="page"/>
      </w:r>
    </w:p>
    <w:p w:rsidR="00943258" w:rsidRPr="00943258" w:rsidRDefault="00943258" w:rsidP="009432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3258">
        <w:rPr>
          <w:rFonts w:ascii="Times New Roman" w:hAnsi="Times New Roman" w:cs="Times New Roman"/>
          <w:b/>
          <w:i/>
          <w:sz w:val="24"/>
          <w:szCs w:val="24"/>
        </w:rPr>
        <w:lastRenderedPageBreak/>
        <w:t>Алгоритм самостоятельной работы, по составлению тестов:</w:t>
      </w:r>
    </w:p>
    <w:p w:rsidR="00943258" w:rsidRDefault="00943258" w:rsidP="00943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258" w:rsidRPr="00943258" w:rsidRDefault="00943258" w:rsidP="0094325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258">
        <w:rPr>
          <w:rFonts w:ascii="Times New Roman" w:hAnsi="Times New Roman" w:cs="Times New Roman"/>
          <w:sz w:val="24"/>
          <w:szCs w:val="24"/>
        </w:rPr>
        <w:t xml:space="preserve">1) Внимательно прочитайте учебный материал по изучаемой теме. </w:t>
      </w:r>
    </w:p>
    <w:p w:rsidR="00943258" w:rsidRPr="00943258" w:rsidRDefault="00943258" w:rsidP="0094325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258">
        <w:rPr>
          <w:rFonts w:ascii="Times New Roman" w:hAnsi="Times New Roman" w:cs="Times New Roman"/>
          <w:sz w:val="24"/>
          <w:szCs w:val="24"/>
        </w:rPr>
        <w:t xml:space="preserve">2) Проведите системный анализ содержания изучаемой темы. Выделите наиболее существенные вопросы учебного материала, разбейте каждый вопрос на понятия, подлежащие усвоению. </w:t>
      </w:r>
    </w:p>
    <w:p w:rsidR="00943258" w:rsidRPr="00943258" w:rsidRDefault="00943258" w:rsidP="0094325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258">
        <w:rPr>
          <w:rFonts w:ascii="Times New Roman" w:hAnsi="Times New Roman" w:cs="Times New Roman"/>
          <w:sz w:val="24"/>
          <w:szCs w:val="24"/>
        </w:rPr>
        <w:t>3) Составьте вопросы теста и варианты ответов к ним. Особое внимание обратите на грамотное правописание тестовых заданий, на правильное употребление профессиональной лексики.</w:t>
      </w:r>
    </w:p>
    <w:p w:rsidR="00943258" w:rsidRPr="00943258" w:rsidRDefault="00943258" w:rsidP="00943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258">
        <w:rPr>
          <w:rFonts w:ascii="Times New Roman" w:hAnsi="Times New Roman" w:cs="Times New Roman"/>
          <w:sz w:val="24"/>
          <w:szCs w:val="24"/>
        </w:rPr>
        <w:t xml:space="preserve">Создайте эталоны ответов к тесту (лист правильных ответов, ключ к тесту). В листе правильных ответов указывается номер задания и цифровое, буквенное или словесное обозначение правильного ответа. </w:t>
      </w:r>
    </w:p>
    <w:p w:rsidR="00943258" w:rsidRPr="00943258" w:rsidRDefault="00943258" w:rsidP="0094325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258">
        <w:rPr>
          <w:rFonts w:ascii="Times New Roman" w:hAnsi="Times New Roman" w:cs="Times New Roman"/>
          <w:sz w:val="24"/>
          <w:szCs w:val="24"/>
        </w:rPr>
        <w:t xml:space="preserve">5) Оформите тест. </w:t>
      </w:r>
    </w:p>
    <w:p w:rsidR="00943258" w:rsidRDefault="00943258" w:rsidP="00943258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3258">
        <w:rPr>
          <w:rFonts w:ascii="Times New Roman" w:hAnsi="Times New Roman" w:cs="Times New Roman"/>
          <w:b/>
          <w:i/>
          <w:sz w:val="24"/>
          <w:szCs w:val="24"/>
        </w:rPr>
        <w:t>Критерии оценки самостоятельной работы по составлению тестов:</w:t>
      </w:r>
    </w:p>
    <w:p w:rsidR="00943258" w:rsidRPr="00943258" w:rsidRDefault="00943258" w:rsidP="0094325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258">
        <w:rPr>
          <w:rFonts w:ascii="Times New Roman" w:hAnsi="Times New Roman" w:cs="Times New Roman"/>
          <w:sz w:val="24"/>
          <w:szCs w:val="24"/>
        </w:rPr>
        <w:t xml:space="preserve">• соответствие содержания тестовых заданий теме: </w:t>
      </w:r>
    </w:p>
    <w:p w:rsidR="00943258" w:rsidRPr="00943258" w:rsidRDefault="00943258" w:rsidP="0094325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258">
        <w:rPr>
          <w:rFonts w:ascii="Times New Roman" w:hAnsi="Times New Roman" w:cs="Times New Roman"/>
          <w:sz w:val="24"/>
          <w:szCs w:val="24"/>
        </w:rPr>
        <w:t xml:space="preserve">• включение в тестовые задания наиболее важной информации; </w:t>
      </w:r>
    </w:p>
    <w:p w:rsidR="00943258" w:rsidRPr="00943258" w:rsidRDefault="00943258" w:rsidP="0094325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258">
        <w:rPr>
          <w:rFonts w:ascii="Times New Roman" w:hAnsi="Times New Roman" w:cs="Times New Roman"/>
          <w:sz w:val="24"/>
          <w:szCs w:val="24"/>
        </w:rPr>
        <w:t xml:space="preserve">разнообразие тестовых заданий по уровням сложности; </w:t>
      </w:r>
    </w:p>
    <w:p w:rsidR="00943258" w:rsidRPr="00943258" w:rsidRDefault="00943258" w:rsidP="0094325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258">
        <w:rPr>
          <w:rFonts w:ascii="Times New Roman" w:hAnsi="Times New Roman" w:cs="Times New Roman"/>
          <w:sz w:val="24"/>
          <w:szCs w:val="24"/>
        </w:rPr>
        <w:t xml:space="preserve">• наличие правильных эталонов ответов; </w:t>
      </w:r>
    </w:p>
    <w:p w:rsidR="00943258" w:rsidRPr="00943258" w:rsidRDefault="00943258" w:rsidP="0094325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258">
        <w:rPr>
          <w:rFonts w:ascii="Times New Roman" w:hAnsi="Times New Roman" w:cs="Times New Roman"/>
          <w:sz w:val="24"/>
          <w:szCs w:val="24"/>
        </w:rPr>
        <w:t xml:space="preserve">• качество оформления теста (аккуратность, эстетичность, оригинальность); </w:t>
      </w:r>
    </w:p>
    <w:p w:rsidR="00943258" w:rsidRPr="00943258" w:rsidRDefault="00943258" w:rsidP="0094325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258">
        <w:rPr>
          <w:rFonts w:ascii="Times New Roman" w:hAnsi="Times New Roman" w:cs="Times New Roman"/>
          <w:sz w:val="24"/>
          <w:szCs w:val="24"/>
        </w:rPr>
        <w:t xml:space="preserve">• тесты представлены на контроль в срок. </w:t>
      </w:r>
    </w:p>
    <w:p w:rsidR="00943258" w:rsidRPr="00943258" w:rsidRDefault="00943258" w:rsidP="0094325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258">
        <w:rPr>
          <w:rFonts w:ascii="Times New Roman" w:hAnsi="Times New Roman" w:cs="Times New Roman"/>
          <w:b/>
          <w:i/>
          <w:sz w:val="24"/>
          <w:szCs w:val="24"/>
        </w:rPr>
        <w:t>Оценка «5»</w:t>
      </w:r>
      <w:r w:rsidRPr="00943258">
        <w:rPr>
          <w:rFonts w:ascii="Times New Roman" w:hAnsi="Times New Roman" w:cs="Times New Roman"/>
          <w:sz w:val="24"/>
          <w:szCs w:val="24"/>
        </w:rPr>
        <w:t xml:space="preserve"> (отлично) выставляется, если тестовые задания содержат не менее 19- 20 слов информации; эстетически оформлены; содержание соответствует теме; грамотная формулировка вопросов; тестовые задания выполнены без ошибок; представлены на контроль в срок. </w:t>
      </w:r>
    </w:p>
    <w:p w:rsidR="00943258" w:rsidRPr="00943258" w:rsidRDefault="00943258" w:rsidP="0094325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258">
        <w:rPr>
          <w:rFonts w:ascii="Times New Roman" w:hAnsi="Times New Roman" w:cs="Times New Roman"/>
          <w:b/>
          <w:i/>
          <w:sz w:val="24"/>
          <w:szCs w:val="24"/>
        </w:rPr>
        <w:t>Оценка «4»</w:t>
      </w:r>
      <w:r w:rsidRPr="00943258">
        <w:rPr>
          <w:rFonts w:ascii="Times New Roman" w:hAnsi="Times New Roman" w:cs="Times New Roman"/>
          <w:sz w:val="24"/>
          <w:szCs w:val="24"/>
        </w:rPr>
        <w:t xml:space="preserve"> (хорошо) выставляется, если тестовые задания содержит не менее 19-20 слов информации; эстетически оформлены; содержание соответствует теме; не достаточно грамотная формулировка вопросов; тестовые задания выполнены с незначительными ошибками; представлены на контроль в срок. </w:t>
      </w:r>
    </w:p>
    <w:p w:rsidR="00AF75A9" w:rsidRPr="00943258" w:rsidRDefault="00943258" w:rsidP="0094325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258">
        <w:rPr>
          <w:rFonts w:ascii="Times New Roman" w:hAnsi="Times New Roman" w:cs="Times New Roman"/>
          <w:b/>
          <w:i/>
          <w:sz w:val="24"/>
          <w:szCs w:val="24"/>
        </w:rPr>
        <w:t>Оценка «3»</w:t>
      </w:r>
      <w:r w:rsidRPr="00943258">
        <w:rPr>
          <w:rFonts w:ascii="Times New Roman" w:hAnsi="Times New Roman" w:cs="Times New Roman"/>
          <w:sz w:val="24"/>
          <w:szCs w:val="24"/>
        </w:rPr>
        <w:t xml:space="preserve"> (удовлетворительно) выставляется, если тестовые задания содержат менее 15 слов информации; оформлены небрежно; содержание поверхностно соответствует теме; не совеем грамотная формулировка вопросов; тестовые задания выполнены с ошибками; не представлены на контроль в срок.</w:t>
      </w:r>
    </w:p>
    <w:p w:rsidR="00AF75A9" w:rsidRDefault="00AF75A9" w:rsidP="00943258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C525C5" w:rsidRDefault="00C525C5" w:rsidP="00C525C5">
      <w:pPr>
        <w:pStyle w:val="Default"/>
        <w:contextualSpacing/>
        <w:jc w:val="center"/>
        <w:rPr>
          <w:b/>
        </w:rPr>
      </w:pPr>
      <w:r w:rsidRPr="002F20A7">
        <w:rPr>
          <w:b/>
        </w:rPr>
        <w:lastRenderedPageBreak/>
        <w:t>Требования к оформлению творческих заданий</w:t>
      </w:r>
    </w:p>
    <w:p w:rsidR="00C525C5" w:rsidRDefault="00C525C5" w:rsidP="00C525C5">
      <w:pPr>
        <w:pStyle w:val="Default"/>
        <w:numPr>
          <w:ilvl w:val="0"/>
          <w:numId w:val="16"/>
        </w:numPr>
        <w:contextualSpacing/>
        <w:jc w:val="both"/>
        <w:rPr>
          <w:b/>
        </w:rPr>
      </w:pPr>
      <w:r w:rsidRPr="002F20A7">
        <w:rPr>
          <w:b/>
        </w:rPr>
        <w:t>Презентация</w:t>
      </w:r>
    </w:p>
    <w:p w:rsidR="00C525C5" w:rsidRPr="00B169AE" w:rsidRDefault="00C525C5" w:rsidP="00C525C5">
      <w:pPr>
        <w:pStyle w:val="a7"/>
        <w:spacing w:before="0" w:beforeAutospacing="0" w:after="0" w:afterAutospacing="0"/>
        <w:contextualSpacing/>
        <w:jc w:val="both"/>
        <w:rPr>
          <w:i/>
        </w:rPr>
      </w:pPr>
      <w:r w:rsidRPr="00B169AE">
        <w:rPr>
          <w:b/>
          <w:i/>
          <w:u w:val="single"/>
        </w:rPr>
        <w:t>Общие требования к презентации</w:t>
      </w:r>
      <w:r w:rsidRPr="00B169AE">
        <w:rPr>
          <w:i/>
        </w:rPr>
        <w:t xml:space="preserve">: </w:t>
      </w:r>
    </w:p>
    <w:p w:rsidR="00C525C5" w:rsidRPr="00526036" w:rsidRDefault="00C525C5" w:rsidP="00C525C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6036">
        <w:rPr>
          <w:rFonts w:ascii="Times New Roman" w:hAnsi="Times New Roman"/>
          <w:sz w:val="24"/>
          <w:szCs w:val="24"/>
        </w:rPr>
        <w:t xml:space="preserve">Образец оформления презентации в приложении № </w:t>
      </w:r>
      <w:r w:rsidR="00E70E29">
        <w:rPr>
          <w:rFonts w:ascii="Times New Roman" w:hAnsi="Times New Roman"/>
          <w:sz w:val="24"/>
          <w:szCs w:val="24"/>
        </w:rPr>
        <w:t>3</w:t>
      </w:r>
    </w:p>
    <w:p w:rsidR="00C525C5" w:rsidRPr="00526036" w:rsidRDefault="00C525C5" w:rsidP="00C525C5">
      <w:pPr>
        <w:pStyle w:val="Default"/>
        <w:numPr>
          <w:ilvl w:val="0"/>
          <w:numId w:val="6"/>
        </w:numPr>
        <w:contextualSpacing/>
        <w:jc w:val="both"/>
        <w:rPr>
          <w:b/>
          <w:color w:val="auto"/>
        </w:rPr>
      </w:pPr>
      <w:r w:rsidRPr="002F20A7">
        <w:t>Презентация не должна быть меньше 10 слайдов</w:t>
      </w:r>
    </w:p>
    <w:p w:rsidR="00C525C5" w:rsidRPr="002F20A7" w:rsidRDefault="00C525C5" w:rsidP="00C525C5">
      <w:pPr>
        <w:pStyle w:val="Default"/>
        <w:numPr>
          <w:ilvl w:val="0"/>
          <w:numId w:val="6"/>
        </w:numPr>
        <w:contextualSpacing/>
        <w:jc w:val="both"/>
        <w:rPr>
          <w:b/>
          <w:color w:val="auto"/>
        </w:rPr>
      </w:pPr>
      <w:proofErr w:type="gramStart"/>
      <w:r w:rsidRPr="002F20A7">
        <w:rPr>
          <w:color w:val="auto"/>
        </w:rPr>
        <w:t>Дизайн-эргономические</w:t>
      </w:r>
      <w:proofErr w:type="gramEnd"/>
      <w:r w:rsidRPr="002F20A7">
        <w:rPr>
          <w:color w:val="auto"/>
        </w:rPr>
        <w:t xml:space="preserve"> требования: сочетаемость цветов, ограниченное количество объектов на слайде, цвет текста.</w:t>
      </w:r>
    </w:p>
    <w:p w:rsidR="00C525C5" w:rsidRPr="00B169AE" w:rsidRDefault="00C525C5" w:rsidP="00C525C5">
      <w:pPr>
        <w:pStyle w:val="Default"/>
        <w:contextualSpacing/>
        <w:jc w:val="both"/>
        <w:rPr>
          <w:b/>
          <w:i/>
          <w:color w:val="auto"/>
          <w:u w:val="single"/>
        </w:rPr>
      </w:pPr>
      <w:r w:rsidRPr="00B169AE">
        <w:rPr>
          <w:b/>
          <w:i/>
          <w:color w:val="auto"/>
          <w:u w:val="single"/>
        </w:rPr>
        <w:t>Требования к оформлению презентации:</w:t>
      </w:r>
    </w:p>
    <w:p w:rsidR="00C525C5" w:rsidRDefault="00C525C5" w:rsidP="00C525C5">
      <w:pPr>
        <w:pStyle w:val="Default"/>
        <w:numPr>
          <w:ilvl w:val="0"/>
          <w:numId w:val="7"/>
        </w:numPr>
        <w:contextualSpacing/>
        <w:jc w:val="both"/>
        <w:rPr>
          <w:b/>
          <w:color w:val="auto"/>
        </w:rPr>
      </w:pPr>
      <w:r w:rsidRPr="002F20A7">
        <w:rPr>
          <w:b/>
          <w:color w:val="auto"/>
        </w:rPr>
        <w:t>Оформление слайдов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8731"/>
      </w:tblGrid>
      <w:tr w:rsidR="00C525C5" w:rsidRPr="00387017" w:rsidTr="00E70E29">
        <w:trPr>
          <w:trHeight w:val="360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C5" w:rsidRPr="00387017" w:rsidRDefault="00C525C5" w:rsidP="00C525C5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387017">
              <w:rPr>
                <w:b/>
              </w:rPr>
              <w:t>Стиль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C5" w:rsidRPr="00387017" w:rsidRDefault="00C525C5" w:rsidP="00C525C5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left="143" w:hanging="10"/>
              <w:contextualSpacing/>
              <w:jc w:val="both"/>
            </w:pPr>
            <w:r w:rsidRPr="00387017">
              <w:t>Соблюдайте единый стиль оформления</w:t>
            </w:r>
          </w:p>
          <w:p w:rsidR="00C525C5" w:rsidRPr="00387017" w:rsidRDefault="00C525C5" w:rsidP="00C525C5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left="143" w:hanging="10"/>
              <w:contextualSpacing/>
              <w:jc w:val="both"/>
            </w:pPr>
            <w:r w:rsidRPr="00387017">
              <w:t>Избегайте стилей, которые будут отвлекать от самой презентации.</w:t>
            </w:r>
          </w:p>
          <w:p w:rsidR="00C525C5" w:rsidRPr="00387017" w:rsidRDefault="00C525C5" w:rsidP="00C525C5">
            <w:pPr>
              <w:pStyle w:val="a7"/>
              <w:numPr>
                <w:ilvl w:val="0"/>
                <w:numId w:val="8"/>
              </w:numPr>
              <w:spacing w:before="0" w:beforeAutospacing="0" w:after="0" w:afterAutospacing="0"/>
              <w:ind w:left="143" w:hanging="10"/>
              <w:contextualSpacing/>
              <w:jc w:val="both"/>
            </w:pPr>
            <w:r w:rsidRPr="00387017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C525C5" w:rsidRPr="00387017" w:rsidTr="00E70E29">
        <w:trPr>
          <w:trHeight w:val="290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C5" w:rsidRPr="00387017" w:rsidRDefault="00C525C5" w:rsidP="00C525C5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387017">
              <w:rPr>
                <w:b/>
              </w:rPr>
              <w:t>Фон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C5" w:rsidRPr="00387017" w:rsidRDefault="00C525C5" w:rsidP="00C525C5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387017">
              <w:t xml:space="preserve">Для фона предпочтительны холодные тона </w:t>
            </w:r>
          </w:p>
        </w:tc>
      </w:tr>
      <w:tr w:rsidR="00C525C5" w:rsidRPr="00387017" w:rsidTr="00E70E29">
        <w:trPr>
          <w:trHeight w:val="360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C5" w:rsidRPr="00387017" w:rsidRDefault="00C525C5" w:rsidP="00C525C5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387017">
              <w:rPr>
                <w:b/>
              </w:rPr>
              <w:t>Использование цвета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C5" w:rsidRPr="00387017" w:rsidRDefault="00C525C5" w:rsidP="00C525C5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143" w:hanging="10"/>
              <w:contextualSpacing/>
              <w:jc w:val="both"/>
            </w:pPr>
            <w:r w:rsidRPr="00387017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C525C5" w:rsidRPr="00387017" w:rsidRDefault="00C525C5" w:rsidP="00C525C5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143" w:hanging="10"/>
              <w:contextualSpacing/>
              <w:jc w:val="both"/>
            </w:pPr>
            <w:r w:rsidRPr="00387017">
              <w:t>Для фона и текста используйте контрастные цвета.</w:t>
            </w:r>
          </w:p>
          <w:p w:rsidR="00C525C5" w:rsidRPr="00387017" w:rsidRDefault="00C525C5" w:rsidP="00C525C5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143" w:hanging="10"/>
              <w:contextualSpacing/>
              <w:jc w:val="both"/>
            </w:pPr>
            <w:r w:rsidRPr="00387017">
              <w:t>Обратите внимание на цвет гиперссылок (до и после использования).</w:t>
            </w:r>
          </w:p>
          <w:p w:rsidR="00C525C5" w:rsidRPr="00387017" w:rsidRDefault="00C525C5" w:rsidP="00C525C5">
            <w:pPr>
              <w:pStyle w:val="a7"/>
              <w:numPr>
                <w:ilvl w:val="0"/>
                <w:numId w:val="9"/>
              </w:numPr>
              <w:spacing w:before="0" w:beforeAutospacing="0" w:after="0" w:afterAutospacing="0"/>
              <w:ind w:left="143" w:hanging="10"/>
              <w:contextualSpacing/>
              <w:jc w:val="both"/>
            </w:pPr>
            <w:r w:rsidRPr="00387017">
              <w:t>Таблица сочетаемости цветов в приложении.</w:t>
            </w:r>
          </w:p>
        </w:tc>
      </w:tr>
      <w:tr w:rsidR="00C525C5" w:rsidRPr="00387017" w:rsidTr="00E70E29">
        <w:trPr>
          <w:trHeight w:val="360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C5" w:rsidRPr="00387017" w:rsidRDefault="00C525C5" w:rsidP="00C525C5">
            <w:pPr>
              <w:pStyle w:val="a7"/>
              <w:widowControl w:val="0"/>
              <w:spacing w:before="0" w:beforeAutospacing="0" w:after="0" w:afterAutospacing="0"/>
              <w:contextualSpacing/>
              <w:jc w:val="center"/>
            </w:pPr>
            <w:r w:rsidRPr="00387017">
              <w:rPr>
                <w:b/>
              </w:rPr>
              <w:t>Анимационные эффекты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C5" w:rsidRPr="00387017" w:rsidRDefault="00C525C5" w:rsidP="00C525C5">
            <w:pPr>
              <w:pStyle w:val="a7"/>
              <w:widowControl w:val="0"/>
              <w:numPr>
                <w:ilvl w:val="0"/>
                <w:numId w:val="10"/>
              </w:numPr>
              <w:spacing w:before="0" w:beforeAutospacing="0" w:after="0" w:afterAutospacing="0"/>
              <w:ind w:left="143" w:hanging="10"/>
              <w:contextualSpacing/>
              <w:jc w:val="both"/>
            </w:pPr>
            <w:r w:rsidRPr="00387017">
              <w:t>Используйте возможности компьютерной анимации для представления информации на слайде.</w:t>
            </w:r>
          </w:p>
          <w:p w:rsidR="00C525C5" w:rsidRPr="00387017" w:rsidRDefault="00C525C5" w:rsidP="00C525C5">
            <w:pPr>
              <w:pStyle w:val="a7"/>
              <w:widowControl w:val="0"/>
              <w:numPr>
                <w:ilvl w:val="0"/>
                <w:numId w:val="10"/>
              </w:numPr>
              <w:spacing w:before="0" w:beforeAutospacing="0" w:after="0" w:afterAutospacing="0"/>
              <w:ind w:left="143" w:hanging="10"/>
              <w:contextualSpacing/>
              <w:jc w:val="both"/>
            </w:pPr>
            <w:r w:rsidRPr="00387017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C525C5" w:rsidRPr="00387017" w:rsidRDefault="00C525C5" w:rsidP="00C525C5">
      <w:pPr>
        <w:pStyle w:val="Default"/>
        <w:numPr>
          <w:ilvl w:val="0"/>
          <w:numId w:val="7"/>
        </w:numPr>
        <w:contextualSpacing/>
        <w:jc w:val="both"/>
        <w:rPr>
          <w:b/>
          <w:color w:val="auto"/>
        </w:rPr>
      </w:pPr>
      <w:r w:rsidRPr="00387017">
        <w:rPr>
          <w:b/>
          <w:color w:val="auto"/>
        </w:rPr>
        <w:t xml:space="preserve"> Представление информации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8731"/>
      </w:tblGrid>
      <w:tr w:rsidR="00C525C5" w:rsidRPr="00387017" w:rsidTr="00E70E29">
        <w:trPr>
          <w:trHeight w:val="720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C5" w:rsidRPr="00387017" w:rsidRDefault="00C525C5" w:rsidP="00C525C5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387017">
              <w:rPr>
                <w:b/>
              </w:rPr>
              <w:t>Содержание информации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C5" w:rsidRPr="00387017" w:rsidRDefault="00C525C5" w:rsidP="00C525C5">
            <w:pPr>
              <w:pStyle w:val="a7"/>
              <w:pageBreakBefore/>
              <w:numPr>
                <w:ilvl w:val="0"/>
                <w:numId w:val="11"/>
              </w:numPr>
              <w:spacing w:before="0" w:beforeAutospacing="0" w:after="0" w:afterAutospacing="0"/>
              <w:ind w:left="115" w:hanging="38"/>
              <w:contextualSpacing/>
              <w:jc w:val="both"/>
            </w:pPr>
            <w:r w:rsidRPr="00387017">
              <w:t>Используйте короткие слова и предложения.</w:t>
            </w:r>
          </w:p>
          <w:p w:rsidR="00C525C5" w:rsidRPr="00387017" w:rsidRDefault="00C525C5" w:rsidP="00C525C5">
            <w:pPr>
              <w:pStyle w:val="a7"/>
              <w:pageBreakBefore/>
              <w:numPr>
                <w:ilvl w:val="0"/>
                <w:numId w:val="11"/>
              </w:numPr>
              <w:spacing w:before="0" w:beforeAutospacing="0" w:after="0" w:afterAutospacing="0"/>
              <w:ind w:left="115" w:hanging="38"/>
              <w:contextualSpacing/>
              <w:jc w:val="both"/>
            </w:pPr>
            <w:r w:rsidRPr="00387017">
              <w:t>Минимизируйте количество предлогов, наречий, прилагательных.</w:t>
            </w:r>
          </w:p>
          <w:p w:rsidR="00C525C5" w:rsidRPr="00387017" w:rsidRDefault="00C525C5" w:rsidP="00C525C5">
            <w:pPr>
              <w:pStyle w:val="a7"/>
              <w:pageBreakBefore/>
              <w:numPr>
                <w:ilvl w:val="0"/>
                <w:numId w:val="11"/>
              </w:numPr>
              <w:spacing w:before="0" w:beforeAutospacing="0" w:after="0" w:afterAutospacing="0"/>
              <w:ind w:left="115" w:hanging="38"/>
              <w:contextualSpacing/>
              <w:jc w:val="both"/>
            </w:pPr>
            <w:r w:rsidRPr="00387017">
              <w:t>Заголовки должны привлекать внимание аудитории.</w:t>
            </w:r>
          </w:p>
        </w:tc>
      </w:tr>
      <w:tr w:rsidR="00C525C5" w:rsidRPr="00387017" w:rsidTr="00E70E29">
        <w:trPr>
          <w:trHeight w:val="720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C5" w:rsidRPr="00387017" w:rsidRDefault="00C525C5" w:rsidP="00C525C5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387017">
              <w:rPr>
                <w:b/>
              </w:rPr>
              <w:t>Расположение информации на странице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C5" w:rsidRPr="00387017" w:rsidRDefault="00C525C5" w:rsidP="00C525C5">
            <w:pPr>
              <w:pStyle w:val="a7"/>
              <w:pageBreakBefore/>
              <w:numPr>
                <w:ilvl w:val="0"/>
                <w:numId w:val="12"/>
              </w:numPr>
              <w:spacing w:before="0" w:beforeAutospacing="0" w:after="0" w:afterAutospacing="0"/>
              <w:ind w:left="115" w:firstLine="0"/>
              <w:contextualSpacing/>
              <w:jc w:val="both"/>
            </w:pPr>
            <w:r w:rsidRPr="00387017">
              <w:t>Предпочтительно горизонтальное расположение информации.</w:t>
            </w:r>
          </w:p>
          <w:p w:rsidR="00C525C5" w:rsidRPr="00387017" w:rsidRDefault="00C525C5" w:rsidP="00C525C5">
            <w:pPr>
              <w:pStyle w:val="a7"/>
              <w:pageBreakBefore/>
              <w:numPr>
                <w:ilvl w:val="0"/>
                <w:numId w:val="12"/>
              </w:numPr>
              <w:spacing w:before="0" w:beforeAutospacing="0" w:after="0" w:afterAutospacing="0"/>
              <w:ind w:left="115" w:firstLine="0"/>
              <w:contextualSpacing/>
              <w:jc w:val="both"/>
            </w:pPr>
            <w:r w:rsidRPr="00387017">
              <w:t>Наиболее важная информация должна располагаться в центре экрана.</w:t>
            </w:r>
          </w:p>
          <w:p w:rsidR="00C525C5" w:rsidRPr="00387017" w:rsidRDefault="00C525C5" w:rsidP="00C525C5">
            <w:pPr>
              <w:pStyle w:val="a7"/>
              <w:pageBreakBefore/>
              <w:numPr>
                <w:ilvl w:val="0"/>
                <w:numId w:val="12"/>
              </w:numPr>
              <w:spacing w:before="0" w:beforeAutospacing="0" w:after="0" w:afterAutospacing="0"/>
              <w:ind w:left="115" w:firstLine="0"/>
              <w:contextualSpacing/>
              <w:jc w:val="both"/>
            </w:pPr>
            <w:r w:rsidRPr="00387017">
              <w:t>Если на слайде располагается картинка, надпись должна располагаться под ней.</w:t>
            </w:r>
          </w:p>
        </w:tc>
      </w:tr>
      <w:tr w:rsidR="00C525C5" w:rsidRPr="00387017" w:rsidTr="00E70E29">
        <w:trPr>
          <w:trHeight w:val="132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C5" w:rsidRPr="00387017" w:rsidRDefault="00C525C5" w:rsidP="00C525C5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387017">
              <w:rPr>
                <w:b/>
              </w:rPr>
              <w:t>Шрифты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C5" w:rsidRPr="00387017" w:rsidRDefault="00C525C5" w:rsidP="00C525C5">
            <w:pPr>
              <w:pStyle w:val="a7"/>
              <w:pageBreakBefore/>
              <w:numPr>
                <w:ilvl w:val="0"/>
                <w:numId w:val="13"/>
              </w:numPr>
              <w:spacing w:before="0" w:beforeAutospacing="0" w:after="0" w:afterAutospacing="0"/>
              <w:ind w:left="115" w:firstLine="0"/>
              <w:contextualSpacing/>
              <w:jc w:val="both"/>
            </w:pPr>
            <w:r w:rsidRPr="00387017">
              <w:t>Для заголовков – не менее 24.</w:t>
            </w:r>
          </w:p>
          <w:p w:rsidR="00C525C5" w:rsidRPr="00387017" w:rsidRDefault="00C525C5" w:rsidP="00C525C5">
            <w:pPr>
              <w:pStyle w:val="a7"/>
              <w:pageBreakBefore/>
              <w:numPr>
                <w:ilvl w:val="0"/>
                <w:numId w:val="13"/>
              </w:numPr>
              <w:spacing w:before="0" w:beforeAutospacing="0" w:after="0" w:afterAutospacing="0"/>
              <w:ind w:left="115" w:firstLine="0"/>
              <w:contextualSpacing/>
              <w:jc w:val="both"/>
            </w:pPr>
            <w:r w:rsidRPr="00387017">
              <w:t>Для информации не менее 18.</w:t>
            </w:r>
          </w:p>
          <w:p w:rsidR="00C525C5" w:rsidRPr="00387017" w:rsidRDefault="00C525C5" w:rsidP="00C525C5">
            <w:pPr>
              <w:pStyle w:val="a7"/>
              <w:pageBreakBefore/>
              <w:numPr>
                <w:ilvl w:val="0"/>
                <w:numId w:val="13"/>
              </w:numPr>
              <w:spacing w:before="0" w:beforeAutospacing="0" w:after="0" w:afterAutospacing="0"/>
              <w:ind w:left="115" w:firstLine="0"/>
              <w:contextualSpacing/>
              <w:jc w:val="both"/>
            </w:pPr>
            <w:r w:rsidRPr="00387017">
              <w:t>Нельзя смешивать разные типы шрифтов в одной презентации.</w:t>
            </w:r>
          </w:p>
          <w:p w:rsidR="00C525C5" w:rsidRPr="00387017" w:rsidRDefault="00C525C5" w:rsidP="00C525C5">
            <w:pPr>
              <w:pStyle w:val="a7"/>
              <w:pageBreakBefore/>
              <w:numPr>
                <w:ilvl w:val="0"/>
                <w:numId w:val="13"/>
              </w:numPr>
              <w:spacing w:before="0" w:beforeAutospacing="0" w:after="0" w:afterAutospacing="0"/>
              <w:ind w:left="115" w:firstLine="0"/>
              <w:contextualSpacing/>
              <w:jc w:val="both"/>
            </w:pPr>
            <w:r w:rsidRPr="00387017">
              <w:t>Для выделения информации следует использовать жирный шрифт, курсив или подчеркивание.</w:t>
            </w:r>
          </w:p>
        </w:tc>
      </w:tr>
      <w:tr w:rsidR="00C525C5" w:rsidRPr="00387017" w:rsidTr="00E70E29">
        <w:trPr>
          <w:trHeight w:val="720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C5" w:rsidRPr="00387017" w:rsidRDefault="00C525C5" w:rsidP="00C525C5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387017">
              <w:rPr>
                <w:b/>
              </w:rPr>
              <w:t>Способы выделения информации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C5" w:rsidRPr="00387017" w:rsidRDefault="00C525C5" w:rsidP="00C525C5">
            <w:pPr>
              <w:pStyle w:val="a7"/>
              <w:pageBreakBefore/>
              <w:spacing w:before="0" w:beforeAutospacing="0" w:after="0" w:afterAutospacing="0"/>
              <w:contextualSpacing/>
              <w:jc w:val="both"/>
            </w:pPr>
            <w:r w:rsidRPr="00387017">
              <w:t>Следует использовать:</w:t>
            </w:r>
          </w:p>
          <w:p w:rsidR="00C525C5" w:rsidRPr="00387017" w:rsidRDefault="00C525C5" w:rsidP="00C525C5">
            <w:pPr>
              <w:pStyle w:val="a7"/>
              <w:pageBreakBefore/>
              <w:numPr>
                <w:ilvl w:val="0"/>
                <w:numId w:val="14"/>
              </w:numPr>
              <w:spacing w:before="0" w:beforeAutospacing="0" w:after="0" w:afterAutospacing="0"/>
              <w:ind w:left="115" w:hanging="38"/>
              <w:contextualSpacing/>
              <w:jc w:val="both"/>
            </w:pPr>
            <w:r w:rsidRPr="00387017">
              <w:t>рамки; границы, заливку;</w:t>
            </w:r>
          </w:p>
          <w:p w:rsidR="00C525C5" w:rsidRPr="00387017" w:rsidRDefault="00C525C5" w:rsidP="00C525C5">
            <w:pPr>
              <w:pStyle w:val="a7"/>
              <w:pageBreakBefore/>
              <w:numPr>
                <w:ilvl w:val="0"/>
                <w:numId w:val="14"/>
              </w:numPr>
              <w:spacing w:before="0" w:beforeAutospacing="0" w:after="0" w:afterAutospacing="0"/>
              <w:ind w:left="115" w:hanging="38"/>
              <w:contextualSpacing/>
              <w:jc w:val="both"/>
            </w:pPr>
            <w:r w:rsidRPr="00387017">
              <w:t>штриховку, стрелки;</w:t>
            </w:r>
          </w:p>
          <w:p w:rsidR="00C525C5" w:rsidRPr="00387017" w:rsidRDefault="00C525C5" w:rsidP="00C525C5">
            <w:pPr>
              <w:pStyle w:val="a7"/>
              <w:pageBreakBefore/>
              <w:numPr>
                <w:ilvl w:val="0"/>
                <w:numId w:val="14"/>
              </w:numPr>
              <w:spacing w:before="0" w:beforeAutospacing="0" w:after="0" w:afterAutospacing="0"/>
              <w:ind w:left="115" w:hanging="38"/>
              <w:contextualSpacing/>
              <w:jc w:val="both"/>
            </w:pPr>
            <w:r w:rsidRPr="00387017">
              <w:t xml:space="preserve">рисунки, диаграммы, схемы для иллюстрации наиболее важных фактов. </w:t>
            </w:r>
          </w:p>
        </w:tc>
      </w:tr>
      <w:tr w:rsidR="00C525C5" w:rsidRPr="00387017" w:rsidTr="00E70E29">
        <w:trPr>
          <w:trHeight w:val="141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C5" w:rsidRPr="00387017" w:rsidRDefault="00C525C5" w:rsidP="00C525C5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387017">
              <w:rPr>
                <w:b/>
              </w:rPr>
              <w:t>Объем информации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C5" w:rsidRPr="00387017" w:rsidRDefault="00C525C5" w:rsidP="00C525C5">
            <w:pPr>
              <w:pStyle w:val="a7"/>
              <w:pageBreakBefore/>
              <w:spacing w:before="0" w:beforeAutospacing="0" w:after="0" w:afterAutospacing="0"/>
              <w:contextualSpacing/>
              <w:jc w:val="both"/>
            </w:pPr>
            <w:r w:rsidRPr="00387017">
              <w:t>а) Не стоит заполнять один слайд слишком большим объемом информации.</w:t>
            </w:r>
          </w:p>
        </w:tc>
      </w:tr>
      <w:tr w:rsidR="00C525C5" w:rsidRPr="00387017" w:rsidTr="00E70E29">
        <w:trPr>
          <w:trHeight w:val="720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C5" w:rsidRPr="00387017" w:rsidRDefault="00C525C5" w:rsidP="00C525C5">
            <w:pPr>
              <w:pStyle w:val="a7"/>
              <w:spacing w:before="0" w:beforeAutospacing="0" w:after="0" w:afterAutospacing="0"/>
              <w:contextualSpacing/>
              <w:jc w:val="center"/>
            </w:pPr>
            <w:r w:rsidRPr="00387017">
              <w:rPr>
                <w:b/>
              </w:rPr>
              <w:t>Виды слайдов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C5" w:rsidRPr="00387017" w:rsidRDefault="00C525C5" w:rsidP="00C525C5">
            <w:pPr>
              <w:pStyle w:val="a7"/>
              <w:pageBreakBefore/>
              <w:spacing w:before="0" w:beforeAutospacing="0" w:after="0" w:afterAutospacing="0"/>
              <w:contextualSpacing/>
              <w:jc w:val="both"/>
            </w:pPr>
            <w:r w:rsidRPr="00387017">
              <w:t>Для обеспечения разнообразия следует использовать разные виды слайдов:</w:t>
            </w:r>
          </w:p>
          <w:p w:rsidR="00C525C5" w:rsidRPr="00387017" w:rsidRDefault="00C525C5" w:rsidP="00C525C5">
            <w:pPr>
              <w:pageBreakBefore/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 xml:space="preserve">с текстом; </w:t>
            </w:r>
          </w:p>
          <w:p w:rsidR="00C525C5" w:rsidRPr="00387017" w:rsidRDefault="00C525C5" w:rsidP="00C525C5">
            <w:pPr>
              <w:pageBreakBefore/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 xml:space="preserve">с таблицами; </w:t>
            </w:r>
          </w:p>
          <w:p w:rsidR="00C525C5" w:rsidRPr="00387017" w:rsidRDefault="00C525C5" w:rsidP="00C525C5">
            <w:pPr>
              <w:pageBreakBefore/>
              <w:numPr>
                <w:ilvl w:val="0"/>
                <w:numId w:val="15"/>
              </w:numPr>
              <w:tabs>
                <w:tab w:val="clear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с диаграммами.</w:t>
            </w:r>
          </w:p>
        </w:tc>
      </w:tr>
    </w:tbl>
    <w:p w:rsidR="00C525C5" w:rsidRPr="00387017" w:rsidRDefault="00C525C5" w:rsidP="00C525C5">
      <w:pPr>
        <w:pStyle w:val="Default"/>
        <w:contextualSpacing/>
        <w:jc w:val="both"/>
        <w:rPr>
          <w:b/>
          <w:color w:val="auto"/>
          <w:u w:val="single"/>
        </w:rPr>
      </w:pPr>
    </w:p>
    <w:p w:rsidR="00C525C5" w:rsidRPr="00387017" w:rsidRDefault="00C525C5" w:rsidP="00C525C5">
      <w:pPr>
        <w:pStyle w:val="Default"/>
        <w:contextualSpacing/>
        <w:jc w:val="both"/>
        <w:rPr>
          <w:b/>
          <w:i/>
          <w:color w:val="auto"/>
          <w:u w:val="single"/>
        </w:rPr>
      </w:pPr>
      <w:r w:rsidRPr="00387017">
        <w:rPr>
          <w:b/>
          <w:i/>
          <w:color w:val="auto"/>
          <w:u w:val="single"/>
        </w:rPr>
        <w:t>Критерии оценивания презентации: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551"/>
        <w:gridCol w:w="2835"/>
        <w:gridCol w:w="2636"/>
      </w:tblGrid>
      <w:tr w:rsidR="00E70E29" w:rsidRPr="00387017" w:rsidTr="00E70E29">
        <w:tc>
          <w:tcPr>
            <w:tcW w:w="1245" w:type="pct"/>
            <w:shd w:val="clear" w:color="auto" w:fill="auto"/>
            <w:vAlign w:val="center"/>
          </w:tcPr>
          <w:p w:rsidR="00E70E29" w:rsidRPr="00387017" w:rsidRDefault="00E70E29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Своевременность и успешность выполнения презентации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E70E29" w:rsidRPr="00387017" w:rsidRDefault="00E70E29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Качество усвоенного материала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E70E29" w:rsidRPr="00387017" w:rsidRDefault="00E70E29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Творческая составляющая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E70E29" w:rsidRPr="00387017" w:rsidRDefault="00E70E29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Перевод баллов в оценку</w:t>
            </w:r>
          </w:p>
        </w:tc>
      </w:tr>
      <w:tr w:rsidR="00E70E29" w:rsidRPr="00387017" w:rsidTr="00E70E29">
        <w:tc>
          <w:tcPr>
            <w:tcW w:w="1245" w:type="pct"/>
            <w:shd w:val="clear" w:color="auto" w:fill="auto"/>
          </w:tcPr>
          <w:p w:rsidR="00E70E29" w:rsidRPr="00387017" w:rsidRDefault="00E70E29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Своевременно выполнена работа- 10 баллов</w:t>
            </w:r>
          </w:p>
        </w:tc>
        <w:tc>
          <w:tcPr>
            <w:tcW w:w="1194" w:type="pct"/>
            <w:shd w:val="clear" w:color="auto" w:fill="auto"/>
          </w:tcPr>
          <w:p w:rsidR="00E70E29" w:rsidRPr="00387017" w:rsidRDefault="00E70E29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Точность выполнения работы – 10 баллов</w:t>
            </w:r>
          </w:p>
        </w:tc>
        <w:tc>
          <w:tcPr>
            <w:tcW w:w="1327" w:type="pct"/>
            <w:shd w:val="clear" w:color="auto" w:fill="auto"/>
          </w:tcPr>
          <w:p w:rsidR="00E70E29" w:rsidRPr="00387017" w:rsidRDefault="00E70E29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 xml:space="preserve">Защита работы </w:t>
            </w:r>
            <w:proofErr w:type="spellStart"/>
            <w:r w:rsidRPr="00387017">
              <w:rPr>
                <w:rFonts w:ascii="Times New Roman" w:hAnsi="Times New Roman"/>
                <w:sz w:val="24"/>
                <w:szCs w:val="24"/>
              </w:rPr>
              <w:t>аудиторно</w:t>
            </w:r>
            <w:proofErr w:type="spellEnd"/>
            <w:r w:rsidRPr="00387017">
              <w:rPr>
                <w:rFonts w:ascii="Times New Roman" w:hAnsi="Times New Roman"/>
                <w:sz w:val="24"/>
                <w:szCs w:val="24"/>
              </w:rPr>
              <w:t xml:space="preserve"> – 20 баллов</w:t>
            </w:r>
          </w:p>
        </w:tc>
        <w:tc>
          <w:tcPr>
            <w:tcW w:w="1234" w:type="pct"/>
            <w:vMerge w:val="restart"/>
            <w:shd w:val="clear" w:color="auto" w:fill="auto"/>
            <w:vAlign w:val="center"/>
          </w:tcPr>
          <w:p w:rsidR="00E70E29" w:rsidRPr="00387017" w:rsidRDefault="00E70E29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70 б – оценка «5»</w:t>
            </w:r>
          </w:p>
          <w:p w:rsidR="00E70E29" w:rsidRPr="00387017" w:rsidRDefault="00E70E29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40-60 б – оценка «4»</w:t>
            </w:r>
          </w:p>
          <w:p w:rsidR="00E70E29" w:rsidRPr="00387017" w:rsidRDefault="00E70E29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30 баллов – оценка «3»</w:t>
            </w:r>
          </w:p>
          <w:p w:rsidR="00E70E29" w:rsidRPr="00387017" w:rsidRDefault="00E70E29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lastRenderedPageBreak/>
              <w:t>Менее 20 баллов – оценка «2»</w:t>
            </w:r>
          </w:p>
        </w:tc>
      </w:tr>
      <w:tr w:rsidR="00E70E29" w:rsidRPr="00387017" w:rsidTr="00E70E29">
        <w:tc>
          <w:tcPr>
            <w:tcW w:w="1245" w:type="pct"/>
            <w:shd w:val="clear" w:color="auto" w:fill="auto"/>
          </w:tcPr>
          <w:p w:rsidR="00E70E29" w:rsidRPr="00387017" w:rsidRDefault="00E70E29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lastRenderedPageBreak/>
              <w:t>Досрочно выполненная работа – 20 баллов</w:t>
            </w:r>
          </w:p>
        </w:tc>
        <w:tc>
          <w:tcPr>
            <w:tcW w:w="1194" w:type="pct"/>
            <w:shd w:val="clear" w:color="auto" w:fill="auto"/>
          </w:tcPr>
          <w:p w:rsidR="00E70E29" w:rsidRPr="00387017" w:rsidRDefault="00E70E29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Эстетичность выполнения работы – 10 баллов</w:t>
            </w:r>
          </w:p>
        </w:tc>
        <w:tc>
          <w:tcPr>
            <w:tcW w:w="1327" w:type="pct"/>
            <w:shd w:val="clear" w:color="auto" w:fill="auto"/>
          </w:tcPr>
          <w:p w:rsidR="00E70E29" w:rsidRPr="00387017" w:rsidRDefault="00E70E29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Защита своей работы персонально – 10 баллов</w:t>
            </w:r>
          </w:p>
        </w:tc>
        <w:tc>
          <w:tcPr>
            <w:tcW w:w="1234" w:type="pct"/>
            <w:vMerge/>
            <w:shd w:val="clear" w:color="auto" w:fill="auto"/>
          </w:tcPr>
          <w:p w:rsidR="00E70E29" w:rsidRPr="00387017" w:rsidRDefault="00E70E29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29" w:rsidRPr="00387017" w:rsidTr="00E70E29">
        <w:tc>
          <w:tcPr>
            <w:tcW w:w="1245" w:type="pct"/>
            <w:shd w:val="clear" w:color="auto" w:fill="auto"/>
          </w:tcPr>
          <w:p w:rsidR="00E70E29" w:rsidRPr="00387017" w:rsidRDefault="00E70E29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lastRenderedPageBreak/>
              <w:t>Не своевременно  выполнена работа – 0 баллов</w:t>
            </w:r>
          </w:p>
        </w:tc>
        <w:tc>
          <w:tcPr>
            <w:tcW w:w="1194" w:type="pct"/>
            <w:shd w:val="clear" w:color="auto" w:fill="auto"/>
          </w:tcPr>
          <w:p w:rsidR="00E70E29" w:rsidRPr="00387017" w:rsidRDefault="00E70E29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Полное содержание выполненной работы – 10 баллов</w:t>
            </w:r>
          </w:p>
        </w:tc>
        <w:tc>
          <w:tcPr>
            <w:tcW w:w="1327" w:type="pct"/>
            <w:shd w:val="clear" w:color="auto" w:fill="auto"/>
          </w:tcPr>
          <w:p w:rsidR="00E70E29" w:rsidRPr="00387017" w:rsidRDefault="00E70E29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017">
              <w:rPr>
                <w:rFonts w:ascii="Times New Roman" w:hAnsi="Times New Roman"/>
                <w:sz w:val="24"/>
                <w:szCs w:val="24"/>
              </w:rPr>
              <w:t>Оформление своей работы несколькими способами – 20 баллов</w:t>
            </w:r>
          </w:p>
        </w:tc>
        <w:tc>
          <w:tcPr>
            <w:tcW w:w="1234" w:type="pct"/>
            <w:vMerge/>
            <w:shd w:val="clear" w:color="auto" w:fill="auto"/>
          </w:tcPr>
          <w:p w:rsidR="00E70E29" w:rsidRPr="00387017" w:rsidRDefault="00E70E29" w:rsidP="00C525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25C5" w:rsidRDefault="00C525C5" w:rsidP="00E70E29">
      <w:pPr>
        <w:pStyle w:val="Default"/>
        <w:contextualSpacing/>
        <w:jc w:val="center"/>
        <w:rPr>
          <w:b/>
        </w:rPr>
      </w:pPr>
    </w:p>
    <w:p w:rsidR="00C525C5" w:rsidRDefault="00C525C5" w:rsidP="00E70E29">
      <w:pPr>
        <w:pStyle w:val="Default"/>
        <w:contextualSpacing/>
        <w:jc w:val="center"/>
        <w:rPr>
          <w:b/>
        </w:rPr>
      </w:pPr>
      <w:r>
        <w:rPr>
          <w:b/>
        </w:rPr>
        <w:t>Т</w:t>
      </w:r>
      <w:r w:rsidRPr="009162D2">
        <w:rPr>
          <w:b/>
        </w:rPr>
        <w:t>ребования к оформлению таблицы</w:t>
      </w:r>
      <w:r>
        <w:rPr>
          <w:b/>
        </w:rPr>
        <w:t xml:space="preserve"> (схемы)</w:t>
      </w:r>
    </w:p>
    <w:p w:rsidR="00C525C5" w:rsidRDefault="00C525C5" w:rsidP="00E70E29">
      <w:pPr>
        <w:pStyle w:val="Default"/>
        <w:contextualSpacing/>
        <w:jc w:val="both"/>
        <w:rPr>
          <w:shd w:val="clear" w:color="auto" w:fill="FFFFFF"/>
        </w:rPr>
      </w:pPr>
      <w:r w:rsidRPr="009162D2">
        <w:rPr>
          <w:shd w:val="clear" w:color="auto" w:fill="FFFFFF"/>
        </w:rPr>
        <w:t xml:space="preserve">1. </w:t>
      </w:r>
      <w:r>
        <w:rPr>
          <w:shd w:val="clear" w:color="auto" w:fill="FFFFFF"/>
        </w:rPr>
        <w:t>Т</w:t>
      </w:r>
      <w:r w:rsidRPr="009162D2">
        <w:rPr>
          <w:shd w:val="clear" w:color="auto" w:fill="FFFFFF"/>
        </w:rPr>
        <w:t>аблица</w:t>
      </w:r>
      <w:r>
        <w:rPr>
          <w:shd w:val="clear" w:color="auto" w:fill="FFFFFF"/>
        </w:rPr>
        <w:t xml:space="preserve"> (схема)</w:t>
      </w:r>
      <w:r w:rsidRPr="009162D2">
        <w:rPr>
          <w:shd w:val="clear" w:color="auto" w:fill="FFFFFF"/>
        </w:rPr>
        <w:t xml:space="preserve"> должна содержать самые существенные сведения и характеристики, изложенные предельно кратко и понятно;</w:t>
      </w:r>
    </w:p>
    <w:p w:rsidR="00C525C5" w:rsidRDefault="00C525C5" w:rsidP="00E70E29">
      <w:pPr>
        <w:pStyle w:val="Default"/>
        <w:contextualSpacing/>
        <w:jc w:val="both"/>
        <w:rPr>
          <w:shd w:val="clear" w:color="auto" w:fill="FFFFFF"/>
        </w:rPr>
      </w:pPr>
      <w:r w:rsidRPr="009162D2">
        <w:rPr>
          <w:shd w:val="clear" w:color="auto" w:fill="FFFFFF"/>
        </w:rPr>
        <w:t>2. При заполнении следует строго включать лишь данные, соответствующие названию таблицы</w:t>
      </w:r>
      <w:r>
        <w:rPr>
          <w:shd w:val="clear" w:color="auto" w:fill="FFFFFF"/>
        </w:rPr>
        <w:t xml:space="preserve"> (схемы)</w:t>
      </w:r>
      <w:r w:rsidRPr="009162D2">
        <w:rPr>
          <w:shd w:val="clear" w:color="auto" w:fill="FFFFFF"/>
        </w:rPr>
        <w:t>;</w:t>
      </w:r>
    </w:p>
    <w:p w:rsidR="00C525C5" w:rsidRDefault="00C525C5" w:rsidP="00E70E29">
      <w:pPr>
        <w:pStyle w:val="Default"/>
        <w:contextualSpacing/>
        <w:jc w:val="both"/>
        <w:rPr>
          <w:shd w:val="clear" w:color="auto" w:fill="FFFFFF"/>
        </w:rPr>
      </w:pPr>
      <w:r w:rsidRPr="009162D2">
        <w:rPr>
          <w:shd w:val="clear" w:color="auto" w:fill="FFFFFF"/>
        </w:rPr>
        <w:t xml:space="preserve">3. Размещение материала вне таблицы </w:t>
      </w:r>
      <w:r>
        <w:rPr>
          <w:shd w:val="clear" w:color="auto" w:fill="FFFFFF"/>
        </w:rPr>
        <w:t xml:space="preserve">(схемы) </w:t>
      </w:r>
      <w:r w:rsidRPr="009162D2">
        <w:rPr>
          <w:shd w:val="clear" w:color="auto" w:fill="FFFFFF"/>
        </w:rPr>
        <w:t>считается ошибкой;</w:t>
      </w:r>
    </w:p>
    <w:p w:rsidR="00C525C5" w:rsidRPr="009162D2" w:rsidRDefault="00C525C5" w:rsidP="00E70E29">
      <w:pPr>
        <w:pStyle w:val="Default"/>
        <w:contextualSpacing/>
        <w:jc w:val="both"/>
        <w:rPr>
          <w:b/>
        </w:rPr>
      </w:pPr>
      <w:r w:rsidRPr="009162D2">
        <w:rPr>
          <w:shd w:val="clear" w:color="auto" w:fill="FFFFFF"/>
        </w:rPr>
        <w:t xml:space="preserve">4. После заполнения таблицы </w:t>
      </w:r>
      <w:r>
        <w:rPr>
          <w:shd w:val="clear" w:color="auto" w:fill="FFFFFF"/>
        </w:rPr>
        <w:t xml:space="preserve">(схемы) </w:t>
      </w:r>
      <w:r w:rsidRPr="009162D2">
        <w:rPr>
          <w:shd w:val="clear" w:color="auto" w:fill="FFFFFF"/>
        </w:rPr>
        <w:t>необходимо сделать логический вывод письменно.</w:t>
      </w:r>
    </w:p>
    <w:p w:rsidR="00C525C5" w:rsidRPr="00387017" w:rsidRDefault="00C525C5" w:rsidP="00E70E29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u w:val="single"/>
        </w:rPr>
      </w:pPr>
      <w:r w:rsidRPr="00387017">
        <w:rPr>
          <w:rFonts w:ascii="Times New Roman" w:hAnsi="Times New Roman"/>
          <w:b/>
          <w:i/>
          <w:sz w:val="24"/>
          <w:szCs w:val="24"/>
          <w:u w:val="single"/>
        </w:rPr>
        <w:t>Критерии оценивания таблиц, схем:</w:t>
      </w:r>
    </w:p>
    <w:p w:rsidR="00A173B8" w:rsidRPr="00150172" w:rsidRDefault="00A173B8" w:rsidP="00E70E2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150172">
        <w:rPr>
          <w:rFonts w:ascii="Times New Roman" w:hAnsi="Times New Roman"/>
          <w:sz w:val="24"/>
          <w:szCs w:val="24"/>
        </w:rPr>
        <w:t>-</w:t>
      </w:r>
      <w:r w:rsidRPr="00150172">
        <w:rPr>
          <w:rFonts w:ascii="Times New Roman" w:hAnsi="Times New Roman"/>
          <w:sz w:val="24"/>
          <w:szCs w:val="24"/>
        </w:rPr>
        <w:tab/>
        <w:t xml:space="preserve">оценка «отлично» выставляется обучающемуся, если </w:t>
      </w:r>
      <w:r>
        <w:rPr>
          <w:rFonts w:ascii="Times New Roman" w:hAnsi="Times New Roman"/>
          <w:sz w:val="24"/>
          <w:szCs w:val="24"/>
        </w:rPr>
        <w:t xml:space="preserve">в таблице (схеме)  </w:t>
      </w:r>
      <w:r w:rsidRPr="00150172">
        <w:rPr>
          <w:rFonts w:ascii="Times New Roman" w:hAnsi="Times New Roman"/>
          <w:sz w:val="24"/>
          <w:szCs w:val="24"/>
        </w:rPr>
        <w:t xml:space="preserve"> полный, логичный, грамотно изложе</w:t>
      </w:r>
      <w:r>
        <w:rPr>
          <w:rFonts w:ascii="Times New Roman" w:hAnsi="Times New Roman"/>
          <w:sz w:val="24"/>
          <w:szCs w:val="24"/>
        </w:rPr>
        <w:t>нный ответ</w:t>
      </w:r>
      <w:r w:rsidRPr="00150172">
        <w:rPr>
          <w:rFonts w:ascii="Times New Roman" w:hAnsi="Times New Roman"/>
          <w:sz w:val="24"/>
          <w:szCs w:val="24"/>
        </w:rPr>
        <w:t>.</w:t>
      </w:r>
      <w:proofErr w:type="gramEnd"/>
    </w:p>
    <w:p w:rsidR="00A173B8" w:rsidRPr="00150172" w:rsidRDefault="00A173B8" w:rsidP="00E70E2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50172">
        <w:rPr>
          <w:rFonts w:ascii="Times New Roman" w:hAnsi="Times New Roman"/>
          <w:sz w:val="24"/>
          <w:szCs w:val="24"/>
        </w:rPr>
        <w:t>-</w:t>
      </w:r>
      <w:r w:rsidRPr="00150172">
        <w:rPr>
          <w:rFonts w:ascii="Times New Roman" w:hAnsi="Times New Roman"/>
          <w:sz w:val="24"/>
          <w:szCs w:val="24"/>
        </w:rPr>
        <w:tab/>
        <w:t xml:space="preserve">оценка «хорошо» выставляется обучающемуся, если допущены незначительные погрешности в </w:t>
      </w:r>
      <w:r>
        <w:rPr>
          <w:rFonts w:ascii="Times New Roman" w:hAnsi="Times New Roman"/>
          <w:sz w:val="24"/>
          <w:szCs w:val="24"/>
        </w:rPr>
        <w:t>заполнении таблицы</w:t>
      </w:r>
      <w:r w:rsidRPr="00150172">
        <w:rPr>
          <w:rFonts w:ascii="Times New Roman" w:hAnsi="Times New Roman"/>
          <w:sz w:val="24"/>
          <w:szCs w:val="24"/>
        </w:rPr>
        <w:t>.</w:t>
      </w:r>
    </w:p>
    <w:p w:rsidR="00A173B8" w:rsidRPr="00150172" w:rsidRDefault="00A173B8" w:rsidP="00E70E2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50172">
        <w:rPr>
          <w:rFonts w:ascii="Times New Roman" w:hAnsi="Times New Roman"/>
          <w:sz w:val="24"/>
          <w:szCs w:val="24"/>
        </w:rPr>
        <w:t>-</w:t>
      </w:r>
      <w:r w:rsidRPr="00150172">
        <w:rPr>
          <w:rFonts w:ascii="Times New Roman" w:hAnsi="Times New Roman"/>
          <w:sz w:val="24"/>
          <w:szCs w:val="24"/>
        </w:rPr>
        <w:tab/>
        <w:t>оценка «удовлетворительно</w:t>
      </w:r>
      <w:proofErr w:type="gramStart"/>
      <w:r w:rsidRPr="00150172">
        <w:rPr>
          <w:rFonts w:ascii="Times New Roman" w:hAnsi="Times New Roman"/>
          <w:sz w:val="24"/>
          <w:szCs w:val="24"/>
        </w:rPr>
        <w:t>»в</w:t>
      </w:r>
      <w:proofErr w:type="gramEnd"/>
      <w:r w:rsidRPr="00150172">
        <w:rPr>
          <w:rFonts w:ascii="Times New Roman" w:hAnsi="Times New Roman"/>
          <w:sz w:val="24"/>
          <w:szCs w:val="24"/>
        </w:rPr>
        <w:t xml:space="preserve">ыставляется обучающемуся, если </w:t>
      </w:r>
      <w:r>
        <w:rPr>
          <w:rFonts w:ascii="Times New Roman" w:hAnsi="Times New Roman"/>
          <w:sz w:val="24"/>
          <w:szCs w:val="24"/>
        </w:rPr>
        <w:t>таблица заполнена</w:t>
      </w:r>
      <w:r w:rsidRPr="00150172">
        <w:rPr>
          <w:rFonts w:ascii="Times New Roman" w:hAnsi="Times New Roman"/>
          <w:sz w:val="24"/>
          <w:szCs w:val="24"/>
        </w:rPr>
        <w:t xml:space="preserve"> нелогичн</w:t>
      </w:r>
      <w:r>
        <w:rPr>
          <w:rFonts w:ascii="Times New Roman" w:hAnsi="Times New Roman"/>
          <w:sz w:val="24"/>
          <w:szCs w:val="24"/>
        </w:rPr>
        <w:t>о</w:t>
      </w:r>
      <w:r w:rsidRPr="00150172">
        <w:rPr>
          <w:rFonts w:ascii="Times New Roman" w:hAnsi="Times New Roman"/>
          <w:sz w:val="24"/>
          <w:szCs w:val="24"/>
        </w:rPr>
        <w:t>, не полн</w:t>
      </w:r>
      <w:r>
        <w:rPr>
          <w:rFonts w:ascii="Times New Roman" w:hAnsi="Times New Roman"/>
          <w:sz w:val="24"/>
          <w:szCs w:val="24"/>
        </w:rPr>
        <w:t>о</w:t>
      </w:r>
      <w:r w:rsidRPr="00150172">
        <w:rPr>
          <w:rFonts w:ascii="Times New Roman" w:hAnsi="Times New Roman"/>
          <w:sz w:val="24"/>
          <w:szCs w:val="24"/>
        </w:rPr>
        <w:t>.</w:t>
      </w:r>
    </w:p>
    <w:p w:rsidR="000D47B0" w:rsidRDefault="00A173B8" w:rsidP="00E70E2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0172">
        <w:rPr>
          <w:rFonts w:ascii="Times New Roman" w:hAnsi="Times New Roman"/>
          <w:sz w:val="24"/>
          <w:szCs w:val="24"/>
        </w:rPr>
        <w:t>-</w:t>
      </w:r>
      <w:r w:rsidRPr="00150172">
        <w:rPr>
          <w:rFonts w:ascii="Times New Roman" w:hAnsi="Times New Roman"/>
          <w:sz w:val="24"/>
          <w:szCs w:val="24"/>
        </w:rPr>
        <w:tab/>
        <w:t>оценка «неудовлетворительно» выставляется обучающемуся, если не</w:t>
      </w:r>
      <w:r>
        <w:rPr>
          <w:rFonts w:ascii="Times New Roman" w:hAnsi="Times New Roman"/>
          <w:sz w:val="24"/>
          <w:szCs w:val="24"/>
        </w:rPr>
        <w:t xml:space="preserve"> заполнена таблица (схема). </w:t>
      </w:r>
    </w:p>
    <w:p w:rsidR="000D47B0" w:rsidRPr="00AF75A9" w:rsidRDefault="000D47B0" w:rsidP="000D47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75A9">
        <w:rPr>
          <w:rFonts w:ascii="Times New Roman" w:hAnsi="Times New Roman" w:cs="Times New Roman"/>
          <w:b/>
        </w:rPr>
        <w:t xml:space="preserve">Требования к оформлению  </w:t>
      </w:r>
    </w:p>
    <w:p w:rsidR="000D47B0" w:rsidRPr="000D47B0" w:rsidRDefault="000D47B0" w:rsidP="000D47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47B0">
        <w:rPr>
          <w:rFonts w:ascii="Times New Roman" w:hAnsi="Times New Roman" w:cs="Times New Roman"/>
          <w:b/>
          <w:color w:val="000000"/>
          <w:sz w:val="24"/>
          <w:szCs w:val="24"/>
        </w:rPr>
        <w:t>«Составление алфавитного глоссария»</w:t>
      </w:r>
    </w:p>
    <w:p w:rsidR="000D47B0" w:rsidRPr="000D47B0" w:rsidRDefault="000D47B0" w:rsidP="000D47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47B0" w:rsidRPr="000D47B0" w:rsidRDefault="000D47B0" w:rsidP="000D47B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47B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D47B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Глоссарий</w:t>
      </w:r>
      <w:r w:rsidRPr="000D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словарь определенных понятий или терминов, объединенных общей специфической тематикой.</w:t>
      </w:r>
    </w:p>
    <w:p w:rsidR="000D47B0" w:rsidRPr="000D47B0" w:rsidRDefault="000D47B0" w:rsidP="000D4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термин происходит от греческого слова «глосса», что означает язык, речь. В Древней Греции глоссами называли непонятные слова в текстах, толкование которых давалось рядом на полях. Собрание глоссов </w:t>
      </w:r>
      <w:proofErr w:type="gramStart"/>
      <w:r w:rsidRPr="000D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последствии</w:t>
      </w:r>
      <w:proofErr w:type="gramEnd"/>
      <w:r w:rsidRPr="000D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стали называть глоссарием.</w:t>
      </w:r>
    </w:p>
    <w:p w:rsidR="000D47B0" w:rsidRPr="000D47B0" w:rsidRDefault="000D47B0" w:rsidP="000D4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Глоссарий необходим для того, что любой человек, читающий какой-либо текст смог без труда для себя найти объяснение  специальных терминов, используемых в нем. Глоссарий может являться частью курсовой или дипломной работ.</w:t>
      </w:r>
    </w:p>
    <w:p w:rsidR="000D47B0" w:rsidRPr="000D47B0" w:rsidRDefault="000D47B0" w:rsidP="000D47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47B0">
        <w:rPr>
          <w:rFonts w:ascii="Times New Roman" w:hAnsi="Times New Roman" w:cs="Times New Roman"/>
          <w:b/>
          <w:i/>
          <w:sz w:val="24"/>
          <w:szCs w:val="24"/>
        </w:rPr>
        <w:tab/>
        <w:t>Методические указания.</w:t>
      </w:r>
    </w:p>
    <w:p w:rsidR="000D47B0" w:rsidRPr="000D47B0" w:rsidRDefault="000D47B0" w:rsidP="000D4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того, как Вы определили наиболее часто встречающиеся термины, вы должны составить из них список. Слова в этом списке должны быть расположены в строго алфавитном порядке, так как глоссарий представляет собой не что иное, как словарь специализированных терминов.</w:t>
      </w:r>
      <w:r w:rsidRPr="000D47B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этого начинается работа по составлению статей глоссария. </w:t>
      </w:r>
    </w:p>
    <w:p w:rsidR="000D47B0" w:rsidRPr="000D47B0" w:rsidRDefault="000D47B0" w:rsidP="000D4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 глоссария - это определение термина. Она состоит из двух частей:</w:t>
      </w:r>
    </w:p>
    <w:p w:rsidR="000D47B0" w:rsidRPr="000D47B0" w:rsidRDefault="000D47B0" w:rsidP="000D4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точная формулировка термина в именительном падеже;</w:t>
      </w:r>
    </w:p>
    <w:p w:rsidR="000D47B0" w:rsidRPr="000D47B0" w:rsidRDefault="000D47B0" w:rsidP="000D4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содержательная часть, объемно раскрывающая смысл данного термина.</w:t>
      </w:r>
    </w:p>
    <w:p w:rsidR="000D47B0" w:rsidRPr="000D47B0" w:rsidRDefault="000D47B0" w:rsidP="000D4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составлении глоссария важно придерживаться следующих правил:</w:t>
      </w:r>
    </w:p>
    <w:p w:rsidR="000D47B0" w:rsidRPr="000D47B0" w:rsidRDefault="000D47B0" w:rsidP="000D4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стремитесь к максимальной точности и достоверности информации;</w:t>
      </w:r>
    </w:p>
    <w:p w:rsidR="000D47B0" w:rsidRPr="000D47B0" w:rsidRDefault="000D47B0" w:rsidP="000D4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старайтесь указывать корректные научные термины и избегать всякого рода жаргонизмов;</w:t>
      </w:r>
    </w:p>
    <w:p w:rsidR="000D47B0" w:rsidRPr="000D47B0" w:rsidRDefault="000D47B0" w:rsidP="000D4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излагая несколько точек зрения в статье по поводу спорного вопроса, не принимайте ни одну из указанных позиций. Глоссария - это всего лишь констатация имеющихся фактов;</w:t>
      </w:r>
    </w:p>
    <w:p w:rsidR="000D47B0" w:rsidRPr="000D47B0" w:rsidRDefault="000D47B0" w:rsidP="000D4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также не забывайте приводить в пример контекст, в котором может употреблять данный термин;</w:t>
      </w:r>
    </w:p>
    <w:p w:rsidR="000D47B0" w:rsidRPr="000D47B0" w:rsidRDefault="000D47B0" w:rsidP="000D47B0">
      <w:pPr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D47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 желании в глоссарий можно включить не только отельные слова и термины, но и целые фразы.</w:t>
      </w:r>
    </w:p>
    <w:p w:rsidR="000D47B0" w:rsidRDefault="000D47B0" w:rsidP="000D47B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D47B0" w:rsidRDefault="000D47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525C5" w:rsidRDefault="00C525C5" w:rsidP="00C52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ПЕРЕЧЕНЬ САМОСТОЯТЕЛЬНЫХ РАБОТ</w:t>
      </w:r>
    </w:p>
    <w:tbl>
      <w:tblPr>
        <w:tblStyle w:val="a4"/>
        <w:tblW w:w="5110" w:type="pct"/>
        <w:tblLayout w:type="fixed"/>
        <w:tblLook w:val="04A0"/>
      </w:tblPr>
      <w:tblGrid>
        <w:gridCol w:w="2236"/>
        <w:gridCol w:w="81"/>
        <w:gridCol w:w="2576"/>
        <w:gridCol w:w="3598"/>
        <w:gridCol w:w="847"/>
        <w:gridCol w:w="1579"/>
      </w:tblGrid>
      <w:tr w:rsidR="00C525C5" w:rsidRPr="0060266C" w:rsidTr="00186599">
        <w:tc>
          <w:tcPr>
            <w:tcW w:w="1061" w:type="pct"/>
            <w:gridSpan w:val="2"/>
            <w:vAlign w:val="center"/>
          </w:tcPr>
          <w:p w:rsidR="00C525C5" w:rsidRPr="0060266C" w:rsidRDefault="00C525C5" w:rsidP="00C525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66C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80" w:type="pct"/>
            <w:vAlign w:val="center"/>
          </w:tcPr>
          <w:p w:rsidR="00C525C5" w:rsidRPr="0060266C" w:rsidRDefault="00C525C5" w:rsidP="00C525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6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0266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48" w:type="pct"/>
            <w:vAlign w:val="center"/>
          </w:tcPr>
          <w:p w:rsidR="00C525C5" w:rsidRPr="0060266C" w:rsidRDefault="00C525C5" w:rsidP="00C525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Ход выполнения</w:t>
            </w:r>
          </w:p>
        </w:tc>
        <w:tc>
          <w:tcPr>
            <w:tcW w:w="388" w:type="pct"/>
            <w:vAlign w:val="center"/>
          </w:tcPr>
          <w:p w:rsidR="00C525C5" w:rsidRPr="0060266C" w:rsidRDefault="00C525C5" w:rsidP="00C525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66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23" w:type="pct"/>
            <w:vAlign w:val="center"/>
          </w:tcPr>
          <w:p w:rsidR="00C525C5" w:rsidRPr="0060266C" w:rsidRDefault="00C525C5" w:rsidP="00C525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выполнения и сдачи работы</w:t>
            </w:r>
          </w:p>
        </w:tc>
      </w:tr>
      <w:tr w:rsidR="00C525C5" w:rsidRPr="0060266C" w:rsidTr="00186599">
        <w:tc>
          <w:tcPr>
            <w:tcW w:w="5000" w:type="pct"/>
            <w:gridSpan w:val="6"/>
            <w:vAlign w:val="center"/>
          </w:tcPr>
          <w:p w:rsidR="00C525C5" w:rsidRDefault="00C525C5" w:rsidP="00C525C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453">
              <w:rPr>
                <w:rFonts w:ascii="Times New Roman" w:hAnsi="Times New Roman"/>
                <w:b/>
                <w:sz w:val="24"/>
                <w:szCs w:val="24"/>
              </w:rPr>
              <w:t>Первый семестр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55453">
              <w:rPr>
                <w:rFonts w:ascii="Times New Roman" w:hAnsi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355453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</w:t>
            </w:r>
          </w:p>
        </w:tc>
      </w:tr>
      <w:tr w:rsidR="00C525C5" w:rsidRPr="0060266C" w:rsidTr="00186599">
        <w:tc>
          <w:tcPr>
            <w:tcW w:w="1024" w:type="pct"/>
          </w:tcPr>
          <w:p w:rsidR="00C525C5" w:rsidRPr="00B672FE" w:rsidRDefault="002F55CF" w:rsidP="00C525C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03">
              <w:rPr>
                <w:rFonts w:ascii="Times New Roman" w:hAnsi="Times New Roman"/>
                <w:bCs/>
                <w:sz w:val="24"/>
                <w:szCs w:val="24"/>
              </w:rPr>
              <w:t>Тема 1.</w:t>
            </w:r>
            <w:r w:rsidRPr="0070710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Пищевая ценность продуктов питания</w:t>
            </w:r>
          </w:p>
        </w:tc>
        <w:tc>
          <w:tcPr>
            <w:tcW w:w="1217" w:type="pct"/>
            <w:gridSpan w:val="2"/>
          </w:tcPr>
          <w:p w:rsidR="00C525C5" w:rsidRPr="00B672FE" w:rsidRDefault="00C525C5" w:rsidP="00614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FE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B672FE">
              <w:rPr>
                <w:rFonts w:ascii="Times New Roman" w:hAnsi="Times New Roman"/>
                <w:sz w:val="24"/>
                <w:szCs w:val="24"/>
              </w:rPr>
              <w:t xml:space="preserve"> сообщени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72FE">
              <w:rPr>
                <w:rFonts w:ascii="Times New Roman" w:hAnsi="Times New Roman"/>
                <w:sz w:val="24"/>
                <w:szCs w:val="24"/>
              </w:rPr>
              <w:t xml:space="preserve"> в виде </w:t>
            </w:r>
            <w:r w:rsidR="00614025">
              <w:rPr>
                <w:rFonts w:ascii="Times New Roman" w:hAnsi="Times New Roman"/>
                <w:sz w:val="24"/>
                <w:szCs w:val="24"/>
              </w:rPr>
              <w:t xml:space="preserve">реферата </w:t>
            </w:r>
            <w:r w:rsidRPr="00B672FE">
              <w:rPr>
                <w:rFonts w:ascii="Times New Roman" w:hAnsi="Times New Roman"/>
                <w:sz w:val="24"/>
                <w:szCs w:val="24"/>
              </w:rPr>
              <w:t xml:space="preserve">по теме: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14025">
              <w:rPr>
                <w:rFonts w:ascii="Times New Roman" w:hAnsi="Times New Roman"/>
                <w:sz w:val="24"/>
                <w:szCs w:val="24"/>
              </w:rPr>
              <w:t>Пищевая ценность продуктов питания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8" w:type="pct"/>
          </w:tcPr>
          <w:p w:rsidR="00C525C5" w:rsidRDefault="00C525C5" w:rsidP="00C525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конспект в тетради, прочитать дополнительную литературу, раскрывающую тему самостоятельной работы.</w:t>
            </w:r>
          </w:p>
          <w:p w:rsidR="00C525C5" w:rsidRPr="0060266C" w:rsidRDefault="00C525C5" w:rsidP="00614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в соответствии с требованиями к оформлению </w:t>
            </w:r>
            <w:r w:rsidR="00614025">
              <w:rPr>
                <w:rFonts w:ascii="Times New Roman" w:hAnsi="Times New Roman"/>
                <w:sz w:val="24"/>
                <w:szCs w:val="24"/>
              </w:rPr>
              <w:t>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работу. Сдать выполненную работу</w:t>
            </w:r>
          </w:p>
        </w:tc>
        <w:tc>
          <w:tcPr>
            <w:tcW w:w="388" w:type="pct"/>
          </w:tcPr>
          <w:p w:rsidR="00C525C5" w:rsidRPr="0060266C" w:rsidRDefault="00C525C5" w:rsidP="00C525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C525C5" w:rsidRPr="0060266C" w:rsidRDefault="00C525C5" w:rsidP="003D0108">
            <w:pPr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136CA8">
              <w:rPr>
                <w:rFonts w:ascii="Times New Roman" w:hAnsi="Times New Roman"/>
                <w:sz w:val="24"/>
                <w:szCs w:val="24"/>
              </w:rPr>
              <w:t>3</w:t>
            </w:r>
            <w:r w:rsidRPr="0060266C">
              <w:rPr>
                <w:rFonts w:ascii="Times New Roman" w:hAnsi="Times New Roman"/>
                <w:sz w:val="24"/>
                <w:szCs w:val="24"/>
              </w:rPr>
              <w:t>.09.1</w:t>
            </w:r>
            <w:r w:rsidR="003D0108">
              <w:rPr>
                <w:rFonts w:ascii="Times New Roman" w:hAnsi="Times New Roman"/>
                <w:sz w:val="24"/>
                <w:szCs w:val="24"/>
              </w:rPr>
              <w:t>9</w:t>
            </w:r>
            <w:r w:rsidRPr="0060266C">
              <w:rPr>
                <w:rFonts w:ascii="Times New Roman" w:hAnsi="Times New Roman"/>
                <w:sz w:val="24"/>
                <w:szCs w:val="24"/>
              </w:rPr>
              <w:t>-</w:t>
            </w:r>
            <w:r w:rsidR="00136CA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.09.1</w:t>
            </w:r>
            <w:r w:rsidR="003D01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25C5" w:rsidRPr="0060266C" w:rsidTr="00186599">
        <w:tc>
          <w:tcPr>
            <w:tcW w:w="1024" w:type="pct"/>
          </w:tcPr>
          <w:p w:rsidR="00C525C5" w:rsidRPr="00B672FE" w:rsidRDefault="002F55CF" w:rsidP="00C525C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03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1.2.Химический состав продовольственных товаров</w:t>
            </w:r>
          </w:p>
        </w:tc>
        <w:tc>
          <w:tcPr>
            <w:tcW w:w="1217" w:type="pct"/>
            <w:gridSpan w:val="2"/>
          </w:tcPr>
          <w:p w:rsidR="00C525C5" w:rsidRPr="00B672FE" w:rsidRDefault="00614025" w:rsidP="00614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Заполнить таблицу: «Химический состав продовольственных товаров»</w:t>
            </w:r>
          </w:p>
        </w:tc>
        <w:tc>
          <w:tcPr>
            <w:tcW w:w="1648" w:type="pct"/>
          </w:tcPr>
          <w:p w:rsidR="00C525C5" w:rsidRPr="0060266C" w:rsidRDefault="00614025" w:rsidP="00C525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конспект в тетради, прочитать дополнительную литературу, раскрывающую тему самостоятельной работы. Составить план раскрытия содержания темы. Заполнить таблицу сделать выводы. Защитить выполненную работу.</w:t>
            </w:r>
          </w:p>
        </w:tc>
        <w:tc>
          <w:tcPr>
            <w:tcW w:w="388" w:type="pct"/>
          </w:tcPr>
          <w:p w:rsidR="00C525C5" w:rsidRPr="0060266C" w:rsidRDefault="00C525C5" w:rsidP="00C525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C525C5" w:rsidRPr="0060266C" w:rsidRDefault="00C525C5" w:rsidP="003D01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36CA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.09.1</w:t>
            </w:r>
            <w:r w:rsidR="003D010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136CA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.09.1</w:t>
            </w:r>
            <w:r w:rsidR="003D01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4025" w:rsidRPr="0060266C" w:rsidTr="00186599">
        <w:tc>
          <w:tcPr>
            <w:tcW w:w="1024" w:type="pct"/>
          </w:tcPr>
          <w:p w:rsidR="00614025" w:rsidRPr="00707103" w:rsidRDefault="00614025" w:rsidP="002F55C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03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  <w:p w:rsidR="00614025" w:rsidRPr="00C44196" w:rsidRDefault="00614025" w:rsidP="00614025">
            <w:pPr>
              <w:ind w:right="-108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качества продовольственных товаров</w:t>
            </w:r>
          </w:p>
        </w:tc>
        <w:tc>
          <w:tcPr>
            <w:tcW w:w="1217" w:type="pct"/>
            <w:gridSpan w:val="2"/>
          </w:tcPr>
          <w:p w:rsidR="00614025" w:rsidRPr="00B672FE" w:rsidRDefault="00614025" w:rsidP="0061402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кроссворд по теме: «Оценка качества продовольственных товаров»</w:t>
            </w:r>
          </w:p>
        </w:tc>
        <w:tc>
          <w:tcPr>
            <w:tcW w:w="1648" w:type="pct"/>
          </w:tcPr>
          <w:p w:rsidR="00614025" w:rsidRDefault="00614025" w:rsidP="00D477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конспект в тетради, прочитать дополнительную литературу, раскрывающую тему самостоятельной работы.</w:t>
            </w:r>
          </w:p>
          <w:p w:rsidR="00614025" w:rsidRPr="0060266C" w:rsidRDefault="00614025" w:rsidP="00D477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требованиями к составлению кроссворда, сделать работу. Сдать выполненную работу</w:t>
            </w:r>
          </w:p>
        </w:tc>
        <w:tc>
          <w:tcPr>
            <w:tcW w:w="388" w:type="pct"/>
          </w:tcPr>
          <w:p w:rsidR="00614025" w:rsidRPr="0060266C" w:rsidRDefault="003E6B12" w:rsidP="00C525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" w:type="pct"/>
          </w:tcPr>
          <w:p w:rsidR="00614025" w:rsidRPr="0060266C" w:rsidRDefault="00614025" w:rsidP="003D01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6CA8">
              <w:rPr>
                <w:rFonts w:ascii="Times New Roman" w:hAnsi="Times New Roman"/>
                <w:sz w:val="24"/>
                <w:szCs w:val="24"/>
              </w:rPr>
              <w:t>1</w:t>
            </w:r>
            <w:r w:rsidRPr="0060266C">
              <w:rPr>
                <w:rFonts w:ascii="Times New Roman" w:hAnsi="Times New Roman"/>
                <w:sz w:val="24"/>
                <w:szCs w:val="24"/>
              </w:rPr>
              <w:t>.10.1</w:t>
            </w:r>
            <w:r w:rsidR="003D0108">
              <w:rPr>
                <w:rFonts w:ascii="Times New Roman" w:hAnsi="Times New Roman"/>
                <w:sz w:val="24"/>
                <w:szCs w:val="24"/>
              </w:rPr>
              <w:t>9</w:t>
            </w:r>
            <w:r w:rsidRPr="0060266C">
              <w:rPr>
                <w:rFonts w:ascii="Times New Roman" w:hAnsi="Times New Roman"/>
                <w:sz w:val="24"/>
                <w:szCs w:val="24"/>
              </w:rPr>
              <w:t>-</w:t>
            </w:r>
            <w:r w:rsidR="00136CA8">
              <w:rPr>
                <w:rFonts w:ascii="Times New Roman" w:hAnsi="Times New Roman"/>
                <w:sz w:val="24"/>
                <w:szCs w:val="24"/>
              </w:rPr>
              <w:t>12</w:t>
            </w:r>
            <w:r w:rsidRPr="0060266C">
              <w:rPr>
                <w:rFonts w:ascii="Times New Roman" w:hAnsi="Times New Roman"/>
                <w:sz w:val="24"/>
                <w:szCs w:val="24"/>
              </w:rPr>
              <w:t>.10.1</w:t>
            </w:r>
            <w:r w:rsidR="003D01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4025" w:rsidRPr="0060266C" w:rsidTr="00186599">
        <w:tc>
          <w:tcPr>
            <w:tcW w:w="1024" w:type="pct"/>
          </w:tcPr>
          <w:p w:rsidR="00614025" w:rsidRPr="00707103" w:rsidRDefault="00614025" w:rsidP="002F55C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03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  <w:r w:rsidRPr="007071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14025" w:rsidRPr="00C44196" w:rsidRDefault="00614025" w:rsidP="002F55C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и транспортирование продовольственных товаров</w:t>
            </w:r>
          </w:p>
        </w:tc>
        <w:tc>
          <w:tcPr>
            <w:tcW w:w="1217" w:type="pct"/>
            <w:gridSpan w:val="2"/>
          </w:tcPr>
          <w:p w:rsidR="00614025" w:rsidRPr="00B672FE" w:rsidRDefault="00614025" w:rsidP="0061402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Заполнить таблицу: «Хранение и транспортирование продовольственных товаров»</w:t>
            </w:r>
          </w:p>
        </w:tc>
        <w:tc>
          <w:tcPr>
            <w:tcW w:w="1648" w:type="pct"/>
          </w:tcPr>
          <w:p w:rsidR="00614025" w:rsidRDefault="00614025" w:rsidP="00C525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конспект в тетради, прочитать дополнительную литературу, раскрывающую тему самостоятельной работы. Составить план раскрытия содержания темы. Заполнить таблицу, сделать выводы.</w:t>
            </w:r>
          </w:p>
          <w:p w:rsidR="00614025" w:rsidRPr="0060266C" w:rsidRDefault="00614025" w:rsidP="00C525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Сдать выполненную работу</w:t>
            </w:r>
          </w:p>
        </w:tc>
        <w:tc>
          <w:tcPr>
            <w:tcW w:w="388" w:type="pct"/>
          </w:tcPr>
          <w:p w:rsidR="00614025" w:rsidRPr="0060266C" w:rsidRDefault="003E6B12" w:rsidP="00C525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" w:type="pct"/>
          </w:tcPr>
          <w:p w:rsidR="00614025" w:rsidRPr="0060266C" w:rsidRDefault="00136CA8" w:rsidP="003D01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14025" w:rsidRPr="0060266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14025" w:rsidRPr="0060266C">
              <w:rPr>
                <w:rFonts w:ascii="Times New Roman" w:hAnsi="Times New Roman"/>
                <w:sz w:val="24"/>
                <w:szCs w:val="24"/>
              </w:rPr>
              <w:t>.1</w:t>
            </w:r>
            <w:r w:rsidR="003D0108">
              <w:rPr>
                <w:rFonts w:ascii="Times New Roman" w:hAnsi="Times New Roman"/>
                <w:sz w:val="24"/>
                <w:szCs w:val="24"/>
              </w:rPr>
              <w:t>9</w:t>
            </w:r>
            <w:r w:rsidR="00614025" w:rsidRPr="0060266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14025" w:rsidRPr="0060266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14025" w:rsidRPr="0060266C">
              <w:rPr>
                <w:rFonts w:ascii="Times New Roman" w:hAnsi="Times New Roman"/>
                <w:sz w:val="24"/>
                <w:szCs w:val="24"/>
              </w:rPr>
              <w:t>.1</w:t>
            </w:r>
            <w:r w:rsidR="003D01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4025" w:rsidRPr="0060266C" w:rsidTr="00186599">
        <w:tc>
          <w:tcPr>
            <w:tcW w:w="1024" w:type="pct"/>
          </w:tcPr>
          <w:p w:rsidR="00614025" w:rsidRPr="00707103" w:rsidRDefault="00614025" w:rsidP="002F55C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103">
              <w:rPr>
                <w:rFonts w:ascii="Times New Roman" w:hAnsi="Times New Roman"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  <w:p w:rsidR="00614025" w:rsidRPr="00C44196" w:rsidRDefault="00614025" w:rsidP="002F55C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Консервирование продовольственного сырья</w:t>
            </w:r>
          </w:p>
          <w:p w:rsidR="00614025" w:rsidRPr="00C44196" w:rsidRDefault="00614025" w:rsidP="002F55CF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7" w:type="pct"/>
            <w:gridSpan w:val="2"/>
          </w:tcPr>
          <w:p w:rsidR="00614025" w:rsidRPr="00C44196" w:rsidRDefault="00614025" w:rsidP="006140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Заполнить таблицу: «</w:t>
            </w:r>
            <w:r>
              <w:rPr>
                <w:rFonts w:ascii="Times New Roman" w:hAnsi="Times New Roman"/>
                <w:sz w:val="24"/>
                <w:szCs w:val="24"/>
              </w:rPr>
              <w:t>Консервирование продовольственного сырья»</w:t>
            </w:r>
          </w:p>
          <w:p w:rsidR="00614025" w:rsidRPr="00B672FE" w:rsidRDefault="00614025" w:rsidP="00C525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pct"/>
          </w:tcPr>
          <w:p w:rsidR="00614025" w:rsidRDefault="00614025" w:rsidP="00C525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конспект в тетради, прочитать дополнительную литературу, раскрывающую тему самостоятельной работы. Выполнить решение задач. Составить план раскрытия содержания темы. Заполнить таблицу, сделать выводы.</w:t>
            </w:r>
          </w:p>
          <w:p w:rsidR="00614025" w:rsidRDefault="00614025" w:rsidP="00C525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Защитить выполненную работу</w:t>
            </w:r>
          </w:p>
          <w:p w:rsidR="00E70E29" w:rsidRPr="0060266C" w:rsidRDefault="00E70E29" w:rsidP="00C525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614025" w:rsidRPr="0060266C" w:rsidRDefault="003E6B12" w:rsidP="00C525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" w:type="pct"/>
          </w:tcPr>
          <w:p w:rsidR="00614025" w:rsidRPr="0060266C" w:rsidRDefault="00136CA8" w:rsidP="003D01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1402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14025">
              <w:rPr>
                <w:rFonts w:ascii="Times New Roman" w:hAnsi="Times New Roman"/>
                <w:sz w:val="24"/>
                <w:szCs w:val="24"/>
              </w:rPr>
              <w:t>.1</w:t>
            </w:r>
            <w:r w:rsidR="003D0108">
              <w:rPr>
                <w:rFonts w:ascii="Times New Roman" w:hAnsi="Times New Roman"/>
                <w:sz w:val="24"/>
                <w:szCs w:val="24"/>
              </w:rPr>
              <w:t>9</w:t>
            </w:r>
            <w:r w:rsidR="0061402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14025" w:rsidRPr="0060266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4025" w:rsidRPr="0060266C">
              <w:rPr>
                <w:rFonts w:ascii="Times New Roman" w:hAnsi="Times New Roman"/>
                <w:sz w:val="24"/>
                <w:szCs w:val="24"/>
              </w:rPr>
              <w:t>.1</w:t>
            </w:r>
            <w:r w:rsidR="003D01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4025" w:rsidRPr="0060266C" w:rsidTr="00186599">
        <w:tc>
          <w:tcPr>
            <w:tcW w:w="1024" w:type="pct"/>
          </w:tcPr>
          <w:p w:rsidR="00614025" w:rsidRPr="00B672FE" w:rsidRDefault="00614025" w:rsidP="00C525C5">
            <w:pPr>
              <w:ind w:right="-108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2.1. Зерномучные товары</w:t>
            </w:r>
          </w:p>
        </w:tc>
        <w:tc>
          <w:tcPr>
            <w:tcW w:w="1217" w:type="pct"/>
            <w:gridSpan w:val="2"/>
          </w:tcPr>
          <w:p w:rsidR="00614025" w:rsidRPr="00B672FE" w:rsidRDefault="00614025" w:rsidP="00C525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реферат по теме: </w:t>
            </w:r>
            <w:r w:rsidR="00F0607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Зерномучные товары</w:t>
            </w:r>
            <w:r w:rsidR="00F0607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48" w:type="pct"/>
          </w:tcPr>
          <w:p w:rsidR="00614025" w:rsidRPr="0060266C" w:rsidRDefault="00614025" w:rsidP="00C525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конспект в тетради, прочитать дополнительную литературу, раскрывающую тему самостоятельной работы. Составить план раскрытия содержания темы. Ответить кратко на вопросы плана.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Оформить реферат. Защитить выполненную работу</w:t>
            </w:r>
          </w:p>
        </w:tc>
        <w:tc>
          <w:tcPr>
            <w:tcW w:w="388" w:type="pct"/>
          </w:tcPr>
          <w:p w:rsidR="00614025" w:rsidRPr="0060266C" w:rsidRDefault="003E6B12" w:rsidP="00C525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3" w:type="pct"/>
          </w:tcPr>
          <w:p w:rsidR="00614025" w:rsidRPr="0060266C" w:rsidRDefault="00136CA8" w:rsidP="003D010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14025" w:rsidRPr="0060266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4025" w:rsidRPr="0060266C">
              <w:rPr>
                <w:rFonts w:ascii="Times New Roman" w:hAnsi="Times New Roman"/>
                <w:sz w:val="24"/>
                <w:szCs w:val="24"/>
              </w:rPr>
              <w:t>.1</w:t>
            </w:r>
            <w:r w:rsidR="003D0108">
              <w:rPr>
                <w:rFonts w:ascii="Times New Roman" w:hAnsi="Times New Roman"/>
                <w:sz w:val="24"/>
                <w:szCs w:val="24"/>
              </w:rPr>
              <w:t>9</w:t>
            </w:r>
            <w:r w:rsidR="00614025" w:rsidRPr="0060266C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4025" w:rsidRPr="0060266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4025" w:rsidRPr="0060266C">
              <w:rPr>
                <w:rFonts w:ascii="Times New Roman" w:hAnsi="Times New Roman"/>
                <w:sz w:val="24"/>
                <w:szCs w:val="24"/>
              </w:rPr>
              <w:t>.1</w:t>
            </w:r>
            <w:r w:rsidR="003D01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4025" w:rsidRPr="0060266C" w:rsidTr="00186599">
        <w:tc>
          <w:tcPr>
            <w:tcW w:w="1024" w:type="pct"/>
          </w:tcPr>
          <w:p w:rsidR="00614025" w:rsidRPr="00707103" w:rsidRDefault="00614025" w:rsidP="00C52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2.2. Вкусовые товары. Классификация  вкусовых товаров</w:t>
            </w:r>
          </w:p>
        </w:tc>
        <w:tc>
          <w:tcPr>
            <w:tcW w:w="1217" w:type="pct"/>
            <w:gridSpan w:val="2"/>
          </w:tcPr>
          <w:p w:rsidR="00614025" w:rsidRPr="00B672FE" w:rsidRDefault="00614025" w:rsidP="0061402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FE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B672FE">
              <w:rPr>
                <w:rFonts w:ascii="Times New Roman" w:hAnsi="Times New Roman"/>
                <w:sz w:val="24"/>
                <w:szCs w:val="24"/>
              </w:rPr>
              <w:t xml:space="preserve"> сообщени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72FE">
              <w:rPr>
                <w:rFonts w:ascii="Times New Roman" w:hAnsi="Times New Roman"/>
                <w:sz w:val="24"/>
                <w:szCs w:val="24"/>
              </w:rPr>
              <w:t xml:space="preserve"> в виде компьютерной презентации по теме: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Вкусовые товары. Классификация  вкусовых товаров</w:t>
            </w:r>
            <w:r w:rsidRPr="00B672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8" w:type="pct"/>
          </w:tcPr>
          <w:p w:rsidR="00614025" w:rsidRDefault="00614025" w:rsidP="00D477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конспект в тетради, прочитать дополнительную литературу, раскрывающую тему самостоятельной работы.</w:t>
            </w:r>
          </w:p>
          <w:p w:rsidR="00614025" w:rsidRPr="0060266C" w:rsidRDefault="00614025" w:rsidP="00D477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в соответствии с требованиями к оформлению презентации работу. Сдать выполненную работу</w:t>
            </w:r>
          </w:p>
        </w:tc>
        <w:tc>
          <w:tcPr>
            <w:tcW w:w="388" w:type="pct"/>
          </w:tcPr>
          <w:p w:rsidR="00614025" w:rsidRDefault="003E6B12" w:rsidP="00C525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" w:type="pct"/>
          </w:tcPr>
          <w:p w:rsidR="00614025" w:rsidRDefault="00136CA8" w:rsidP="00C525C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1402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14025">
              <w:rPr>
                <w:rFonts w:ascii="Times New Roman" w:hAnsi="Times New Roman"/>
                <w:sz w:val="24"/>
                <w:szCs w:val="24"/>
              </w:rPr>
              <w:t>.201</w:t>
            </w:r>
            <w:r w:rsidR="003D0108">
              <w:rPr>
                <w:rFonts w:ascii="Times New Roman" w:hAnsi="Times New Roman"/>
                <w:sz w:val="24"/>
                <w:szCs w:val="24"/>
              </w:rPr>
              <w:t>9</w:t>
            </w:r>
            <w:r w:rsidR="0061402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14025" w:rsidRPr="0060266C" w:rsidRDefault="0085659F" w:rsidP="003D010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61402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14025">
              <w:rPr>
                <w:rFonts w:ascii="Times New Roman" w:hAnsi="Times New Roman"/>
                <w:sz w:val="24"/>
                <w:szCs w:val="24"/>
              </w:rPr>
              <w:t>.201</w:t>
            </w:r>
            <w:r w:rsidR="003D01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4025" w:rsidRPr="0060266C" w:rsidTr="00186599">
        <w:tc>
          <w:tcPr>
            <w:tcW w:w="1024" w:type="pct"/>
          </w:tcPr>
          <w:p w:rsidR="00614025" w:rsidRDefault="00614025" w:rsidP="00C525C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2.3.</w:t>
            </w:r>
          </w:p>
          <w:p w:rsidR="00614025" w:rsidRPr="00707103" w:rsidRDefault="00614025" w:rsidP="00C52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Кондитерские товары. Сахар</w:t>
            </w:r>
          </w:p>
        </w:tc>
        <w:tc>
          <w:tcPr>
            <w:tcW w:w="1217" w:type="pct"/>
            <w:gridSpan w:val="2"/>
          </w:tcPr>
          <w:p w:rsidR="00614025" w:rsidRDefault="00614025" w:rsidP="00614025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2FE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B672FE">
              <w:rPr>
                <w:rFonts w:ascii="Times New Roman" w:hAnsi="Times New Roman"/>
                <w:sz w:val="24"/>
                <w:szCs w:val="24"/>
              </w:rPr>
              <w:t xml:space="preserve"> сообщени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72FE">
              <w:rPr>
                <w:rFonts w:ascii="Times New Roman" w:hAnsi="Times New Roman"/>
                <w:sz w:val="24"/>
                <w:szCs w:val="24"/>
              </w:rPr>
              <w:t xml:space="preserve"> в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доклада по теме Мучные кондитерские изделия отличительные признаки ассортимента по технологии приготовления»</w:t>
            </w:r>
          </w:p>
        </w:tc>
        <w:tc>
          <w:tcPr>
            <w:tcW w:w="1648" w:type="pct"/>
          </w:tcPr>
          <w:p w:rsidR="00614025" w:rsidRDefault="00614025" w:rsidP="00C525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конспект в тетради, прочитать дополнительную литературу, раскрывающую тему самостоятельной работы.</w:t>
            </w:r>
          </w:p>
          <w:p w:rsidR="00614025" w:rsidRDefault="00614025" w:rsidP="00C525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в соответствии с требованиями к оформлению самостоятельной работы в виде доклада. </w:t>
            </w:r>
          </w:p>
          <w:p w:rsidR="00614025" w:rsidRDefault="00614025" w:rsidP="00C525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Сдать выполненную работу</w:t>
            </w:r>
          </w:p>
        </w:tc>
        <w:tc>
          <w:tcPr>
            <w:tcW w:w="388" w:type="pct"/>
          </w:tcPr>
          <w:p w:rsidR="00614025" w:rsidRDefault="003E6B12" w:rsidP="00C525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" w:type="pct"/>
          </w:tcPr>
          <w:p w:rsidR="00614025" w:rsidRPr="0060266C" w:rsidRDefault="00614025" w:rsidP="003D010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5659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56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2.201</w:t>
            </w:r>
            <w:r w:rsidR="003D010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85659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56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2.201</w:t>
            </w:r>
            <w:r w:rsidR="003D01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4025" w:rsidRPr="0060266C" w:rsidTr="00186599">
        <w:tc>
          <w:tcPr>
            <w:tcW w:w="1024" w:type="pct"/>
          </w:tcPr>
          <w:p w:rsidR="00614025" w:rsidRPr="00707103" w:rsidRDefault="00614025" w:rsidP="00C52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2.4. Кондитерские изделия</w:t>
            </w:r>
          </w:p>
        </w:tc>
        <w:tc>
          <w:tcPr>
            <w:tcW w:w="1217" w:type="pct"/>
            <w:gridSpan w:val="2"/>
          </w:tcPr>
          <w:p w:rsidR="00614025" w:rsidRDefault="00614025" w:rsidP="00C5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0C73">
              <w:rPr>
                <w:rFonts w:ascii="Times New Roman" w:hAnsi="Times New Roman"/>
                <w:sz w:val="24"/>
                <w:szCs w:val="24"/>
              </w:rPr>
              <w:t>ыполнение слайд презентаци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C0C73">
              <w:rPr>
                <w:rFonts w:ascii="Times New Roman" w:hAnsi="Times New Roman"/>
                <w:sz w:val="24"/>
                <w:szCs w:val="24"/>
              </w:rPr>
              <w:t xml:space="preserve"> по тем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14025" w:rsidRDefault="00614025" w:rsidP="00C5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Кондитерские изделия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14025" w:rsidRDefault="00614025" w:rsidP="00C525C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8" w:type="pct"/>
          </w:tcPr>
          <w:p w:rsidR="00614025" w:rsidRDefault="00614025" w:rsidP="00C525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конспект в тетради, прочитать дополнительную литературу, раскрывающую тему самостоятельной работы.</w:t>
            </w:r>
          </w:p>
          <w:p w:rsidR="00614025" w:rsidRDefault="00614025" w:rsidP="00C525C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в соответствии с требованиями к оформлению презентации работу. Защитить выполненную работу.</w:t>
            </w:r>
          </w:p>
        </w:tc>
        <w:tc>
          <w:tcPr>
            <w:tcW w:w="388" w:type="pct"/>
          </w:tcPr>
          <w:p w:rsidR="00614025" w:rsidRDefault="00614025" w:rsidP="00C525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pct"/>
          </w:tcPr>
          <w:p w:rsidR="00614025" w:rsidRPr="0060266C" w:rsidRDefault="00614025" w:rsidP="003D010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659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56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2.201</w:t>
            </w:r>
            <w:r w:rsidR="003D010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85659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5659F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3D01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4025" w:rsidRPr="0060266C" w:rsidTr="00186599">
        <w:tc>
          <w:tcPr>
            <w:tcW w:w="1024" w:type="pct"/>
          </w:tcPr>
          <w:p w:rsidR="00614025" w:rsidRPr="00707103" w:rsidRDefault="00614025" w:rsidP="00C525C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 3.1. Пищевые жиры. Пищевая ценность</w:t>
            </w:r>
            <w:r w:rsidRPr="0070710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14025" w:rsidRPr="00707103" w:rsidRDefault="00614025" w:rsidP="00C525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pct"/>
            <w:gridSpan w:val="2"/>
          </w:tcPr>
          <w:p w:rsidR="00614025" w:rsidRDefault="00136CA8" w:rsidP="00136CA8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Заполнить таблицу классификации пищевых жиров в зависимости от химического состава, технологии производства и сырья»</w:t>
            </w:r>
          </w:p>
        </w:tc>
        <w:tc>
          <w:tcPr>
            <w:tcW w:w="1648" w:type="pct"/>
          </w:tcPr>
          <w:p w:rsidR="00136CA8" w:rsidRDefault="00136CA8" w:rsidP="00136C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конспект в тетради, прочитать дополнительную литературу, раскрывающую тему самостоятельной работы. Выполнить решение задач. Составить план раскрытия содержания темы. Заполнить таблицу, сделать выводы.</w:t>
            </w:r>
          </w:p>
          <w:p w:rsidR="00614025" w:rsidRDefault="00136CA8" w:rsidP="00136CA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Защитить выполненную работу</w:t>
            </w:r>
          </w:p>
        </w:tc>
        <w:tc>
          <w:tcPr>
            <w:tcW w:w="388" w:type="pct"/>
          </w:tcPr>
          <w:p w:rsidR="00614025" w:rsidRDefault="003E6B12" w:rsidP="00C525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" w:type="pct"/>
          </w:tcPr>
          <w:p w:rsidR="00614025" w:rsidRPr="0060266C" w:rsidRDefault="0085659F" w:rsidP="003D0108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1402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4025">
              <w:rPr>
                <w:rFonts w:ascii="Times New Roman" w:hAnsi="Times New Roman"/>
                <w:sz w:val="24"/>
                <w:szCs w:val="24"/>
              </w:rPr>
              <w:t>.20</w:t>
            </w:r>
            <w:r w:rsidR="003D0108">
              <w:rPr>
                <w:rFonts w:ascii="Times New Roman" w:hAnsi="Times New Roman"/>
                <w:sz w:val="24"/>
                <w:szCs w:val="24"/>
              </w:rPr>
              <w:t>20</w:t>
            </w:r>
            <w:r w:rsidR="0061402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25.01.</w:t>
            </w:r>
            <w:r w:rsidR="003D0108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</w:tr>
      <w:tr w:rsidR="00136CA8" w:rsidRPr="0060266C" w:rsidTr="00186599">
        <w:tc>
          <w:tcPr>
            <w:tcW w:w="1024" w:type="pct"/>
          </w:tcPr>
          <w:p w:rsidR="00136CA8" w:rsidRPr="00707103" w:rsidRDefault="00136CA8" w:rsidP="00C525C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3.2. Молочные товары. Молоко</w:t>
            </w:r>
          </w:p>
        </w:tc>
        <w:tc>
          <w:tcPr>
            <w:tcW w:w="1217" w:type="pct"/>
            <w:gridSpan w:val="2"/>
          </w:tcPr>
          <w:p w:rsidR="00136CA8" w:rsidRDefault="00136CA8" w:rsidP="00D47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C0C73">
              <w:rPr>
                <w:rFonts w:ascii="Times New Roman" w:hAnsi="Times New Roman"/>
                <w:sz w:val="24"/>
                <w:szCs w:val="24"/>
              </w:rPr>
              <w:t>ыполнение слайд презентаци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C0C73">
              <w:rPr>
                <w:rFonts w:ascii="Times New Roman" w:hAnsi="Times New Roman"/>
                <w:sz w:val="24"/>
                <w:szCs w:val="24"/>
              </w:rPr>
              <w:t xml:space="preserve"> по тем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136CA8" w:rsidRDefault="00136CA8" w:rsidP="00D47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Молочные товары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36CA8" w:rsidRDefault="00136CA8" w:rsidP="00D477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8" w:type="pct"/>
          </w:tcPr>
          <w:p w:rsidR="00136CA8" w:rsidRDefault="00136CA8" w:rsidP="00D477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конспект в тетради, прочитать дополнительную литературу, раскрывающую тему самостоятельной работы.</w:t>
            </w:r>
          </w:p>
          <w:p w:rsidR="00136CA8" w:rsidRDefault="00136CA8" w:rsidP="00D477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в соответствии с требованиями к оформлению презентации работу. Защитить выполненную работу.</w:t>
            </w:r>
          </w:p>
        </w:tc>
        <w:tc>
          <w:tcPr>
            <w:tcW w:w="388" w:type="pct"/>
          </w:tcPr>
          <w:p w:rsidR="00136CA8" w:rsidRDefault="003E6B12" w:rsidP="00C525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" w:type="pct"/>
          </w:tcPr>
          <w:p w:rsidR="00136CA8" w:rsidRDefault="0085659F" w:rsidP="0085659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28.01.2019-</w:t>
            </w:r>
          </w:p>
          <w:p w:rsidR="0085659F" w:rsidRDefault="0085659F" w:rsidP="0085659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08.02.2019</w:t>
            </w:r>
          </w:p>
        </w:tc>
      </w:tr>
      <w:tr w:rsidR="00F0607D" w:rsidRPr="0060266C" w:rsidTr="00186599">
        <w:tc>
          <w:tcPr>
            <w:tcW w:w="1024" w:type="pct"/>
          </w:tcPr>
          <w:p w:rsidR="00F0607D" w:rsidRPr="00707103" w:rsidRDefault="00F0607D" w:rsidP="00C525C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3.3. Мясные товары. Товароведная характеристика мяса</w:t>
            </w:r>
          </w:p>
        </w:tc>
        <w:tc>
          <w:tcPr>
            <w:tcW w:w="1217" w:type="pct"/>
            <w:gridSpan w:val="2"/>
          </w:tcPr>
          <w:p w:rsidR="00F0607D" w:rsidRPr="00B672FE" w:rsidRDefault="00F0607D" w:rsidP="00F0607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FE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B672FE">
              <w:rPr>
                <w:rFonts w:ascii="Times New Roman" w:hAnsi="Times New Roman"/>
                <w:sz w:val="24"/>
                <w:szCs w:val="24"/>
              </w:rPr>
              <w:t xml:space="preserve"> сообщени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72FE">
              <w:rPr>
                <w:rFonts w:ascii="Times New Roman" w:hAnsi="Times New Roman"/>
                <w:sz w:val="24"/>
                <w:szCs w:val="24"/>
              </w:rPr>
              <w:t xml:space="preserve"> в виде компьютерной презентации по теме: «</w:t>
            </w:r>
            <w:r>
              <w:rPr>
                <w:rFonts w:ascii="Times New Roman" w:hAnsi="Times New Roman"/>
                <w:sz w:val="24"/>
                <w:szCs w:val="24"/>
              </w:rPr>
              <w:t>Мясные товары. Товароведная характеристика мяса</w:t>
            </w:r>
            <w:r w:rsidRPr="00B672F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8" w:type="pct"/>
          </w:tcPr>
          <w:p w:rsidR="00F0607D" w:rsidRDefault="00F0607D" w:rsidP="00D477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конспект в тетради, прочитать дополнительную литературу, раскрывающую тему самостоятельной работы.</w:t>
            </w:r>
          </w:p>
          <w:p w:rsidR="00F0607D" w:rsidRPr="0060266C" w:rsidRDefault="00F0607D" w:rsidP="00D477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в соответствии с требованиями к оформлению презентации работу. Сдать выполненную работу</w:t>
            </w:r>
          </w:p>
        </w:tc>
        <w:tc>
          <w:tcPr>
            <w:tcW w:w="388" w:type="pct"/>
          </w:tcPr>
          <w:p w:rsidR="00F0607D" w:rsidRDefault="00F0607D" w:rsidP="00C525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" w:type="pct"/>
          </w:tcPr>
          <w:p w:rsidR="00F0607D" w:rsidRDefault="00F0607D" w:rsidP="0085659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  <w:r w:rsidR="00157F42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0607D" w:rsidRDefault="00610245" w:rsidP="0085659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22.02.2020</w:t>
            </w:r>
          </w:p>
        </w:tc>
      </w:tr>
      <w:tr w:rsidR="007712D0" w:rsidRPr="0060266C" w:rsidTr="00186599">
        <w:tc>
          <w:tcPr>
            <w:tcW w:w="1024" w:type="pct"/>
          </w:tcPr>
          <w:p w:rsidR="007712D0" w:rsidRPr="00707103" w:rsidRDefault="007712D0" w:rsidP="00C525C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3.4. Товароведная 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мясокопчёностей</w:t>
            </w:r>
          </w:p>
        </w:tc>
        <w:tc>
          <w:tcPr>
            <w:tcW w:w="1217" w:type="pct"/>
            <w:gridSpan w:val="2"/>
          </w:tcPr>
          <w:p w:rsidR="007712D0" w:rsidRDefault="007712D0" w:rsidP="00186599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Подготовить </w:t>
            </w:r>
            <w:r w:rsidRPr="00B672FE">
              <w:rPr>
                <w:rFonts w:ascii="Times New Roman" w:hAnsi="Times New Roman"/>
                <w:sz w:val="24"/>
                <w:szCs w:val="24"/>
              </w:rPr>
              <w:t>сообщени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672FE">
              <w:rPr>
                <w:rFonts w:ascii="Times New Roman" w:hAnsi="Times New Roman"/>
                <w:sz w:val="24"/>
                <w:szCs w:val="24"/>
              </w:rPr>
              <w:t xml:space="preserve"> в виде компьютерной </w:t>
            </w:r>
            <w:r w:rsidRPr="00B672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теме: «</w:t>
            </w:r>
            <w:r w:rsidR="00186599">
              <w:rPr>
                <w:rFonts w:ascii="Times New Roman" w:hAnsi="Times New Roman"/>
                <w:bCs/>
                <w:sz w:val="24"/>
                <w:szCs w:val="24"/>
              </w:rPr>
              <w:t>Химический состав и пищевая ценность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186599" w:rsidRDefault="00186599" w:rsidP="00186599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«Характеристика качества мяса»</w:t>
            </w:r>
          </w:p>
          <w:p w:rsidR="00186599" w:rsidRDefault="00186599" w:rsidP="00186599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«Субпродукты»</w:t>
            </w:r>
          </w:p>
          <w:p w:rsidR="00186599" w:rsidRDefault="00186599" w:rsidP="00186599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«Мясо птицы»</w:t>
            </w:r>
          </w:p>
          <w:p w:rsidR="00186599" w:rsidRPr="00B672FE" w:rsidRDefault="00186599" w:rsidP="0018659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«Мясные консервы»</w:t>
            </w:r>
          </w:p>
        </w:tc>
        <w:tc>
          <w:tcPr>
            <w:tcW w:w="1648" w:type="pct"/>
          </w:tcPr>
          <w:p w:rsidR="007712D0" w:rsidRDefault="007712D0" w:rsidP="007712D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Выбрать тему презентации из представленного списка.</w:t>
            </w:r>
          </w:p>
          <w:p w:rsidR="007712D0" w:rsidRDefault="007712D0" w:rsidP="007712D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Используя ресурсы сети Интернет сделать подбор материала по </w:t>
            </w:r>
            <w:r>
              <w:rPr>
                <w:rFonts w:ascii="Times New Roman" w:hAnsi="Times New Roman"/>
              </w:rPr>
              <w:lastRenderedPageBreak/>
              <w:t>выбранной теме для подготовки презентации</w:t>
            </w:r>
          </w:p>
          <w:p w:rsidR="007712D0" w:rsidRDefault="007712D0" w:rsidP="007712D0">
            <w:pPr>
              <w:contextualSpacing/>
              <w:jc w:val="both"/>
              <w:rPr>
                <w:rFonts w:ascii="Times New Roman" w:hAnsi="Times New Roman"/>
              </w:rPr>
            </w:pPr>
            <w:r w:rsidRPr="00651110">
              <w:rPr>
                <w:rFonts w:ascii="Times New Roman" w:hAnsi="Times New Roman"/>
              </w:rPr>
              <w:t xml:space="preserve">Оформить </w:t>
            </w:r>
            <w:r>
              <w:rPr>
                <w:rFonts w:ascii="Times New Roman" w:hAnsi="Times New Roman"/>
              </w:rPr>
              <w:t>презентацию</w:t>
            </w:r>
            <w:r w:rsidRPr="00651110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 xml:space="preserve">требованиям оформления </w:t>
            </w:r>
            <w:proofErr w:type="gramStart"/>
            <w:r>
              <w:rPr>
                <w:rFonts w:ascii="Times New Roman" w:hAnsi="Times New Roman"/>
              </w:rPr>
              <w:t>презентации</w:t>
            </w:r>
            <w:proofErr w:type="gramEnd"/>
            <w:r>
              <w:rPr>
                <w:rFonts w:ascii="Times New Roman" w:hAnsi="Times New Roman"/>
              </w:rPr>
              <w:t xml:space="preserve"> представленным в данном документе.</w:t>
            </w:r>
          </w:p>
          <w:p w:rsidR="007712D0" w:rsidRPr="0060266C" w:rsidRDefault="007712D0" w:rsidP="007712D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Отправить на электронную почту преподавателя готовую презентацию</w:t>
            </w:r>
          </w:p>
        </w:tc>
        <w:tc>
          <w:tcPr>
            <w:tcW w:w="388" w:type="pct"/>
          </w:tcPr>
          <w:p w:rsidR="007712D0" w:rsidRDefault="007712D0" w:rsidP="00C525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3" w:type="pct"/>
          </w:tcPr>
          <w:p w:rsidR="007712D0" w:rsidRDefault="007712D0" w:rsidP="00EA2257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22.03.2020-</w:t>
            </w:r>
          </w:p>
          <w:p w:rsidR="007712D0" w:rsidRDefault="007712D0" w:rsidP="00EA2257">
            <w:pPr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18.04.2020</w:t>
            </w:r>
          </w:p>
        </w:tc>
      </w:tr>
      <w:tr w:rsidR="007712D0" w:rsidRPr="0060266C" w:rsidTr="00186599">
        <w:tc>
          <w:tcPr>
            <w:tcW w:w="1024" w:type="pct"/>
          </w:tcPr>
          <w:p w:rsidR="007712D0" w:rsidRPr="00707103" w:rsidRDefault="007712D0" w:rsidP="00C525C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3.5.  Рыбные товары</w:t>
            </w:r>
          </w:p>
        </w:tc>
        <w:tc>
          <w:tcPr>
            <w:tcW w:w="1217" w:type="pct"/>
            <w:gridSpan w:val="2"/>
          </w:tcPr>
          <w:p w:rsidR="007712D0" w:rsidRDefault="007712D0" w:rsidP="000D47B0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глоссарий по темам: Товароведная характеристика рыбных товаров»</w:t>
            </w:r>
          </w:p>
          <w:p w:rsidR="007712D0" w:rsidRPr="00B672FE" w:rsidRDefault="007712D0" w:rsidP="000D47B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«Морепродукты: отличительные признаки ассортимента, для приготовления различных блюд»</w:t>
            </w:r>
          </w:p>
        </w:tc>
        <w:tc>
          <w:tcPr>
            <w:tcW w:w="1648" w:type="pct"/>
          </w:tcPr>
          <w:p w:rsidR="007712D0" w:rsidRPr="0060266C" w:rsidRDefault="007712D0" w:rsidP="0018659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конспект в тетради, прочитать дополнительную литературу, раскрывающую тему самостоятельной работы. Составить план раскрытия содержания темы. Оформить глоссарий</w:t>
            </w:r>
            <w:r w:rsidR="00186599">
              <w:rPr>
                <w:rFonts w:ascii="Times New Roman" w:hAnsi="Times New Roman"/>
                <w:sz w:val="24"/>
                <w:szCs w:val="24"/>
              </w:rPr>
              <w:t xml:space="preserve"> в объеме 12 терминов</w:t>
            </w:r>
            <w:r>
              <w:rPr>
                <w:rFonts w:ascii="Times New Roman" w:hAnsi="Times New Roman"/>
                <w:sz w:val="24"/>
                <w:szCs w:val="24"/>
              </w:rPr>
              <w:t>. Защитить выполненную работу</w:t>
            </w:r>
            <w:r w:rsidR="001865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" w:type="pct"/>
          </w:tcPr>
          <w:p w:rsidR="007712D0" w:rsidRDefault="007712D0" w:rsidP="00C525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" w:type="pct"/>
          </w:tcPr>
          <w:p w:rsidR="007712D0" w:rsidRDefault="007712D0" w:rsidP="00EA225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05.04.2020-</w:t>
            </w:r>
          </w:p>
          <w:p w:rsidR="007712D0" w:rsidRDefault="007712D0" w:rsidP="00EA2257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25.04.2020</w:t>
            </w:r>
          </w:p>
        </w:tc>
      </w:tr>
      <w:tr w:rsidR="007712D0" w:rsidRPr="0060266C" w:rsidTr="00186599">
        <w:tc>
          <w:tcPr>
            <w:tcW w:w="1024" w:type="pct"/>
          </w:tcPr>
          <w:p w:rsidR="007712D0" w:rsidRPr="00707103" w:rsidRDefault="007712D0" w:rsidP="00C525C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3.6.  Пищевые концентраты</w:t>
            </w:r>
          </w:p>
        </w:tc>
        <w:tc>
          <w:tcPr>
            <w:tcW w:w="1217" w:type="pct"/>
            <w:gridSpan w:val="2"/>
          </w:tcPr>
          <w:p w:rsidR="007712D0" w:rsidRDefault="007712D0" w:rsidP="00CA58E3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2FE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B67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кроссворд</w:t>
            </w:r>
            <w:r w:rsidRPr="00B67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теме: Изучение ассортимента полуфабрикатов мучных, порошкообразных соусов и сухих завтраков» </w:t>
            </w:r>
          </w:p>
        </w:tc>
        <w:tc>
          <w:tcPr>
            <w:tcW w:w="1648" w:type="pct"/>
          </w:tcPr>
          <w:p w:rsidR="007712D0" w:rsidRDefault="007712D0" w:rsidP="00D477F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Прочитать конспект в тетради, прочитать дополнительную литературу, раскрывающую тему самостоятельной работы.</w:t>
            </w:r>
          </w:p>
          <w:p w:rsidR="007712D0" w:rsidRDefault="007712D0" w:rsidP="0018659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в соответствии с требованиями к оформлению самостоятельной работы в виде кроссворда из 20  вопросов</w:t>
            </w:r>
            <w:r w:rsidR="00186599">
              <w:rPr>
                <w:rFonts w:ascii="Times New Roman" w:hAnsi="Times New Roman"/>
                <w:sz w:val="24"/>
                <w:szCs w:val="24"/>
              </w:rPr>
              <w:t xml:space="preserve"> с эталоном ответов</w:t>
            </w:r>
            <w:r>
              <w:rPr>
                <w:rFonts w:ascii="Times New Roman" w:hAnsi="Times New Roman"/>
                <w:sz w:val="24"/>
                <w:szCs w:val="24"/>
              </w:rPr>
              <w:t>. Сдать выполненную работу</w:t>
            </w:r>
          </w:p>
        </w:tc>
        <w:tc>
          <w:tcPr>
            <w:tcW w:w="388" w:type="pct"/>
          </w:tcPr>
          <w:p w:rsidR="007712D0" w:rsidRDefault="007712D0" w:rsidP="00C525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" w:type="pct"/>
          </w:tcPr>
          <w:p w:rsidR="007712D0" w:rsidRDefault="007712D0" w:rsidP="007712D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25.04.2020-08.05.2020</w:t>
            </w:r>
          </w:p>
        </w:tc>
      </w:tr>
      <w:tr w:rsidR="00614025" w:rsidRPr="0060266C" w:rsidTr="00186599">
        <w:tc>
          <w:tcPr>
            <w:tcW w:w="1024" w:type="pct"/>
          </w:tcPr>
          <w:p w:rsidR="00614025" w:rsidRPr="00707103" w:rsidRDefault="00614025" w:rsidP="00C525C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3.7. Товароведная характеристика сырья.</w:t>
            </w:r>
          </w:p>
        </w:tc>
        <w:tc>
          <w:tcPr>
            <w:tcW w:w="1217" w:type="pct"/>
            <w:gridSpan w:val="2"/>
          </w:tcPr>
          <w:p w:rsidR="00614025" w:rsidRDefault="00614025" w:rsidP="00F0607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094">
              <w:rPr>
                <w:rFonts w:ascii="Times New Roman" w:hAnsi="Times New Roman"/>
                <w:sz w:val="24"/>
                <w:szCs w:val="24"/>
              </w:rPr>
              <w:t xml:space="preserve">Работа с документами. </w:t>
            </w:r>
          </w:p>
          <w:p w:rsidR="00F0607D" w:rsidRDefault="00F0607D" w:rsidP="00AF75A9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</w:t>
            </w:r>
            <w:r w:rsidR="00AF75A9">
              <w:rPr>
                <w:rFonts w:ascii="Times New Roman" w:hAnsi="Times New Roman"/>
                <w:bCs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тему «</w:t>
            </w:r>
            <w:r w:rsidR="00CA58E3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овароведные характеристики сырья»</w:t>
            </w:r>
          </w:p>
        </w:tc>
        <w:tc>
          <w:tcPr>
            <w:tcW w:w="1648" w:type="pct"/>
          </w:tcPr>
          <w:p w:rsidR="00614025" w:rsidRDefault="00614025" w:rsidP="00AF75A9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Прочитать конспект в тетради, прочитать дополнительную литературу, раскрывающую тему самостоятельной работы. Составить план раскрытия содержания темы. </w:t>
            </w:r>
            <w:r w:rsidR="00CA58E3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r w:rsidR="00AF75A9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CA5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данной теме</w:t>
            </w:r>
            <w:r w:rsidR="00AF75A9">
              <w:rPr>
                <w:rFonts w:ascii="Times New Roman" w:hAnsi="Times New Roman"/>
                <w:sz w:val="24"/>
                <w:szCs w:val="24"/>
              </w:rPr>
              <w:t xml:space="preserve"> из вопросов</w:t>
            </w:r>
            <w:r>
              <w:rPr>
                <w:rFonts w:ascii="Times New Roman" w:hAnsi="Times New Roman"/>
                <w:sz w:val="24"/>
                <w:szCs w:val="24"/>
              </w:rPr>
              <w:t>, сделать выводы.  Защитить выполненную работу</w:t>
            </w:r>
          </w:p>
        </w:tc>
        <w:tc>
          <w:tcPr>
            <w:tcW w:w="388" w:type="pct"/>
          </w:tcPr>
          <w:p w:rsidR="00614025" w:rsidRDefault="003E6B12" w:rsidP="00C525C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" w:type="pct"/>
          </w:tcPr>
          <w:p w:rsidR="0085659F" w:rsidRDefault="007712D0" w:rsidP="0061024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08.05.2020</w:t>
            </w:r>
          </w:p>
          <w:p w:rsidR="007712D0" w:rsidRDefault="007712D0" w:rsidP="00610245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16.05.2020</w:t>
            </w:r>
          </w:p>
        </w:tc>
      </w:tr>
    </w:tbl>
    <w:p w:rsidR="00AF2CFF" w:rsidRDefault="00C525C5" w:rsidP="00AF2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 w:rsidR="00AF2CF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Основные источники: </w:t>
      </w:r>
    </w:p>
    <w:p w:rsidR="00AF2CFF" w:rsidRDefault="00AF2CFF" w:rsidP="00AF2CF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</w:rPr>
        <w:t>Тимофеева В.А.Товароведение продовольственных товаров; Учебник</w:t>
      </w:r>
      <w:r>
        <w:rPr>
          <w:rFonts w:ascii="Times New Roman" w:hAnsi="Times New Roman"/>
          <w:color w:val="000000"/>
          <w:sz w:val="24"/>
          <w:szCs w:val="24"/>
        </w:rPr>
        <w:t xml:space="preserve"> Академия»2018г</w:t>
      </w:r>
    </w:p>
    <w:p w:rsidR="00AF2CFF" w:rsidRDefault="00AF2CFF" w:rsidP="00AF2CF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Моисеенко Н.С. Основы товароведения; </w:t>
      </w:r>
      <w:r>
        <w:rPr>
          <w:rFonts w:ascii="Times New Roman" w:hAnsi="Times New Roman"/>
          <w:color w:val="000000"/>
        </w:rPr>
        <w:t xml:space="preserve"> Учебник</w:t>
      </w:r>
      <w:r>
        <w:rPr>
          <w:rFonts w:ascii="Times New Roman" w:hAnsi="Times New Roman"/>
          <w:color w:val="000000"/>
          <w:sz w:val="24"/>
          <w:szCs w:val="24"/>
        </w:rPr>
        <w:t xml:space="preserve"> Академия»2018г</w:t>
      </w:r>
    </w:p>
    <w:p w:rsidR="00AF2CFF" w:rsidRDefault="00AF2CFF" w:rsidP="00AF2CF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Матюхина З.П.Товароведение пищевых продуктов; Учебник для НПО</w:t>
      </w:r>
      <w:r>
        <w:rPr>
          <w:rFonts w:ascii="Times New Roman" w:hAnsi="Times New Roman"/>
          <w:color w:val="000000"/>
        </w:rPr>
        <w:t>; Учебник</w:t>
      </w:r>
      <w:r>
        <w:rPr>
          <w:rFonts w:ascii="Times New Roman" w:hAnsi="Times New Roman"/>
          <w:color w:val="000000"/>
          <w:sz w:val="24"/>
          <w:szCs w:val="24"/>
        </w:rPr>
        <w:t xml:space="preserve"> Академия»2018г</w:t>
      </w:r>
    </w:p>
    <w:p w:rsidR="00AF2CFF" w:rsidRDefault="00AF2CFF" w:rsidP="00AF2C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2CFF" w:rsidRDefault="00AF2CFF" w:rsidP="00AF2C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2CFF" w:rsidRDefault="00AF2CFF" w:rsidP="00AF2C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2CFF" w:rsidRDefault="00AF2CFF" w:rsidP="00AF2C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AF2CFF" w:rsidRDefault="00AF2CFF" w:rsidP="00AF2CFF">
      <w:pPr>
        <w:spacing w:after="0" w:line="240" w:lineRule="auto"/>
        <w:ind w:left="709" w:hanging="34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bCs/>
          <w:sz w:val="24"/>
          <w:szCs w:val="24"/>
        </w:rPr>
        <w:t>Голубкина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Т.С., Никифорова М.С.Справочник по товароведению продовольственных товаров в       2 т, Том 2; Учебное пособие для НПО «Академия»2018</w:t>
      </w:r>
    </w:p>
    <w:p w:rsidR="00AF2CFF" w:rsidRDefault="00AF2CFF" w:rsidP="00AF2CF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Никифорова Н.С.Справочник по товароведению продовольственных товаров (том 1) в 2 т, Том 1; Учебное пособие для НПО «Академия»2018</w:t>
      </w:r>
    </w:p>
    <w:p w:rsidR="00AF2CFF" w:rsidRDefault="00AF2CFF" w:rsidP="00AF2CFF">
      <w:pPr>
        <w:pStyle w:val="a3"/>
        <w:numPr>
          <w:ilvl w:val="0"/>
          <w:numId w:val="22"/>
        </w:num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Володина М.В., </w:t>
      </w:r>
      <w:proofErr w:type="spellStart"/>
      <w:r>
        <w:rPr>
          <w:rFonts w:ascii="Times New Roman" w:hAnsi="Times New Roman"/>
          <w:bCs/>
          <w:sz w:val="24"/>
          <w:szCs w:val="24"/>
        </w:rPr>
        <w:t>Сопачева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Т.А. Организация хранения и контроль запасов и сырья: учебник ОИЦ «Академия» 2018(3-е изд. ст.)</w:t>
      </w:r>
    </w:p>
    <w:p w:rsidR="00AF2CFF" w:rsidRDefault="00AF2CFF" w:rsidP="00AF2CF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Матюхина З.П., Товароведение пищевых продуктов «Академия»2013-336с.</w:t>
      </w:r>
    </w:p>
    <w:p w:rsidR="00AF2CFF" w:rsidRDefault="00AF2CFF" w:rsidP="00AF2CF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Самородова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И.П.Организация и ведение процессов приготовления и подготовки к реализации  полуфабрикатов для блюд, кулинарных изделий сложного ассортимента; Учебник для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студ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учреждений СПО«Академия»2018</w:t>
      </w:r>
    </w:p>
    <w:p w:rsidR="00AF2CFF" w:rsidRDefault="00AF2CFF" w:rsidP="00AF2CF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Калинина В.М.Охрана труда на предприятиях пищевой промышленности; Учебник для СПО</w:t>
      </w:r>
    </w:p>
    <w:p w:rsidR="00AF2CFF" w:rsidRDefault="00AF2CFF" w:rsidP="00AF2CF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ШильманЛ.З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Технологические процессы предприятий питания «Академия»2014-192с.</w:t>
      </w:r>
    </w:p>
    <w:p w:rsidR="00AF2CFF" w:rsidRDefault="00AF2CFF" w:rsidP="00AF2CF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Калинина В.М.Охрана труда на предприятиях пищевой промышленности «Академия»2018-320с.</w:t>
      </w:r>
    </w:p>
    <w:p w:rsidR="00AF2CFF" w:rsidRDefault="00AF2CFF" w:rsidP="00AF2CF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Справочник по товароведению продовольственных товаров (том 1) Никифорова Н.С. Академия, 2008,384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AF2CFF" w:rsidRDefault="00AF2CFF" w:rsidP="00AF2CF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Товароведение и организация торговли продовольственными товарами Новикова А.М.,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Голубкина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Т.С.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ПрофОбрИздат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2002,-480с.</w:t>
      </w:r>
    </w:p>
    <w:p w:rsidR="00AF2CFF" w:rsidRDefault="00AF2CFF" w:rsidP="00AF2CF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КачуринаТ.А.Метрология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стандартизация «Академия»2014-128с</w:t>
      </w:r>
    </w:p>
    <w:p w:rsidR="00AF2CFF" w:rsidRDefault="00AF2CFF" w:rsidP="00AF2CF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Калинина В.М.Охрана труда на предприятиях пищевой промышленности «Академия»2014-320с</w:t>
      </w:r>
    </w:p>
    <w:p w:rsidR="00AF2CFF" w:rsidRDefault="00AF2CFF" w:rsidP="00AF2CF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Нормативная документация:</w:t>
      </w:r>
    </w:p>
    <w:p w:rsidR="00AF2CFF" w:rsidRDefault="00AF2CFF" w:rsidP="00AF2CFF">
      <w:pPr>
        <w:pStyle w:val="ad"/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Федеральные законы</w:t>
      </w:r>
    </w:p>
    <w:p w:rsidR="00AF2CFF" w:rsidRDefault="00AF2CFF" w:rsidP="00AF2CFF">
      <w:pPr>
        <w:pStyle w:val="ad"/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AF2CFF" w:rsidRDefault="00AF2CFF" w:rsidP="00AF2CFF">
      <w:pPr>
        <w:pStyle w:val="ad"/>
        <w:widowControl w:val="0"/>
        <w:numPr>
          <w:ilvl w:val="0"/>
          <w:numId w:val="23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ФЗ «О качестве и безопасности пищевых продуктов» от 02.01.2000№29-ФЗ 23.04.2018</w:t>
      </w:r>
    </w:p>
    <w:p w:rsidR="00AF2CFF" w:rsidRDefault="00AF2CFF" w:rsidP="00AF2CFF">
      <w:pPr>
        <w:pStyle w:val="ad"/>
        <w:widowControl w:val="0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ФЗ "О техническом регулировании" 184-ФЗ от 27.12.2002</w:t>
      </w:r>
    </w:p>
    <w:p w:rsidR="00AF2CFF" w:rsidRDefault="00AF2CFF" w:rsidP="00AF2CFF">
      <w:pPr>
        <w:pStyle w:val="ad"/>
        <w:widowControl w:val="0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ФЗ  "Об обеспечении единства измерений" - М 27.04.93 № 4871-1 -Российская газета, 09.06.93</w:t>
      </w:r>
    </w:p>
    <w:p w:rsidR="00AF2CFF" w:rsidRDefault="00AF2CFF" w:rsidP="00AF2CFF">
      <w:pPr>
        <w:pStyle w:val="ad"/>
        <w:widowControl w:val="0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ФЗ "О защите прав потребителей" в ред. от 07.02.92 № 2300-1 с дополнениями и изменениями от 09.01.96 ФЗ-2 и от 17.12.99 ФЗ-212</w:t>
      </w:r>
    </w:p>
    <w:p w:rsidR="00AF2CFF" w:rsidRDefault="00AF2CFF" w:rsidP="00AF2CFF">
      <w:pPr>
        <w:pStyle w:val="ad"/>
        <w:widowControl w:val="0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ФЗ "О санитарно-эпидемиологическом благополучии населения" </w:t>
      </w:r>
      <w:proofErr w:type="gramStart"/>
      <w:r>
        <w:rPr>
          <w:rFonts w:ascii="Times New Roman" w:hAnsi="Times New Roman" w:cs="Times New Roman"/>
          <w:sz w:val="24"/>
          <w:szCs w:val="24"/>
        </w:rPr>
        <w:t>—Ф</w:t>
      </w:r>
      <w:proofErr w:type="gramEnd"/>
      <w:r>
        <w:rPr>
          <w:rFonts w:ascii="Times New Roman" w:hAnsi="Times New Roman" w:cs="Times New Roman"/>
          <w:sz w:val="24"/>
          <w:szCs w:val="24"/>
        </w:rPr>
        <w:t>З-52, 30 марта 1999</w:t>
      </w:r>
    </w:p>
    <w:p w:rsidR="00AF2CFF" w:rsidRDefault="00AF2CFF" w:rsidP="00AF2CFF">
      <w:pPr>
        <w:pStyle w:val="ad"/>
        <w:widowControl w:val="0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ФЗ "О качестве и безопасности пищевых продуктов" - ФЗ-29 от 02.01.2000</w:t>
      </w:r>
    </w:p>
    <w:p w:rsidR="00AF2CFF" w:rsidRDefault="00AF2CFF" w:rsidP="00AF2CF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 ресурс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F2CFF" w:rsidRDefault="00AF2CFF" w:rsidP="00AF2CF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2CFF" w:rsidRDefault="006B0DD0" w:rsidP="00AF2CF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6" w:history="1">
        <w:r w:rsidR="00AF2CFF">
          <w:rPr>
            <w:rStyle w:val="a9"/>
          </w:rPr>
          <w:t>https://biglibrary.ru/category47/book144/</w:t>
        </w:r>
      </w:hyperlink>
    </w:p>
    <w:p w:rsidR="00AF2CFF" w:rsidRDefault="006B0DD0" w:rsidP="00AF2C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AF2CFF">
          <w:rPr>
            <w:rStyle w:val="a9"/>
            <w:rFonts w:ascii="Times New Roman" w:hAnsi="Times New Roman"/>
            <w:sz w:val="24"/>
            <w:szCs w:val="24"/>
          </w:rPr>
          <w:t>http://www.iksystems.ru/a473/</w:t>
        </w:r>
      </w:hyperlink>
    </w:p>
    <w:p w:rsidR="00AF2CFF" w:rsidRDefault="006B0DD0" w:rsidP="00AF2C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="00AF2CFF">
          <w:rPr>
            <w:rStyle w:val="a9"/>
            <w:rFonts w:ascii="Times New Roman" w:hAnsi="Times New Roman"/>
            <w:sz w:val="24"/>
            <w:szCs w:val="24"/>
          </w:rPr>
          <w:t>http://docs.cntd.ru/document/gost-r-51304-2009</w:t>
        </w:r>
      </w:hyperlink>
    </w:p>
    <w:p w:rsidR="00AF2CFF" w:rsidRDefault="006B0DD0" w:rsidP="00AF2C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AF2CFF">
          <w:rPr>
            <w:rStyle w:val="a9"/>
            <w:rFonts w:ascii="Times New Roman" w:hAnsi="Times New Roman"/>
            <w:sz w:val="24"/>
            <w:szCs w:val="24"/>
          </w:rPr>
          <w:t>http://www.grandars.ru/college/tovarovedenie/tovarovedenie-prodovolstvennyh-tovarov.html</w:t>
        </w:r>
      </w:hyperlink>
    </w:p>
    <w:p w:rsidR="00AF2CFF" w:rsidRDefault="006B0DD0" w:rsidP="00AF2C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F2CFF">
          <w:rPr>
            <w:rStyle w:val="a9"/>
            <w:rFonts w:ascii="Times New Roman" w:hAnsi="Times New Roman"/>
            <w:sz w:val="24"/>
            <w:szCs w:val="24"/>
          </w:rPr>
          <w:t>http://abc.vvsu.ru/Books/pr_tovarov_prod_tovar/page0001.asp</w:t>
        </w:r>
      </w:hyperlink>
    </w:p>
    <w:p w:rsidR="00AF2CFF" w:rsidRDefault="006B0DD0" w:rsidP="00AF2C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F2CFF">
          <w:rPr>
            <w:rStyle w:val="a9"/>
            <w:rFonts w:ascii="Times New Roman" w:hAnsi="Times New Roman"/>
            <w:sz w:val="24"/>
            <w:szCs w:val="24"/>
          </w:rPr>
          <w:t>http://biglibrary.ru/category47/book144/part2/</w:t>
        </w:r>
      </w:hyperlink>
    </w:p>
    <w:p w:rsidR="00AF2CFF" w:rsidRDefault="006B0DD0" w:rsidP="00AF2CFF">
      <w:pPr>
        <w:spacing w:after="0" w:line="240" w:lineRule="auto"/>
        <w:contextualSpacing/>
        <w:rPr>
          <w:rStyle w:val="a9"/>
          <w:color w:val="auto"/>
          <w:u w:val="none"/>
        </w:rPr>
      </w:pPr>
      <w:hyperlink r:id="rId12" w:history="1">
        <w:r w:rsidR="00AF2CFF">
          <w:rPr>
            <w:rStyle w:val="a9"/>
            <w:rFonts w:ascii="Times New Roman" w:hAnsi="Times New Roman"/>
            <w:sz w:val="24"/>
            <w:szCs w:val="24"/>
          </w:rPr>
          <w:t>http://kaliningrad.ruc.su/student/materialy-dlya-podgotovki-k-sessii-dlya-ochnoy-formy-obucheniya/SPO/tovarovedenie-i-ekspertiza-kachestva-</w:t>
        </w:r>
      </w:hyperlink>
    </w:p>
    <w:p w:rsidR="00AF2CFF" w:rsidRDefault="006B0DD0" w:rsidP="00AF2CFF">
      <w:pPr>
        <w:spacing w:after="0" w:line="240" w:lineRule="auto"/>
        <w:contextualSpacing/>
      </w:pPr>
      <w:hyperlink r:id="rId13" w:history="1">
        <w:r w:rsidR="00AF2CFF">
          <w:rPr>
            <w:rStyle w:val="a9"/>
            <w:rFonts w:ascii="Times New Roman" w:hAnsi="Times New Roman"/>
            <w:sz w:val="24"/>
            <w:szCs w:val="24"/>
          </w:rPr>
          <w:t>http://www.0zd.ru/marketing_reklama_i_torgovlya/tovarovedenie_prodovolstvennyx_tovarov_3.html</w:t>
        </w:r>
      </w:hyperlink>
    </w:p>
    <w:p w:rsidR="000D47B0" w:rsidRDefault="000D47B0">
      <w:pPr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br w:type="page"/>
      </w:r>
    </w:p>
    <w:p w:rsidR="00BF15FF" w:rsidRDefault="00BF15FF" w:rsidP="00AF2CF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</w:p>
    <w:p w:rsidR="00BF15FF" w:rsidRDefault="00BF15FF" w:rsidP="00BF1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5FF" w:rsidRDefault="00BF15FF" w:rsidP="00BF1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титульного листа</w:t>
      </w:r>
    </w:p>
    <w:p w:rsidR="00BF15FF" w:rsidRDefault="00BF15FF" w:rsidP="00BF15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15FF" w:rsidRPr="006B1F36" w:rsidRDefault="00BF15FF" w:rsidP="00BF15FF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6B1F36">
        <w:rPr>
          <w:rFonts w:ascii="Times New Roman" w:eastAsia="Calibri" w:hAnsi="Times New Roman"/>
          <w:b/>
          <w:sz w:val="24"/>
          <w:szCs w:val="24"/>
        </w:rPr>
        <w:t>МИНИСТЕРСТВО ОБРАЗОВАНИЯ КРАСНОЯРСКОГО КРАЯ</w:t>
      </w:r>
    </w:p>
    <w:p w:rsidR="00BF15FF" w:rsidRPr="006B1F36" w:rsidRDefault="00BF15FF" w:rsidP="00BF15FF">
      <w:pPr>
        <w:pStyle w:val="a5"/>
        <w:jc w:val="center"/>
        <w:rPr>
          <w:b/>
        </w:rPr>
      </w:pPr>
      <w:r w:rsidRPr="006B1F36">
        <w:rPr>
          <w:b/>
        </w:rPr>
        <w:t>КРАЕВОЕ ГОСУДАРСТВЕННОЕ БЮДЖЕТНОЕ ПРОФЕССИОНАЛЬНОЕ ОБРАЗОВАТЕЛЬНОЕ УЧРЕЖДЕНИЕ «КРАСНОЯРСКИЙ КОЛЛЕДЖ ОТРАСЛЕВЫХ ТЕХНОЛОГИЙ И ПРЕДПРИНИМАТЕЛЬСТВА»</w:t>
      </w:r>
    </w:p>
    <w:p w:rsidR="00BF15FF" w:rsidRDefault="00BF15FF" w:rsidP="00BF15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F15FF" w:rsidRDefault="00BF15FF" w:rsidP="00BF15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F15FF" w:rsidRDefault="00BF15FF" w:rsidP="00BF15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F15FF" w:rsidRDefault="00BF15FF" w:rsidP="00BF15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F15FF" w:rsidRDefault="00BF15FF" w:rsidP="00BF15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F15FF" w:rsidRPr="006B1F36" w:rsidRDefault="00BF15FF" w:rsidP="00BF15FF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BF15FF" w:rsidRPr="006B1F36" w:rsidRDefault="00BF15FF" w:rsidP="00BF15FF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РЕФЕРАТ</w:t>
      </w:r>
    </w:p>
    <w:p w:rsidR="00BF15FF" w:rsidRPr="006B1F36" w:rsidRDefault="00BF15FF" w:rsidP="00BF15FF">
      <w:pPr>
        <w:jc w:val="center"/>
        <w:rPr>
          <w:rFonts w:ascii="Times New Roman" w:hAnsi="Times New Roman"/>
          <w:b/>
          <w:sz w:val="36"/>
          <w:szCs w:val="36"/>
        </w:rPr>
      </w:pPr>
      <w:r w:rsidRPr="006B1F36">
        <w:rPr>
          <w:rFonts w:ascii="Times New Roman" w:hAnsi="Times New Roman"/>
          <w:b/>
          <w:sz w:val="36"/>
          <w:szCs w:val="36"/>
        </w:rPr>
        <w:t>«(Наименование темы)»</w:t>
      </w:r>
    </w:p>
    <w:p w:rsidR="00BF15FF" w:rsidRDefault="00BF15FF" w:rsidP="00BF15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15FF" w:rsidRDefault="00BF15FF" w:rsidP="00BF15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15FF" w:rsidRDefault="00BF15FF" w:rsidP="00BF15FF">
      <w:pPr>
        <w:jc w:val="right"/>
        <w:rPr>
          <w:rFonts w:ascii="Times New Roman" w:hAnsi="Times New Roman"/>
          <w:b/>
          <w:sz w:val="24"/>
          <w:szCs w:val="24"/>
        </w:rPr>
      </w:pPr>
    </w:p>
    <w:p w:rsidR="00BF15FF" w:rsidRDefault="00BF15FF" w:rsidP="00BF15FF">
      <w:pPr>
        <w:jc w:val="right"/>
        <w:rPr>
          <w:rFonts w:ascii="Times New Roman" w:hAnsi="Times New Roman"/>
          <w:b/>
          <w:sz w:val="24"/>
          <w:szCs w:val="24"/>
        </w:rPr>
      </w:pPr>
    </w:p>
    <w:p w:rsidR="00BF15FF" w:rsidRDefault="00BF15FF" w:rsidP="00BF15FF">
      <w:pPr>
        <w:jc w:val="right"/>
        <w:rPr>
          <w:rFonts w:ascii="Times New Roman" w:hAnsi="Times New Roman"/>
          <w:b/>
          <w:sz w:val="24"/>
          <w:szCs w:val="24"/>
        </w:rPr>
      </w:pPr>
    </w:p>
    <w:p w:rsidR="00BF15FF" w:rsidRPr="006B1F36" w:rsidRDefault="00BF15FF" w:rsidP="00BF15FF">
      <w:pPr>
        <w:jc w:val="right"/>
        <w:rPr>
          <w:rFonts w:ascii="Times New Roman" w:hAnsi="Times New Roman"/>
          <w:b/>
          <w:sz w:val="28"/>
          <w:szCs w:val="28"/>
        </w:rPr>
      </w:pPr>
    </w:p>
    <w:p w:rsidR="00BF15FF" w:rsidRPr="006B1F36" w:rsidRDefault="00BF15FF" w:rsidP="00BF15FF">
      <w:pPr>
        <w:ind w:left="5954"/>
        <w:rPr>
          <w:rFonts w:ascii="Times New Roman" w:hAnsi="Times New Roman"/>
          <w:b/>
          <w:sz w:val="28"/>
          <w:szCs w:val="28"/>
        </w:rPr>
      </w:pPr>
      <w:r w:rsidRPr="006B1F36">
        <w:rPr>
          <w:rFonts w:ascii="Times New Roman" w:hAnsi="Times New Roman"/>
          <w:b/>
          <w:sz w:val="28"/>
          <w:szCs w:val="28"/>
        </w:rPr>
        <w:t>Преподаватель:</w:t>
      </w:r>
    </w:p>
    <w:p w:rsidR="00BF15FF" w:rsidRPr="006B1F36" w:rsidRDefault="00BF15FF" w:rsidP="00BF15FF">
      <w:pPr>
        <w:ind w:left="5954"/>
        <w:rPr>
          <w:rFonts w:ascii="Times New Roman" w:hAnsi="Times New Roman"/>
          <w:b/>
          <w:sz w:val="28"/>
          <w:szCs w:val="28"/>
        </w:rPr>
      </w:pPr>
      <w:r w:rsidRPr="006B1F36">
        <w:rPr>
          <w:rFonts w:ascii="Times New Roman" w:hAnsi="Times New Roman"/>
          <w:b/>
          <w:sz w:val="28"/>
          <w:szCs w:val="28"/>
        </w:rPr>
        <w:t>Студент:</w:t>
      </w:r>
    </w:p>
    <w:p w:rsidR="00BF15FF" w:rsidRPr="006B1F36" w:rsidRDefault="00BF15FF" w:rsidP="00BF15FF">
      <w:pPr>
        <w:ind w:left="5954"/>
        <w:rPr>
          <w:rFonts w:ascii="Times New Roman" w:hAnsi="Times New Roman"/>
          <w:b/>
          <w:sz w:val="28"/>
          <w:szCs w:val="28"/>
        </w:rPr>
      </w:pPr>
      <w:r w:rsidRPr="006B1F36">
        <w:rPr>
          <w:rFonts w:ascii="Times New Roman" w:hAnsi="Times New Roman"/>
          <w:b/>
          <w:sz w:val="28"/>
          <w:szCs w:val="28"/>
        </w:rPr>
        <w:t>Группа:</w:t>
      </w:r>
    </w:p>
    <w:p w:rsidR="00BF15FF" w:rsidRDefault="00BF15FF" w:rsidP="00BF15FF">
      <w:pPr>
        <w:jc w:val="right"/>
        <w:rPr>
          <w:rFonts w:ascii="Times New Roman" w:hAnsi="Times New Roman"/>
          <w:b/>
          <w:sz w:val="24"/>
          <w:szCs w:val="24"/>
        </w:rPr>
      </w:pPr>
    </w:p>
    <w:p w:rsidR="00BF15FF" w:rsidRDefault="00BF15FF" w:rsidP="00BF15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15FF" w:rsidRDefault="00BF15FF" w:rsidP="00BF15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15FF" w:rsidRDefault="00BF15FF" w:rsidP="00BF15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15FF" w:rsidRDefault="00BF15FF" w:rsidP="00BF15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15FF" w:rsidRDefault="00BF15FF" w:rsidP="00BF15F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F36">
        <w:rPr>
          <w:rFonts w:ascii="Times New Roman" w:hAnsi="Times New Roman"/>
          <w:b/>
          <w:sz w:val="28"/>
          <w:szCs w:val="28"/>
        </w:rPr>
        <w:t>КРАСНОЯРСК, 20__</w:t>
      </w:r>
    </w:p>
    <w:p w:rsidR="00BF15FF" w:rsidRDefault="00BF15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525C5" w:rsidRDefault="00BF15FF" w:rsidP="00C525C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:rsidR="00C525C5" w:rsidRDefault="00C525C5" w:rsidP="00C52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25C5" w:rsidRDefault="00C525C5" w:rsidP="00C52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титульного листа</w:t>
      </w:r>
    </w:p>
    <w:p w:rsidR="00C525C5" w:rsidRDefault="00C525C5" w:rsidP="00C525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25C5" w:rsidRPr="006B1F36" w:rsidRDefault="00C525C5" w:rsidP="00C525C5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6B1F36">
        <w:rPr>
          <w:rFonts w:ascii="Times New Roman" w:eastAsia="Calibri" w:hAnsi="Times New Roman"/>
          <w:b/>
          <w:sz w:val="24"/>
          <w:szCs w:val="24"/>
        </w:rPr>
        <w:t>МИНИСТЕРСТВО ОБРАЗОВАНИЯ КРАСНОЯРСКОГО КРАЯ</w:t>
      </w:r>
    </w:p>
    <w:p w:rsidR="00C525C5" w:rsidRPr="006B1F36" w:rsidRDefault="00C525C5" w:rsidP="00C525C5">
      <w:pPr>
        <w:pStyle w:val="a5"/>
        <w:jc w:val="center"/>
        <w:rPr>
          <w:b/>
        </w:rPr>
      </w:pPr>
      <w:r w:rsidRPr="006B1F36">
        <w:rPr>
          <w:b/>
        </w:rPr>
        <w:t>КРАЕВОЕ ГОСУДАРСТВЕННОЕ БЮДЖЕТНОЕ ПРОФЕССИОНАЛЬНОЕ ОБРАЗОВАТЕЛЬНОЕ УЧРЕЖДЕНИЕ «КРАСНОЯРСКИЙ КОЛЛЕДЖ ОТРАСЛЕВЫХ ТЕХНОЛОГИЙ И ПРЕДПРИНИМАТЕЛЬСТВА»</w:t>
      </w:r>
    </w:p>
    <w:p w:rsidR="00C525C5" w:rsidRDefault="00C525C5" w:rsidP="00C525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525C5" w:rsidRDefault="00C525C5" w:rsidP="00C525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525C5" w:rsidRDefault="00C525C5" w:rsidP="00C525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525C5" w:rsidRDefault="00C525C5" w:rsidP="00C525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525C5" w:rsidRDefault="00C525C5" w:rsidP="00C525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525C5" w:rsidRPr="006B1F36" w:rsidRDefault="00C525C5" w:rsidP="00C525C5">
      <w:pPr>
        <w:spacing w:after="0" w:line="360" w:lineRule="auto"/>
        <w:rPr>
          <w:rFonts w:ascii="Times New Roman" w:hAnsi="Times New Roman"/>
          <w:b/>
          <w:sz w:val="36"/>
          <w:szCs w:val="36"/>
        </w:rPr>
      </w:pPr>
    </w:p>
    <w:p w:rsidR="00C525C5" w:rsidRPr="006B1F36" w:rsidRDefault="00C525C5" w:rsidP="00C525C5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B1F36">
        <w:rPr>
          <w:rFonts w:ascii="Times New Roman" w:hAnsi="Times New Roman"/>
          <w:b/>
          <w:sz w:val="36"/>
          <w:szCs w:val="36"/>
        </w:rPr>
        <w:t>Кроссворд</w:t>
      </w:r>
    </w:p>
    <w:p w:rsidR="00C525C5" w:rsidRPr="006B1F36" w:rsidRDefault="00C525C5" w:rsidP="00C525C5">
      <w:pPr>
        <w:jc w:val="center"/>
        <w:rPr>
          <w:rFonts w:ascii="Times New Roman" w:hAnsi="Times New Roman"/>
          <w:b/>
          <w:sz w:val="36"/>
          <w:szCs w:val="36"/>
        </w:rPr>
      </w:pPr>
      <w:r w:rsidRPr="006B1F36">
        <w:rPr>
          <w:rFonts w:ascii="Times New Roman" w:hAnsi="Times New Roman"/>
          <w:b/>
          <w:sz w:val="36"/>
          <w:szCs w:val="36"/>
        </w:rPr>
        <w:t>«(Наименование темы)»</w:t>
      </w:r>
    </w:p>
    <w:p w:rsidR="00C525C5" w:rsidRDefault="00C525C5" w:rsidP="00C525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25C5" w:rsidRDefault="00C525C5" w:rsidP="00C525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25C5" w:rsidRDefault="00C525C5" w:rsidP="00C525C5">
      <w:pPr>
        <w:jc w:val="right"/>
        <w:rPr>
          <w:rFonts w:ascii="Times New Roman" w:hAnsi="Times New Roman"/>
          <w:b/>
          <w:sz w:val="24"/>
          <w:szCs w:val="24"/>
        </w:rPr>
      </w:pPr>
    </w:p>
    <w:p w:rsidR="00C525C5" w:rsidRDefault="00C525C5" w:rsidP="00C525C5">
      <w:pPr>
        <w:jc w:val="right"/>
        <w:rPr>
          <w:rFonts w:ascii="Times New Roman" w:hAnsi="Times New Roman"/>
          <w:b/>
          <w:sz w:val="24"/>
          <w:szCs w:val="24"/>
        </w:rPr>
      </w:pPr>
    </w:p>
    <w:p w:rsidR="00C525C5" w:rsidRDefault="00C525C5" w:rsidP="00C525C5">
      <w:pPr>
        <w:jc w:val="right"/>
        <w:rPr>
          <w:rFonts w:ascii="Times New Roman" w:hAnsi="Times New Roman"/>
          <w:b/>
          <w:sz w:val="24"/>
          <w:szCs w:val="24"/>
        </w:rPr>
      </w:pPr>
    </w:p>
    <w:p w:rsidR="00C525C5" w:rsidRPr="006B1F36" w:rsidRDefault="00C525C5" w:rsidP="00C525C5">
      <w:pPr>
        <w:jc w:val="right"/>
        <w:rPr>
          <w:rFonts w:ascii="Times New Roman" w:hAnsi="Times New Roman"/>
          <w:b/>
          <w:sz w:val="28"/>
          <w:szCs w:val="28"/>
        </w:rPr>
      </w:pPr>
    </w:p>
    <w:p w:rsidR="00C525C5" w:rsidRPr="006B1F36" w:rsidRDefault="00C525C5" w:rsidP="00C525C5">
      <w:pPr>
        <w:ind w:left="5954"/>
        <w:rPr>
          <w:rFonts w:ascii="Times New Roman" w:hAnsi="Times New Roman"/>
          <w:b/>
          <w:sz w:val="28"/>
          <w:szCs w:val="28"/>
        </w:rPr>
      </w:pPr>
      <w:r w:rsidRPr="006B1F36">
        <w:rPr>
          <w:rFonts w:ascii="Times New Roman" w:hAnsi="Times New Roman"/>
          <w:b/>
          <w:sz w:val="28"/>
          <w:szCs w:val="28"/>
        </w:rPr>
        <w:t>Преподаватель:</w:t>
      </w:r>
    </w:p>
    <w:p w:rsidR="00C525C5" w:rsidRPr="006B1F36" w:rsidRDefault="00C525C5" w:rsidP="00C525C5">
      <w:pPr>
        <w:ind w:left="5954"/>
        <w:rPr>
          <w:rFonts w:ascii="Times New Roman" w:hAnsi="Times New Roman"/>
          <w:b/>
          <w:sz w:val="28"/>
          <w:szCs w:val="28"/>
        </w:rPr>
      </w:pPr>
      <w:r w:rsidRPr="006B1F36">
        <w:rPr>
          <w:rFonts w:ascii="Times New Roman" w:hAnsi="Times New Roman"/>
          <w:b/>
          <w:sz w:val="28"/>
          <w:szCs w:val="28"/>
        </w:rPr>
        <w:t>Студент:</w:t>
      </w:r>
    </w:p>
    <w:p w:rsidR="00C525C5" w:rsidRPr="006B1F36" w:rsidRDefault="00C525C5" w:rsidP="00C525C5">
      <w:pPr>
        <w:ind w:left="5954"/>
        <w:rPr>
          <w:rFonts w:ascii="Times New Roman" w:hAnsi="Times New Roman"/>
          <w:b/>
          <w:sz w:val="28"/>
          <w:szCs w:val="28"/>
        </w:rPr>
      </w:pPr>
      <w:r w:rsidRPr="006B1F36">
        <w:rPr>
          <w:rFonts w:ascii="Times New Roman" w:hAnsi="Times New Roman"/>
          <w:b/>
          <w:sz w:val="28"/>
          <w:szCs w:val="28"/>
        </w:rPr>
        <w:t>Группа:</w:t>
      </w:r>
    </w:p>
    <w:p w:rsidR="00C525C5" w:rsidRDefault="00C525C5" w:rsidP="00C525C5">
      <w:pPr>
        <w:jc w:val="right"/>
        <w:rPr>
          <w:rFonts w:ascii="Times New Roman" w:hAnsi="Times New Roman"/>
          <w:b/>
          <w:sz w:val="24"/>
          <w:szCs w:val="24"/>
        </w:rPr>
      </w:pPr>
    </w:p>
    <w:p w:rsidR="00C525C5" w:rsidRDefault="00C525C5" w:rsidP="00C525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25C5" w:rsidRDefault="00C525C5" w:rsidP="00C525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25C5" w:rsidRDefault="00C525C5" w:rsidP="00C525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25C5" w:rsidRDefault="00C525C5" w:rsidP="00C525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525C5" w:rsidRDefault="00C525C5" w:rsidP="00C525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F36">
        <w:rPr>
          <w:rFonts w:ascii="Times New Roman" w:hAnsi="Times New Roman"/>
          <w:b/>
          <w:sz w:val="28"/>
          <w:szCs w:val="28"/>
        </w:rPr>
        <w:t>КРАСНОЯРСК, 20__</w:t>
      </w:r>
    </w:p>
    <w:p w:rsidR="00BF15FF" w:rsidRDefault="00BF15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525C5" w:rsidRDefault="00C525C5" w:rsidP="00C525C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 w:rsidR="00BF15FF">
        <w:rPr>
          <w:rFonts w:ascii="Times New Roman" w:hAnsi="Times New Roman"/>
          <w:b/>
          <w:sz w:val="24"/>
          <w:szCs w:val="24"/>
        </w:rPr>
        <w:t>3</w:t>
      </w:r>
    </w:p>
    <w:p w:rsidR="00C525C5" w:rsidRDefault="00C525C5" w:rsidP="00C525C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525C5" w:rsidRDefault="00C525C5" w:rsidP="00C52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оформления презентации</w:t>
      </w:r>
    </w:p>
    <w:p w:rsidR="00C525C5" w:rsidRDefault="00C525C5" w:rsidP="00C525C5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525C5" w:rsidRDefault="00C525C5" w:rsidP="00C525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8"/>
        <w:gridCol w:w="5314"/>
      </w:tblGrid>
      <w:tr w:rsidR="00C525C5" w:rsidTr="00C525C5">
        <w:tc>
          <w:tcPr>
            <w:tcW w:w="5211" w:type="dxa"/>
          </w:tcPr>
          <w:p w:rsidR="00C525C5" w:rsidRDefault="00C525C5" w:rsidP="00C525C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1</w:t>
            </w:r>
          </w:p>
          <w:p w:rsidR="00C525C5" w:rsidRDefault="00C525C5" w:rsidP="00C525C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254762" cy="2398815"/>
                  <wp:effectExtent l="19050" t="0" r="2788" b="0"/>
                  <wp:docPr id="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32893" t="20847" r="16411" b="12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362" cy="2399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2" w:type="dxa"/>
          </w:tcPr>
          <w:p w:rsidR="00C525C5" w:rsidRDefault="00C525C5" w:rsidP="00C525C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Слайд 2</w:t>
            </w:r>
          </w:p>
          <w:p w:rsidR="00C525C5" w:rsidRDefault="00C525C5" w:rsidP="00C525C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223103" cy="2380503"/>
                  <wp:effectExtent l="19050" t="0" r="0" b="0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33810" t="21824" r="16594" b="13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560" cy="2382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5C5" w:rsidTr="00C525C5">
        <w:tc>
          <w:tcPr>
            <w:tcW w:w="5211" w:type="dxa"/>
          </w:tcPr>
          <w:p w:rsidR="00C525C5" w:rsidRDefault="00C525C5" w:rsidP="00C525C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2" w:type="dxa"/>
          </w:tcPr>
          <w:p w:rsidR="00C525C5" w:rsidRDefault="00C525C5" w:rsidP="00C525C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25C5" w:rsidTr="00C525C5">
        <w:tc>
          <w:tcPr>
            <w:tcW w:w="5211" w:type="dxa"/>
          </w:tcPr>
          <w:p w:rsidR="00C525C5" w:rsidRPr="000D6413" w:rsidRDefault="00C525C5" w:rsidP="00C525C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Слайд 1 –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</w:p>
          <w:p w:rsidR="00C525C5" w:rsidRDefault="00C525C5" w:rsidP="00C525C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250095" cy="2386940"/>
                  <wp:effectExtent l="19050" t="0" r="7455" b="0"/>
                  <wp:docPr id="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33259" t="21173" r="16599" b="133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095" cy="238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2" w:type="dxa"/>
          </w:tcPr>
          <w:p w:rsidR="00C525C5" w:rsidRPr="00DB25E6" w:rsidRDefault="00C525C5" w:rsidP="00C525C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Завершающий слайд</w:t>
            </w:r>
          </w:p>
          <w:p w:rsidR="00C525C5" w:rsidRDefault="00C525C5" w:rsidP="00C525C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200054" cy="2386940"/>
                  <wp:effectExtent l="19050" t="0" r="346" b="0"/>
                  <wp:docPr id="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34176" t="21498" r="16426" b="130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054" cy="238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25C5" w:rsidRDefault="00C525C5" w:rsidP="00C525C5">
      <w:pPr>
        <w:rPr>
          <w:rFonts w:ascii="Times New Roman" w:hAnsi="Times New Roman" w:cs="Times New Roman"/>
          <w:sz w:val="28"/>
          <w:szCs w:val="28"/>
        </w:rPr>
      </w:pPr>
    </w:p>
    <w:p w:rsidR="000D47B0" w:rsidRDefault="000D47B0">
      <w:pPr>
        <w:rPr>
          <w:rFonts w:ascii="Times New Roman" w:hAnsi="Times New Roman" w:cs="Times New Roman"/>
          <w:sz w:val="28"/>
          <w:szCs w:val="28"/>
        </w:rPr>
      </w:pPr>
    </w:p>
    <w:sectPr w:rsidR="000D47B0" w:rsidSect="00D47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MC900115844[1]"/>
      </v:shape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05BC2DB7"/>
    <w:multiLevelType w:val="hybridMultilevel"/>
    <w:tmpl w:val="ECBC9670"/>
    <w:lvl w:ilvl="0" w:tplc="90E2CF5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3A72"/>
    <w:multiLevelType w:val="hybridMultilevel"/>
    <w:tmpl w:val="C7A228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34E65"/>
    <w:multiLevelType w:val="hybridMultilevel"/>
    <w:tmpl w:val="8410F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F0027"/>
    <w:multiLevelType w:val="hybridMultilevel"/>
    <w:tmpl w:val="0B181C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55A7A"/>
    <w:multiLevelType w:val="multilevel"/>
    <w:tmpl w:val="C8F6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793AF1"/>
    <w:multiLevelType w:val="hybridMultilevel"/>
    <w:tmpl w:val="BBEA7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65501"/>
    <w:multiLevelType w:val="hybridMultilevel"/>
    <w:tmpl w:val="A5C87B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B0FAF"/>
    <w:multiLevelType w:val="multilevel"/>
    <w:tmpl w:val="CAE683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6D3B7C"/>
    <w:multiLevelType w:val="hybridMultilevel"/>
    <w:tmpl w:val="76E00F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0693D"/>
    <w:multiLevelType w:val="hybridMultilevel"/>
    <w:tmpl w:val="149ABD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F2792"/>
    <w:multiLevelType w:val="hybridMultilevel"/>
    <w:tmpl w:val="72FE1BA8"/>
    <w:lvl w:ilvl="0" w:tplc="4BEC19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46989"/>
    <w:multiLevelType w:val="hybridMultilevel"/>
    <w:tmpl w:val="420C49F0"/>
    <w:lvl w:ilvl="0" w:tplc="449228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9842DF6"/>
    <w:multiLevelType w:val="hybridMultilevel"/>
    <w:tmpl w:val="FEDABE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E383A"/>
    <w:multiLevelType w:val="hybridMultilevel"/>
    <w:tmpl w:val="317CD2AE"/>
    <w:lvl w:ilvl="0" w:tplc="EF067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3617C"/>
    <w:multiLevelType w:val="multilevel"/>
    <w:tmpl w:val="C8F6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7A21D1"/>
    <w:multiLevelType w:val="multilevel"/>
    <w:tmpl w:val="CD56C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FD266D"/>
    <w:multiLevelType w:val="hybridMultilevel"/>
    <w:tmpl w:val="48B0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B353F"/>
    <w:multiLevelType w:val="hybridMultilevel"/>
    <w:tmpl w:val="03D8EA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D54B4"/>
    <w:multiLevelType w:val="hybridMultilevel"/>
    <w:tmpl w:val="0FCC4572"/>
    <w:lvl w:ilvl="0" w:tplc="A16E99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91623"/>
    <w:multiLevelType w:val="hybridMultilevel"/>
    <w:tmpl w:val="DAAA25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71661"/>
    <w:multiLevelType w:val="hybridMultilevel"/>
    <w:tmpl w:val="050E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5"/>
  </w:num>
  <w:num w:numId="5">
    <w:abstractNumId w:val="14"/>
  </w:num>
  <w:num w:numId="6">
    <w:abstractNumId w:val="10"/>
  </w:num>
  <w:num w:numId="7">
    <w:abstractNumId w:val="13"/>
  </w:num>
  <w:num w:numId="8">
    <w:abstractNumId w:val="3"/>
  </w:num>
  <w:num w:numId="9">
    <w:abstractNumId w:val="9"/>
  </w:num>
  <w:num w:numId="10">
    <w:abstractNumId w:val="17"/>
  </w:num>
  <w:num w:numId="11">
    <w:abstractNumId w:val="19"/>
  </w:num>
  <w:num w:numId="12">
    <w:abstractNumId w:val="8"/>
  </w:num>
  <w:num w:numId="13">
    <w:abstractNumId w:val="12"/>
  </w:num>
  <w:num w:numId="14">
    <w:abstractNumId w:val="1"/>
  </w:num>
  <w:num w:numId="15">
    <w:abstractNumId w:val="7"/>
  </w:num>
  <w:num w:numId="16">
    <w:abstractNumId w:val="6"/>
  </w:num>
  <w:num w:numId="17">
    <w:abstractNumId w:val="20"/>
  </w:num>
  <w:num w:numId="18">
    <w:abstractNumId w:val="0"/>
  </w:num>
  <w:num w:numId="19">
    <w:abstractNumId w:val="18"/>
  </w:num>
  <w:num w:numId="20">
    <w:abstractNumId w:val="11"/>
  </w:num>
  <w:num w:numId="21">
    <w:abstractNumId w:val="16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25C5"/>
    <w:rsid w:val="000061E9"/>
    <w:rsid w:val="00012749"/>
    <w:rsid w:val="000D47B0"/>
    <w:rsid w:val="00122257"/>
    <w:rsid w:val="00136CA8"/>
    <w:rsid w:val="00147766"/>
    <w:rsid w:val="00157F42"/>
    <w:rsid w:val="00186599"/>
    <w:rsid w:val="00253A14"/>
    <w:rsid w:val="002D23FE"/>
    <w:rsid w:val="002F55CF"/>
    <w:rsid w:val="00366D53"/>
    <w:rsid w:val="003D0108"/>
    <w:rsid w:val="003E6B12"/>
    <w:rsid w:val="005568E1"/>
    <w:rsid w:val="00610245"/>
    <w:rsid w:val="00614025"/>
    <w:rsid w:val="00627184"/>
    <w:rsid w:val="006B0DD0"/>
    <w:rsid w:val="007712D0"/>
    <w:rsid w:val="00850C60"/>
    <w:rsid w:val="0085659F"/>
    <w:rsid w:val="0090024D"/>
    <w:rsid w:val="00943258"/>
    <w:rsid w:val="00964BC4"/>
    <w:rsid w:val="00A173B8"/>
    <w:rsid w:val="00AF2CFF"/>
    <w:rsid w:val="00AF75A9"/>
    <w:rsid w:val="00B06021"/>
    <w:rsid w:val="00B779EF"/>
    <w:rsid w:val="00B92EF2"/>
    <w:rsid w:val="00BE6A27"/>
    <w:rsid w:val="00BF15FF"/>
    <w:rsid w:val="00C525C5"/>
    <w:rsid w:val="00C918A9"/>
    <w:rsid w:val="00CA58E3"/>
    <w:rsid w:val="00D477F9"/>
    <w:rsid w:val="00E21247"/>
    <w:rsid w:val="00E42834"/>
    <w:rsid w:val="00E70E29"/>
    <w:rsid w:val="00EC69DA"/>
    <w:rsid w:val="00F0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34"/>
  </w:style>
  <w:style w:type="paragraph" w:styleId="2">
    <w:name w:val="heading 2"/>
    <w:basedOn w:val="a"/>
    <w:next w:val="a"/>
    <w:link w:val="20"/>
    <w:uiPriority w:val="9"/>
    <w:unhideWhenUsed/>
    <w:qFormat/>
    <w:rsid w:val="00C525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25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525C5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C525C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25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C525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525C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C525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Emphasis"/>
    <w:qFormat/>
    <w:rsid w:val="00C525C5"/>
    <w:rPr>
      <w:rFonts w:cs="Times New Roman"/>
      <w:i/>
      <w:iCs/>
    </w:rPr>
  </w:style>
  <w:style w:type="character" w:styleId="a9">
    <w:name w:val="Hyperlink"/>
    <w:uiPriority w:val="99"/>
    <w:rsid w:val="00C525C5"/>
    <w:rPr>
      <w:rFonts w:cs="Times New Roman"/>
      <w:color w:val="0000FF"/>
      <w:u w:val="single"/>
    </w:rPr>
  </w:style>
  <w:style w:type="character" w:styleId="aa">
    <w:name w:val="Strong"/>
    <w:uiPriority w:val="22"/>
    <w:qFormat/>
    <w:rsid w:val="00C525C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5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25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2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d">
    <w:name w:val="Plain Text"/>
    <w:basedOn w:val="a"/>
    <w:link w:val="ae"/>
    <w:rsid w:val="0085659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85659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525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25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525C5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C525C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25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C525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525C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C525C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Emphasis"/>
    <w:qFormat/>
    <w:rsid w:val="00C525C5"/>
    <w:rPr>
      <w:rFonts w:cs="Times New Roman"/>
      <w:i/>
      <w:iCs/>
    </w:rPr>
  </w:style>
  <w:style w:type="character" w:styleId="a9">
    <w:name w:val="Hyperlink"/>
    <w:uiPriority w:val="99"/>
    <w:rsid w:val="00C525C5"/>
    <w:rPr>
      <w:rFonts w:cs="Times New Roman"/>
      <w:color w:val="0000FF"/>
      <w:u w:val="single"/>
    </w:rPr>
  </w:style>
  <w:style w:type="character" w:styleId="aa">
    <w:name w:val="Strong"/>
    <w:uiPriority w:val="22"/>
    <w:qFormat/>
    <w:rsid w:val="00C525C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52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25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2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d">
    <w:name w:val="Plain Text"/>
    <w:basedOn w:val="a"/>
    <w:link w:val="ae"/>
    <w:rsid w:val="0085659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85659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gost-r-51304-2009" TargetMode="External"/><Relationship Id="rId13" Type="http://schemas.openxmlformats.org/officeDocument/2006/relationships/hyperlink" Target="http://www.0zd.ru/marketing_reklama_i_torgovlya/tovarovedenie_prodovolstvennyx_tovarov_3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ksystems.ru/a473/" TargetMode="External"/><Relationship Id="rId12" Type="http://schemas.openxmlformats.org/officeDocument/2006/relationships/hyperlink" Target="http://kaliningrad.ruc.su/student/materialy-dlya-podgotovki-k-sessii-dlya-ochnoy-formy-obucheniya/SPO/tovarovedenie-i-ekspertiza-kachestva-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biglibrary.ru/category47/book144/" TargetMode="External"/><Relationship Id="rId11" Type="http://schemas.openxmlformats.org/officeDocument/2006/relationships/hyperlink" Target="http://biglibrary.ru/category47/book144/part2/" TargetMode="External"/><Relationship Id="rId5" Type="http://schemas.openxmlformats.org/officeDocument/2006/relationships/hyperlink" Target="http://depositfiles.com/ru/files/nn6o0ee3v" TargetMode="External"/><Relationship Id="rId15" Type="http://schemas.openxmlformats.org/officeDocument/2006/relationships/image" Target="media/image3.png"/><Relationship Id="rId10" Type="http://schemas.openxmlformats.org/officeDocument/2006/relationships/hyperlink" Target="http://abc.vvsu.ru/Books/pr_tovarov_prod_tovar/page0001.as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randars.ru/college/tovarovedenie/tovarovedenie-prodovolstvennyh-tovarov.html" TargetMode="External"/><Relationship Id="rId14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5663</Words>
  <Characters>32282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gfgj</cp:lastModifiedBy>
  <cp:revision>2</cp:revision>
  <dcterms:created xsi:type="dcterms:W3CDTF">2020-09-16T12:56:00Z</dcterms:created>
  <dcterms:modified xsi:type="dcterms:W3CDTF">2020-09-16T12:56:00Z</dcterms:modified>
</cp:coreProperties>
</file>