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5B1DA" w14:textId="77777777" w:rsidR="007B3731" w:rsidRPr="00C91608" w:rsidRDefault="007B3731" w:rsidP="007B3731">
      <w:pPr>
        <w:spacing w:after="200"/>
        <w:jc w:val="center"/>
        <w:rPr>
          <w:rFonts w:eastAsiaTheme="minorHAnsi"/>
          <w:b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>Технологическая карта урока</w:t>
      </w:r>
    </w:p>
    <w:p w14:paraId="7604E5E3" w14:textId="77777777" w:rsidR="007B3731" w:rsidRPr="00C91608" w:rsidRDefault="007B3731" w:rsidP="007B3731">
      <w:pPr>
        <w:tabs>
          <w:tab w:val="left" w:pos="2895"/>
        </w:tabs>
        <w:jc w:val="both"/>
        <w:rPr>
          <w:rFonts w:eastAsiaTheme="minorHAnsi"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>Предмет</w:t>
      </w:r>
      <w:r>
        <w:rPr>
          <w:rFonts w:eastAsiaTheme="minorHAnsi"/>
          <w:b/>
          <w:sz w:val="24"/>
          <w:lang w:eastAsia="en-US"/>
        </w:rPr>
        <w:t>:</w:t>
      </w:r>
      <w:r w:rsidRPr="00C91608">
        <w:rPr>
          <w:rFonts w:eastAsiaTheme="minorHAnsi"/>
          <w:b/>
          <w:sz w:val="24"/>
          <w:lang w:eastAsia="en-US"/>
        </w:rPr>
        <w:t xml:space="preserve"> </w:t>
      </w:r>
      <w:sdt>
        <w:sdtPr>
          <w:rPr>
            <w:rFonts w:eastAsiaTheme="minorHAnsi"/>
            <w:sz w:val="24"/>
            <w:lang w:eastAsia="en-US"/>
          </w:rPr>
          <w:id w:val="-530731638"/>
          <w:placeholder>
            <w:docPart w:val="2C817717FC6D438BBB6BBBA32655CFFF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rFonts w:eastAsiaTheme="minorHAnsi"/>
              <w:sz w:val="24"/>
              <w:lang w:eastAsia="en-US"/>
            </w:rPr>
            <w:t>Изобразительное искусство</w:t>
          </w:r>
        </w:sdtContent>
      </w:sdt>
    </w:p>
    <w:p w14:paraId="34F432AC" w14:textId="77777777" w:rsidR="007B3731" w:rsidRPr="00C91608" w:rsidRDefault="007B3731" w:rsidP="007B3731">
      <w:pPr>
        <w:jc w:val="both"/>
        <w:rPr>
          <w:rFonts w:eastAsiaTheme="minorHAnsi"/>
          <w:b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>Тема урока</w:t>
      </w:r>
      <w:r>
        <w:rPr>
          <w:rFonts w:eastAsiaTheme="minorHAnsi"/>
          <w:b/>
          <w:sz w:val="24"/>
          <w:lang w:eastAsia="en-US"/>
        </w:rPr>
        <w:t>:</w:t>
      </w:r>
      <w:r w:rsidRPr="00C91608">
        <w:rPr>
          <w:rFonts w:eastAsiaTheme="minorHAnsi"/>
          <w:b/>
          <w:sz w:val="24"/>
          <w:lang w:eastAsia="en-US"/>
        </w:rPr>
        <w:t xml:space="preserve"> </w:t>
      </w:r>
      <w:r w:rsidRPr="00C91608">
        <w:rPr>
          <w:rFonts w:eastAsiaTheme="minorHAnsi"/>
          <w:sz w:val="24"/>
          <w:lang w:eastAsia="en-US"/>
        </w:rPr>
        <w:t>«</w:t>
      </w:r>
      <w:r>
        <w:rPr>
          <w:rFonts w:eastAsiaTheme="minorHAnsi"/>
          <w:sz w:val="24"/>
          <w:lang w:eastAsia="en-US"/>
        </w:rPr>
        <w:t>Посуда у тебя дома</w:t>
      </w:r>
      <w:r w:rsidRPr="00C91608">
        <w:rPr>
          <w:rFonts w:eastAsiaTheme="minorHAnsi"/>
          <w:sz w:val="24"/>
          <w:lang w:eastAsia="en-US"/>
        </w:rPr>
        <w:t>»</w:t>
      </w:r>
      <w:r>
        <w:rPr>
          <w:rFonts w:eastAsiaTheme="minorHAnsi"/>
          <w:sz w:val="24"/>
          <w:lang w:eastAsia="en-US"/>
        </w:rPr>
        <w:t>, 3 класс.</w:t>
      </w:r>
      <w:r w:rsidRPr="00C91608">
        <w:rPr>
          <w:rFonts w:eastAsiaTheme="minorHAnsi"/>
          <w:b/>
          <w:sz w:val="24"/>
          <w:lang w:eastAsia="en-US"/>
        </w:rPr>
        <w:t xml:space="preserve">    </w:t>
      </w:r>
    </w:p>
    <w:p w14:paraId="1748B80B" w14:textId="77777777" w:rsidR="007B3731" w:rsidRPr="00C91608" w:rsidRDefault="007B3731" w:rsidP="007B3731">
      <w:pPr>
        <w:tabs>
          <w:tab w:val="left" w:pos="3420"/>
          <w:tab w:val="left" w:pos="3615"/>
        </w:tabs>
        <w:jc w:val="both"/>
        <w:rPr>
          <w:rFonts w:eastAsiaTheme="minorHAnsi"/>
          <w:b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>Тип урока</w:t>
      </w:r>
      <w:r>
        <w:rPr>
          <w:rFonts w:eastAsiaTheme="minorHAnsi"/>
          <w:b/>
          <w:sz w:val="24"/>
          <w:lang w:eastAsia="en-US"/>
        </w:rPr>
        <w:t>:</w:t>
      </w:r>
      <w:r w:rsidRPr="00C91608">
        <w:rPr>
          <w:rFonts w:eastAsiaTheme="minorHAnsi"/>
          <w:b/>
          <w:sz w:val="24"/>
          <w:lang w:eastAsia="en-US"/>
        </w:rPr>
        <w:t xml:space="preserve"> </w:t>
      </w:r>
      <w:r w:rsidRPr="006B5B60">
        <w:rPr>
          <w:rFonts w:eastAsiaTheme="minorHAnsi"/>
          <w:bCs/>
          <w:sz w:val="24"/>
          <w:lang w:eastAsia="en-US"/>
        </w:rPr>
        <w:t xml:space="preserve">изучение </w:t>
      </w:r>
      <w:r w:rsidRPr="00C91608">
        <w:rPr>
          <w:rFonts w:eastAsiaTheme="minorHAnsi"/>
          <w:sz w:val="24"/>
          <w:lang w:eastAsia="en-US"/>
        </w:rPr>
        <w:t>и закрепление новых знаний</w:t>
      </w:r>
      <w:r>
        <w:rPr>
          <w:rFonts w:eastAsiaTheme="minorHAnsi"/>
          <w:sz w:val="24"/>
          <w:lang w:eastAsia="en-US"/>
        </w:rPr>
        <w:t>.</w:t>
      </w:r>
    </w:p>
    <w:p w14:paraId="5BC94361" w14:textId="77777777" w:rsidR="007B3731" w:rsidRDefault="007B3731" w:rsidP="007B3731">
      <w:pPr>
        <w:jc w:val="both"/>
        <w:rPr>
          <w:rFonts w:eastAsia="Calibri"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>Цель урока</w:t>
      </w:r>
      <w:r>
        <w:rPr>
          <w:rFonts w:eastAsiaTheme="minorHAnsi"/>
          <w:b/>
          <w:sz w:val="24"/>
          <w:lang w:eastAsia="en-US"/>
        </w:rPr>
        <w:t>:</w:t>
      </w:r>
      <w:r w:rsidRPr="00C91608">
        <w:rPr>
          <w:rFonts w:eastAsiaTheme="minorHAnsi"/>
          <w:sz w:val="24"/>
          <w:lang w:eastAsia="en-US"/>
        </w:rPr>
        <w:t xml:space="preserve"> сформировать представление </w:t>
      </w:r>
      <w:r>
        <w:rPr>
          <w:rFonts w:eastAsiaTheme="minorHAnsi"/>
          <w:sz w:val="24"/>
          <w:lang w:eastAsia="en-US"/>
        </w:rPr>
        <w:t xml:space="preserve">обучающихся </w:t>
      </w:r>
      <w:r>
        <w:rPr>
          <w:rFonts w:eastAsia="Calibri"/>
          <w:sz w:val="24"/>
          <w:lang w:eastAsia="en-US"/>
        </w:rPr>
        <w:t>о роли</w:t>
      </w:r>
      <w:r w:rsidRPr="003B030D">
        <w:rPr>
          <w:rFonts w:eastAsia="Calibri"/>
          <w:sz w:val="24"/>
          <w:lang w:eastAsia="en-US"/>
        </w:rPr>
        <w:t xml:space="preserve"> Братьев-Мастеров</w:t>
      </w:r>
      <w:r>
        <w:rPr>
          <w:rFonts w:eastAsia="Calibri"/>
          <w:sz w:val="24"/>
          <w:lang w:eastAsia="en-US"/>
        </w:rPr>
        <w:t>, без которых</w:t>
      </w:r>
      <w:r w:rsidRPr="003B030D">
        <w:rPr>
          <w:rFonts w:eastAsia="Calibri"/>
          <w:sz w:val="24"/>
          <w:lang w:eastAsia="en-US"/>
        </w:rPr>
        <w:t xml:space="preserve"> не создаётся ни один предмет</w:t>
      </w:r>
      <w:r>
        <w:rPr>
          <w:rFonts w:eastAsia="Calibri"/>
          <w:sz w:val="24"/>
          <w:lang w:eastAsia="en-US"/>
        </w:rPr>
        <w:t>, в том числе и посуда.</w:t>
      </w:r>
    </w:p>
    <w:p w14:paraId="532AC1B8" w14:textId="77777777" w:rsidR="007B3731" w:rsidRPr="00C91608" w:rsidRDefault="007B3731" w:rsidP="007B3731">
      <w:pPr>
        <w:jc w:val="both"/>
        <w:rPr>
          <w:rFonts w:eastAsiaTheme="minorHAnsi"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>Задачи урока</w:t>
      </w:r>
      <w:r w:rsidRPr="00C91608">
        <w:rPr>
          <w:rFonts w:eastAsiaTheme="minorHAnsi"/>
          <w:sz w:val="24"/>
          <w:lang w:eastAsia="en-US"/>
        </w:rPr>
        <w:t xml:space="preserve">: </w:t>
      </w:r>
      <w:r w:rsidRPr="00C91608">
        <w:rPr>
          <w:rFonts w:eastAsiaTheme="minorHAnsi"/>
          <w:i/>
          <w:sz w:val="24"/>
          <w:lang w:eastAsia="en-US"/>
        </w:rPr>
        <w:t xml:space="preserve">личностное развитие – </w:t>
      </w:r>
      <w:r w:rsidRPr="00C91608">
        <w:rPr>
          <w:rFonts w:eastAsiaTheme="minorHAnsi"/>
          <w:sz w:val="24"/>
          <w:lang w:eastAsia="en-US"/>
        </w:rPr>
        <w:t>создавать ситуацию для самоопределения учащихся на результат познавательной деятельности, самовыражения</w:t>
      </w:r>
      <w:r w:rsidRPr="00C91608">
        <w:rPr>
          <w:rFonts w:eastAsiaTheme="minorHAnsi"/>
          <w:iCs/>
          <w:sz w:val="24"/>
          <w:lang w:eastAsia="en-US"/>
        </w:rPr>
        <w:t xml:space="preserve"> и самореализации;</w:t>
      </w:r>
      <w:r w:rsidRPr="00C91608">
        <w:rPr>
          <w:rFonts w:eastAsiaTheme="minorHAnsi"/>
          <w:sz w:val="24"/>
          <w:lang w:eastAsia="en-US"/>
        </w:rPr>
        <w:t xml:space="preserve"> </w:t>
      </w:r>
      <w:r w:rsidRPr="00C91608">
        <w:rPr>
          <w:rFonts w:eastAsiaTheme="minorHAnsi"/>
          <w:i/>
          <w:sz w:val="24"/>
          <w:lang w:eastAsia="en-US"/>
        </w:rPr>
        <w:t>познавательное развитие</w:t>
      </w:r>
      <w:r>
        <w:rPr>
          <w:rFonts w:eastAsiaTheme="minorHAnsi"/>
          <w:sz w:val="24"/>
          <w:lang w:eastAsia="en-US"/>
        </w:rPr>
        <w:t xml:space="preserve"> – организовать деятельность обучающихся по определению связи между формой, декором посуды, её назначением и материалом</w:t>
      </w:r>
      <w:r w:rsidRPr="00C91608">
        <w:rPr>
          <w:rFonts w:eastAsiaTheme="minorHAnsi"/>
          <w:sz w:val="24"/>
          <w:lang w:eastAsia="en-US"/>
        </w:rPr>
        <w:t xml:space="preserve">, развивать творческую активность; </w:t>
      </w:r>
      <w:r w:rsidRPr="00C91608">
        <w:rPr>
          <w:rFonts w:eastAsiaTheme="minorHAnsi"/>
          <w:i/>
          <w:sz w:val="24"/>
          <w:lang w:eastAsia="en-US"/>
        </w:rPr>
        <w:t xml:space="preserve">коммуникативное развитие – </w:t>
      </w:r>
      <w:r w:rsidRPr="00C91608">
        <w:rPr>
          <w:rFonts w:eastAsiaTheme="minorHAnsi"/>
          <w:sz w:val="24"/>
          <w:lang w:eastAsia="en-US"/>
        </w:rPr>
        <w:t xml:space="preserve">развивать эмоциональную отзывчивость, сопереживания, готовности к совместной деятельности со сверстниками; </w:t>
      </w:r>
      <w:r w:rsidRPr="00C91608">
        <w:rPr>
          <w:rFonts w:eastAsiaTheme="minorHAnsi"/>
          <w:i/>
          <w:sz w:val="24"/>
          <w:lang w:eastAsia="en-US"/>
        </w:rPr>
        <w:t xml:space="preserve">социальное развитие </w:t>
      </w:r>
      <w:r>
        <w:rPr>
          <w:rFonts w:eastAsiaTheme="minorHAnsi"/>
          <w:i/>
          <w:sz w:val="24"/>
          <w:lang w:eastAsia="en-US"/>
        </w:rPr>
        <w:t>–</w:t>
      </w:r>
      <w:r w:rsidRPr="00C91608">
        <w:rPr>
          <w:rFonts w:eastAsiaTheme="minorHAnsi"/>
          <w:sz w:val="24"/>
          <w:lang w:eastAsia="en-US"/>
        </w:rPr>
        <w:t xml:space="preserve"> </w:t>
      </w:r>
      <w:r>
        <w:rPr>
          <w:rFonts w:eastAsiaTheme="minorHAnsi"/>
          <w:sz w:val="24"/>
          <w:lang w:eastAsia="en-US"/>
        </w:rPr>
        <w:t>создать условия для воспитания уважительного отношения к народным промыслам, эстетического отношения к окружающему миру, понимания ценности труда в жизни человека, бережного отношения к культурным ценностям нашей страны.</w:t>
      </w:r>
    </w:p>
    <w:p w14:paraId="2A5695BF" w14:textId="77777777" w:rsidR="007B3731" w:rsidRPr="00C91608" w:rsidRDefault="007B3731" w:rsidP="007B3731">
      <w:pPr>
        <w:jc w:val="both"/>
        <w:rPr>
          <w:rFonts w:eastAsiaTheme="minorHAnsi"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 xml:space="preserve">Планируемые результаты: </w:t>
      </w:r>
      <w:r w:rsidRPr="00C91608">
        <w:rPr>
          <w:rFonts w:eastAsiaTheme="minorHAnsi"/>
          <w:i/>
          <w:sz w:val="24"/>
          <w:lang w:eastAsia="en-US"/>
        </w:rPr>
        <w:t>личностные –</w:t>
      </w:r>
      <w:r w:rsidRPr="0012683E">
        <w:rPr>
          <w:rFonts w:eastAsia="Calibri"/>
          <w:sz w:val="24"/>
          <w:lang w:eastAsia="en-US"/>
        </w:rPr>
        <w:t xml:space="preserve"> формирование эстетических чувств, художественно-творческого мышления, наблюдательности и фантазии</w:t>
      </w:r>
      <w:r w:rsidRPr="00C91608">
        <w:rPr>
          <w:rFonts w:eastAsiaTheme="minorHAnsi"/>
          <w:sz w:val="24"/>
          <w:lang w:eastAsia="en-US"/>
        </w:rPr>
        <w:t xml:space="preserve">; </w:t>
      </w:r>
      <w:r w:rsidRPr="00C91608">
        <w:rPr>
          <w:rFonts w:eastAsiaTheme="minorHAnsi"/>
          <w:i/>
          <w:sz w:val="24"/>
          <w:lang w:eastAsia="en-US"/>
        </w:rPr>
        <w:t>предметные</w:t>
      </w:r>
      <w:r w:rsidRPr="00C91608">
        <w:rPr>
          <w:rFonts w:eastAsiaTheme="minorHAnsi"/>
          <w:sz w:val="24"/>
          <w:lang w:eastAsia="en-US"/>
        </w:rPr>
        <w:t xml:space="preserve"> –</w:t>
      </w:r>
      <w:r w:rsidRPr="002366D1">
        <w:rPr>
          <w:rFonts w:eastAsia="Calibri"/>
          <w:sz w:val="24"/>
          <w:lang w:eastAsia="en-US"/>
        </w:rPr>
        <w:t xml:space="preserve"> создавать композицию росписи в процессе практической творческой работы</w:t>
      </w:r>
      <w:r w:rsidRPr="00C91608">
        <w:rPr>
          <w:rFonts w:eastAsiaTheme="minorHAnsi"/>
          <w:sz w:val="24"/>
          <w:lang w:eastAsia="en-US"/>
        </w:rPr>
        <w:t xml:space="preserve">; </w:t>
      </w:r>
      <w:r w:rsidRPr="00C91608">
        <w:rPr>
          <w:rFonts w:eastAsiaTheme="minorHAnsi"/>
          <w:i/>
          <w:sz w:val="24"/>
          <w:lang w:eastAsia="en-US"/>
        </w:rPr>
        <w:t xml:space="preserve">метапредметные – </w:t>
      </w:r>
      <w:r w:rsidRPr="00C91608">
        <w:rPr>
          <w:rFonts w:eastAsiaTheme="minorHAnsi"/>
          <w:sz w:val="24"/>
          <w:lang w:eastAsia="en-US"/>
        </w:rPr>
        <w:t>уметь работать в группах, управлять своими знаниями, выражать свою позицию.</w:t>
      </w:r>
    </w:p>
    <w:p w14:paraId="56BB9B6C" w14:textId="77777777" w:rsidR="007B3731" w:rsidRPr="00C91608" w:rsidRDefault="007B3731" w:rsidP="007B3731">
      <w:pPr>
        <w:tabs>
          <w:tab w:val="left" w:pos="8880"/>
        </w:tabs>
        <w:jc w:val="both"/>
        <w:rPr>
          <w:rFonts w:asciiTheme="minorHAnsi" w:eastAsiaTheme="minorHAnsi" w:hAnsiTheme="minorHAnsi" w:cstheme="minorBidi"/>
          <w:szCs w:val="22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 xml:space="preserve">Оборудование: </w:t>
      </w:r>
      <w:r w:rsidRPr="00C91608">
        <w:rPr>
          <w:rFonts w:eastAsiaTheme="minorHAnsi"/>
          <w:sz w:val="24"/>
          <w:lang w:eastAsia="en-US"/>
        </w:rPr>
        <w:t>проектор</w:t>
      </w:r>
      <w:r>
        <w:rPr>
          <w:rFonts w:eastAsiaTheme="minorHAnsi"/>
          <w:sz w:val="24"/>
          <w:lang w:eastAsia="en-US"/>
        </w:rPr>
        <w:t>,</w:t>
      </w:r>
      <w:r w:rsidRPr="00C91608">
        <w:rPr>
          <w:rFonts w:eastAsiaTheme="minorHAnsi"/>
          <w:sz w:val="24"/>
          <w:lang w:eastAsia="en-US"/>
        </w:rPr>
        <w:t xml:space="preserve"> презентация,</w:t>
      </w:r>
      <w:r>
        <w:rPr>
          <w:rFonts w:eastAsiaTheme="minorHAnsi"/>
          <w:sz w:val="24"/>
          <w:lang w:eastAsia="en-US"/>
        </w:rPr>
        <w:t xml:space="preserve"> жетоны жёлтого, красного, синего цветов на каждого обучающегося (по 5 жетонов каждого цвета),</w:t>
      </w:r>
      <w:r w:rsidRPr="00C91608">
        <w:rPr>
          <w:rFonts w:eastAsiaTheme="minorHAnsi"/>
          <w:sz w:val="24"/>
          <w:lang w:eastAsia="en-US"/>
        </w:rPr>
        <w:t xml:space="preserve"> </w:t>
      </w:r>
      <w:r>
        <w:rPr>
          <w:rFonts w:eastAsiaTheme="minorHAnsi"/>
          <w:sz w:val="24"/>
          <w:lang w:eastAsia="en-US"/>
        </w:rPr>
        <w:t xml:space="preserve">образцы посуды из натурального фонда, </w:t>
      </w:r>
      <w:r w:rsidRPr="00C91608">
        <w:rPr>
          <w:rFonts w:eastAsiaTheme="minorHAnsi"/>
          <w:sz w:val="24"/>
          <w:lang w:eastAsia="en-US"/>
        </w:rPr>
        <w:t>карточки</w:t>
      </w:r>
      <w:r>
        <w:rPr>
          <w:rFonts w:eastAsiaTheme="minorHAnsi"/>
          <w:sz w:val="24"/>
          <w:lang w:eastAsia="en-US"/>
        </w:rPr>
        <w:t>- слова, карточки- модели посуды, шаблоны посуды.</w:t>
      </w:r>
    </w:p>
    <w:p w14:paraId="764672AC" w14:textId="77777777" w:rsidR="007B3731" w:rsidRPr="00C91608" w:rsidRDefault="007B3731" w:rsidP="007B3731">
      <w:pPr>
        <w:tabs>
          <w:tab w:val="left" w:pos="12120"/>
        </w:tabs>
        <w:jc w:val="both"/>
        <w:rPr>
          <w:rFonts w:eastAsiaTheme="minorHAnsi"/>
          <w:b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 xml:space="preserve">Формы работы с учащимися: </w:t>
      </w:r>
      <w:r w:rsidRPr="00321370">
        <w:rPr>
          <w:rFonts w:eastAsiaTheme="minorHAnsi"/>
          <w:bCs/>
          <w:sz w:val="24"/>
          <w:lang w:eastAsia="en-US"/>
        </w:rPr>
        <w:t>фронтальная</w:t>
      </w:r>
      <w:r w:rsidRPr="00C91608">
        <w:rPr>
          <w:rFonts w:eastAsiaTheme="minorHAnsi"/>
          <w:sz w:val="24"/>
          <w:lang w:eastAsia="en-US"/>
        </w:rPr>
        <w:t>,</w:t>
      </w:r>
      <w:r w:rsidRPr="00C91608">
        <w:rPr>
          <w:rFonts w:eastAsiaTheme="minorHAnsi"/>
          <w:b/>
          <w:sz w:val="24"/>
          <w:lang w:eastAsia="en-US"/>
        </w:rPr>
        <w:t xml:space="preserve"> </w:t>
      </w:r>
      <w:r w:rsidRPr="00C91608">
        <w:rPr>
          <w:rFonts w:eastAsiaTheme="minorHAnsi"/>
          <w:sz w:val="24"/>
          <w:lang w:eastAsia="en-US"/>
        </w:rPr>
        <w:t xml:space="preserve">групповая, индивидуальная.   </w:t>
      </w:r>
    </w:p>
    <w:p w14:paraId="07AA14AB" w14:textId="77777777" w:rsidR="007B3731" w:rsidRDefault="007B3731" w:rsidP="007B3731">
      <w:pPr>
        <w:tabs>
          <w:tab w:val="left" w:pos="5070"/>
          <w:tab w:val="left" w:pos="7545"/>
          <w:tab w:val="left" w:pos="12105"/>
        </w:tabs>
        <w:jc w:val="both"/>
        <w:rPr>
          <w:rFonts w:eastAsiaTheme="minorHAnsi"/>
          <w:sz w:val="24"/>
          <w:lang w:eastAsia="en-US"/>
        </w:rPr>
      </w:pPr>
      <w:r w:rsidRPr="00C91608">
        <w:rPr>
          <w:rFonts w:eastAsiaTheme="minorHAnsi"/>
          <w:b/>
          <w:sz w:val="24"/>
          <w:lang w:eastAsia="en-US"/>
        </w:rPr>
        <w:t xml:space="preserve">Методы работы с учащимися:  </w:t>
      </w:r>
      <w:sdt>
        <w:sdtPr>
          <w:rPr>
            <w:rFonts w:eastAsiaTheme="minorHAnsi"/>
            <w:sz w:val="24"/>
            <w:lang w:eastAsia="en-US"/>
          </w:rPr>
          <w:id w:val="4720222"/>
          <w:placeholder>
            <w:docPart w:val="2EBB0EB98ADB4ED199A89DAAC44D7587"/>
          </w:placeholder>
          <w:dropDownList>
            <w:listItem w:value="Выберите элемент."/>
            <w:listItem w:displayText="словесные; " w:value="словесные; "/>
            <w:listItem w:displayText="наглядные; " w:value="наглядные; "/>
            <w:listItem w:displayText="практические; " w:value="практические; "/>
            <w:listItem w:displayText="репродуктивные; " w:value="репродуктивные; "/>
            <w:listItem w:displayText="проблемно-поисковые, " w:value="проблемно-поисковые, "/>
            <w:listItem w:displayText="методы самостоятельной работы; " w:value="методы самостоятельной работы; "/>
            <w:listItem w:displayText="методы работы под руководством преподавателя. " w:value="методы работы под руководством преподавателя. "/>
          </w:dropDownList>
        </w:sdtPr>
        <w:sdtContent>
          <w:r>
            <w:rPr>
              <w:rFonts w:eastAsiaTheme="minorHAnsi"/>
              <w:sz w:val="24"/>
              <w:lang w:eastAsia="en-US"/>
            </w:rPr>
            <w:t xml:space="preserve">словесные; </w:t>
          </w:r>
        </w:sdtContent>
      </w:sdt>
      <w:r w:rsidRPr="00C91608">
        <w:rPr>
          <w:rFonts w:eastAsiaTheme="minorHAnsi"/>
          <w:sz w:val="24"/>
          <w:lang w:eastAsia="en-US"/>
        </w:rPr>
        <w:t xml:space="preserve">  наглядные; практические; проблемно-поисковые; методы самостоятельной работы</w:t>
      </w:r>
      <w:r>
        <w:rPr>
          <w:rFonts w:eastAsiaTheme="minorHAnsi"/>
          <w:sz w:val="24"/>
          <w:lang w:eastAsia="en-US"/>
        </w:rPr>
        <w:t>.</w:t>
      </w:r>
    </w:p>
    <w:p w14:paraId="22E7920E" w14:textId="77777777" w:rsidR="007B3731" w:rsidRPr="00C91608" w:rsidRDefault="007B3731" w:rsidP="007B3731">
      <w:pPr>
        <w:tabs>
          <w:tab w:val="left" w:pos="5070"/>
          <w:tab w:val="left" w:pos="7545"/>
          <w:tab w:val="left" w:pos="12105"/>
        </w:tabs>
        <w:jc w:val="both"/>
        <w:rPr>
          <w:rFonts w:eastAsiaTheme="minorHAnsi"/>
          <w:b/>
          <w:sz w:val="24"/>
          <w:lang w:eastAsia="en-US"/>
        </w:rPr>
      </w:pPr>
      <w:r w:rsidRPr="0069070C">
        <w:rPr>
          <w:rFonts w:eastAsia="SimSun"/>
          <w:b/>
          <w:sz w:val="24"/>
          <w:lang w:eastAsia="zh-CN"/>
        </w:rPr>
        <w:t>Образовательная технология</w:t>
      </w:r>
      <w:r>
        <w:rPr>
          <w:rFonts w:eastAsia="SimSun"/>
          <w:sz w:val="24"/>
          <w:lang w:eastAsia="zh-CN"/>
        </w:rPr>
        <w:t xml:space="preserve">: </w:t>
      </w:r>
      <w:r w:rsidRPr="009C5D8E">
        <w:rPr>
          <w:rFonts w:eastAsia="SimSun"/>
          <w:sz w:val="24"/>
          <w:lang w:eastAsia="zh-CN"/>
        </w:rPr>
        <w:t>Технология сотрудничества (групповая работа)</w:t>
      </w:r>
    </w:p>
    <w:tbl>
      <w:tblPr>
        <w:tblStyle w:val="3"/>
        <w:tblW w:w="5000" w:type="pct"/>
        <w:tblLayout w:type="fixed"/>
        <w:tblLook w:val="04A0" w:firstRow="1" w:lastRow="0" w:firstColumn="1" w:lastColumn="0" w:noHBand="0" w:noVBand="1"/>
      </w:tblPr>
      <w:tblGrid>
        <w:gridCol w:w="3964"/>
        <w:gridCol w:w="3106"/>
        <w:gridCol w:w="2275"/>
      </w:tblGrid>
      <w:tr w:rsidR="007B3731" w:rsidRPr="00C91608" w14:paraId="1E2E8A96" w14:textId="77777777" w:rsidTr="008B55C6">
        <w:tc>
          <w:tcPr>
            <w:tcW w:w="3783" w:type="pct"/>
            <w:gridSpan w:val="2"/>
          </w:tcPr>
          <w:p w14:paraId="28DAE3D3" w14:textId="77777777" w:rsidR="007B3731" w:rsidRPr="00C91608" w:rsidRDefault="007B3731" w:rsidP="008B55C6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lang w:eastAsia="en-US"/>
              </w:rPr>
              <w:t>Содержание этапов урока</w:t>
            </w:r>
          </w:p>
        </w:tc>
        <w:tc>
          <w:tcPr>
            <w:tcW w:w="1217" w:type="pct"/>
            <w:vMerge w:val="restart"/>
          </w:tcPr>
          <w:p w14:paraId="7062ED17" w14:textId="77777777" w:rsidR="007B3731" w:rsidRPr="00C91608" w:rsidRDefault="007B3731" w:rsidP="008B55C6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lang w:eastAsia="en-US"/>
              </w:rPr>
              <w:t>Формируемые УУД</w:t>
            </w:r>
          </w:p>
        </w:tc>
      </w:tr>
      <w:tr w:rsidR="007B3731" w:rsidRPr="00C91608" w14:paraId="504E37CB" w14:textId="77777777" w:rsidTr="008B55C6">
        <w:tc>
          <w:tcPr>
            <w:tcW w:w="2121" w:type="pct"/>
          </w:tcPr>
          <w:p w14:paraId="7A876073" w14:textId="77777777" w:rsidR="007B3731" w:rsidRPr="00C91608" w:rsidRDefault="007B3731" w:rsidP="008B55C6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lang w:eastAsia="en-US"/>
              </w:rPr>
              <w:t>Деятельность учителя</w:t>
            </w:r>
          </w:p>
        </w:tc>
        <w:tc>
          <w:tcPr>
            <w:tcW w:w="1662" w:type="pct"/>
          </w:tcPr>
          <w:p w14:paraId="368C1251" w14:textId="77777777" w:rsidR="007B3731" w:rsidRPr="00C91608" w:rsidRDefault="007B3731" w:rsidP="008B55C6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lang w:eastAsia="en-US"/>
              </w:rPr>
              <w:t>Деятельность учащихся</w:t>
            </w:r>
          </w:p>
        </w:tc>
        <w:tc>
          <w:tcPr>
            <w:tcW w:w="1217" w:type="pct"/>
            <w:vMerge/>
          </w:tcPr>
          <w:p w14:paraId="36A76EB0" w14:textId="77777777" w:rsidR="007B3731" w:rsidRPr="00C91608" w:rsidRDefault="007B3731" w:rsidP="008B55C6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</w:p>
        </w:tc>
      </w:tr>
      <w:tr w:rsidR="007B3731" w:rsidRPr="00C91608" w14:paraId="12F22830" w14:textId="77777777" w:rsidTr="008B55C6">
        <w:trPr>
          <w:trHeight w:val="555"/>
        </w:trPr>
        <w:tc>
          <w:tcPr>
            <w:tcW w:w="5000" w:type="pct"/>
            <w:gridSpan w:val="3"/>
          </w:tcPr>
          <w:p w14:paraId="63BF4920" w14:textId="77777777" w:rsidR="007B3731" w:rsidRPr="00C91608" w:rsidRDefault="007B3731" w:rsidP="008B55C6">
            <w:pPr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u w:val="single"/>
                <w:lang w:eastAsia="en-US"/>
              </w:rPr>
              <w:t>Организационный этап.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C91608">
              <w:rPr>
                <w:rFonts w:eastAsiaTheme="minorHAnsi"/>
                <w:sz w:val="24"/>
                <w:lang w:val="en-US" w:eastAsia="en-US"/>
              </w:rPr>
              <w:t>(1-2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мин)</w:t>
            </w:r>
          </w:p>
          <w:p w14:paraId="3C653D6C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C91608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Создать условия для включения в учебную деятельность.</w:t>
            </w:r>
          </w:p>
        </w:tc>
      </w:tr>
      <w:tr w:rsidR="007B3731" w:rsidRPr="00C91608" w14:paraId="73A56B01" w14:textId="77777777" w:rsidTr="008B55C6">
        <w:tc>
          <w:tcPr>
            <w:tcW w:w="2121" w:type="pct"/>
            <w:shd w:val="clear" w:color="auto" w:fill="auto"/>
          </w:tcPr>
          <w:p w14:paraId="6EFC65A5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- Здравствуйте, ребята, повернитесь к друг другу и улыбнитесь, вам сегодня предстоит вместе сотрудничать.</w:t>
            </w:r>
          </w:p>
          <w:p w14:paraId="63D44B39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У каждого на парте лежат жетоны разного цвета, которыми вы будете оценивать информацию урока, приклеивая их на лист в альбоме с правой стороны (показывает, как будет выглядеть лист самооценки): жёлтый- готовность к уроку, выполнил задание; красный- узнал новое на уроке, синий- знал информацию.</w:t>
            </w:r>
          </w:p>
          <w:p w14:paraId="6256B347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Обращает внимание на доску, где висит   плакат, с информацией о цвете жетонов.</w:t>
            </w:r>
          </w:p>
          <w:p w14:paraId="3328A860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- Проверьте готовность к уроку и покажите </w:t>
            </w:r>
            <w:r w:rsidRPr="00406794">
              <w:rPr>
                <w:rFonts w:eastAsia="Calibri"/>
                <w:sz w:val="24"/>
                <w:szCs w:val="28"/>
              </w:rPr>
              <w:t>жетон.</w:t>
            </w:r>
          </w:p>
          <w:p w14:paraId="39D02ED6" w14:textId="77777777" w:rsidR="007B3731" w:rsidRPr="00FD16D0" w:rsidRDefault="007B3731" w:rsidP="008B55C6">
            <w:pPr>
              <w:rPr>
                <w:rFonts w:eastAsia="Calibri"/>
                <w:sz w:val="24"/>
                <w:szCs w:val="28"/>
              </w:rPr>
            </w:pPr>
          </w:p>
          <w:p w14:paraId="02A197EB" w14:textId="77777777" w:rsidR="007B3731" w:rsidRPr="005E1378" w:rsidRDefault="007B3731" w:rsidP="008B55C6">
            <w:pPr>
              <w:jc w:val="both"/>
              <w:rPr>
                <w:sz w:val="24"/>
              </w:rPr>
            </w:pPr>
            <w:r w:rsidRPr="005E1378">
              <w:rPr>
                <w:sz w:val="24"/>
              </w:rPr>
              <w:lastRenderedPageBreak/>
              <w:t>- приветствует учеников, проверяет готовность учащихся к уроку, явку учащихся;</w:t>
            </w:r>
          </w:p>
          <w:p w14:paraId="0C4DD37D" w14:textId="77777777" w:rsidR="007B3731" w:rsidRPr="005E1378" w:rsidRDefault="007B3731" w:rsidP="008B55C6">
            <w:pPr>
              <w:jc w:val="both"/>
              <w:rPr>
                <w:sz w:val="24"/>
              </w:rPr>
            </w:pPr>
            <w:r w:rsidRPr="005E1378">
              <w:rPr>
                <w:sz w:val="24"/>
              </w:rPr>
              <w:t>- создает условия для мотивации учащихся к учебной деятельности, позитивному настрою на урок;</w:t>
            </w:r>
          </w:p>
          <w:p w14:paraId="20B70FF9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5E1378">
              <w:rPr>
                <w:sz w:val="24"/>
              </w:rPr>
              <w:t>- создает эмоциональный настрой на работу на уроке.</w:t>
            </w:r>
          </w:p>
        </w:tc>
        <w:tc>
          <w:tcPr>
            <w:tcW w:w="1662" w:type="pct"/>
            <w:shd w:val="clear" w:color="auto" w:fill="auto"/>
          </w:tcPr>
          <w:p w14:paraId="29EC7859" w14:textId="77777777" w:rsidR="007B3731" w:rsidRDefault="007B3731" w:rsidP="008B55C6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Дети приветствуют учителя и друг друга, проверяют готовность к уроку;</w:t>
            </w:r>
          </w:p>
          <w:p w14:paraId="6FD1C210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5E1378">
              <w:rPr>
                <w:sz w:val="24"/>
              </w:rPr>
              <w:t xml:space="preserve">- погружаются в учебный процесс, </w:t>
            </w:r>
            <w:r>
              <w:rPr>
                <w:sz w:val="24"/>
              </w:rPr>
              <w:t>эмоционально</w:t>
            </w:r>
            <w:r w:rsidRPr="005E1378">
              <w:rPr>
                <w:sz w:val="24"/>
              </w:rPr>
              <w:t xml:space="preserve"> взаимодействуя друг с другом.</w:t>
            </w:r>
          </w:p>
        </w:tc>
        <w:tc>
          <w:tcPr>
            <w:tcW w:w="1217" w:type="pct"/>
          </w:tcPr>
          <w:p w14:paraId="5D0ECC32" w14:textId="77777777" w:rsidR="007B3731" w:rsidRPr="00C91608" w:rsidRDefault="007B3731" w:rsidP="008B55C6">
            <w:pPr>
              <w:jc w:val="both"/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Личностные: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осознание ответственности за общее дело</w:t>
            </w:r>
          </w:p>
          <w:p w14:paraId="1BBC7D72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Регулятивные:</w:t>
            </w:r>
          </w:p>
          <w:p w14:paraId="29254BBE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волевая саморегуляция</w:t>
            </w:r>
          </w:p>
          <w:p w14:paraId="16D77CE3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Коммуникативные:</w:t>
            </w:r>
          </w:p>
          <w:p w14:paraId="63DEC12B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планирование учебного сотрудничества с учителем и с одноклассниками</w:t>
            </w:r>
          </w:p>
        </w:tc>
      </w:tr>
      <w:tr w:rsidR="007B3731" w:rsidRPr="00C91608" w14:paraId="63691CCC" w14:textId="77777777" w:rsidTr="008B55C6">
        <w:tc>
          <w:tcPr>
            <w:tcW w:w="5000" w:type="pct"/>
            <w:gridSpan w:val="3"/>
            <w:shd w:val="clear" w:color="auto" w:fill="auto"/>
          </w:tcPr>
          <w:p w14:paraId="2C070425" w14:textId="77777777" w:rsidR="007B3731" w:rsidRPr="006E2B2B" w:rsidRDefault="007B3731" w:rsidP="008B55C6">
            <w:pPr>
              <w:pStyle w:val="a4"/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2932A7">
              <w:rPr>
                <w:rFonts w:eastAsiaTheme="minorHAnsi"/>
                <w:b/>
                <w:sz w:val="24"/>
                <w:u w:val="single"/>
                <w:lang w:eastAsia="en-US"/>
              </w:rPr>
              <w:t>Проверка выполнения домашнего задания</w:t>
            </w:r>
            <w:r>
              <w:rPr>
                <w:rFonts w:eastAsiaTheme="minorHAnsi"/>
                <w:b/>
                <w:sz w:val="24"/>
                <w:u w:val="single"/>
                <w:lang w:eastAsia="en-US"/>
              </w:rPr>
              <w:t xml:space="preserve"> </w:t>
            </w:r>
            <w:r w:rsidRPr="002932A7">
              <w:rPr>
                <w:rFonts w:eastAsiaTheme="minorHAnsi"/>
                <w:bCs/>
                <w:sz w:val="24"/>
                <w:lang w:eastAsia="en-US"/>
              </w:rPr>
              <w:t>(2-3 мин.)</w:t>
            </w:r>
          </w:p>
          <w:p w14:paraId="2436BFCF" w14:textId="77777777" w:rsidR="007B3731" w:rsidRPr="002932A7" w:rsidRDefault="007B3731" w:rsidP="008B55C6">
            <w:pPr>
              <w:pStyle w:val="a4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D03804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этапа.</w:t>
            </w:r>
            <w:r w:rsidRPr="00D03804">
              <w:rPr>
                <w:rFonts w:eastAsiaTheme="minorHAnsi"/>
                <w:sz w:val="24"/>
                <w:lang w:eastAsia="en-US"/>
              </w:rPr>
              <w:t xml:space="preserve"> Установить осознанность выполнения всеми учащимися домашнего задания; мотивировать учащихся к учебным действиям, определить цель и задачи урока</w:t>
            </w:r>
          </w:p>
        </w:tc>
      </w:tr>
      <w:tr w:rsidR="007B3731" w:rsidRPr="00C91608" w14:paraId="263773A2" w14:textId="77777777" w:rsidTr="008B55C6">
        <w:tc>
          <w:tcPr>
            <w:tcW w:w="2121" w:type="pct"/>
            <w:shd w:val="clear" w:color="auto" w:fill="auto"/>
          </w:tcPr>
          <w:p w14:paraId="5282AB94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- Дежурные по классу, напомните нам домашнее задание.</w:t>
            </w:r>
          </w:p>
          <w:p w14:paraId="79FD3510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</w:p>
          <w:p w14:paraId="01E9A106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</w:p>
          <w:p w14:paraId="7AD3208B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Опрашивает 3-4 учащихся.</w:t>
            </w:r>
          </w:p>
          <w:p w14:paraId="10946BA3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Благодарит детей, оценивает выступающих и просит сдать работы остальных учащихся.</w:t>
            </w:r>
          </w:p>
          <w:p w14:paraId="28F20F6D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</w:p>
          <w:p w14:paraId="69469FD0" w14:textId="77777777" w:rsidR="007B3731" w:rsidRDefault="007B3731" w:rsidP="008B55C6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-Итак, мы сегодня продолжим знакомиться с деятельностью Братьев- Мастеров, </w:t>
            </w:r>
            <w:r>
              <w:rPr>
                <w:rFonts w:eastAsia="Calibri"/>
                <w:sz w:val="24"/>
                <w:lang w:eastAsia="en-US"/>
              </w:rPr>
              <w:t>без которых</w:t>
            </w:r>
            <w:r w:rsidRPr="003B030D">
              <w:rPr>
                <w:rFonts w:eastAsia="Calibri"/>
                <w:sz w:val="24"/>
                <w:lang w:eastAsia="en-US"/>
              </w:rPr>
              <w:t xml:space="preserve"> не создаётся ни один предме</w:t>
            </w:r>
            <w:r>
              <w:rPr>
                <w:rFonts w:eastAsia="Calibri"/>
                <w:sz w:val="24"/>
                <w:lang w:eastAsia="en-US"/>
              </w:rPr>
              <w:t>т окружающего мира.</w:t>
            </w:r>
          </w:p>
        </w:tc>
        <w:tc>
          <w:tcPr>
            <w:tcW w:w="1662" w:type="pct"/>
            <w:shd w:val="clear" w:color="auto" w:fill="auto"/>
          </w:tcPr>
          <w:p w14:paraId="556DD8E2" w14:textId="77777777" w:rsidR="007B3731" w:rsidRDefault="007B3731" w:rsidP="008B55C6">
            <w:pPr>
              <w:jc w:val="both"/>
              <w:rPr>
                <w:sz w:val="24"/>
              </w:rPr>
            </w:pPr>
            <w:r>
              <w:rPr>
                <w:sz w:val="24"/>
              </w:rPr>
              <w:t>- Подобрать пословицы и поговорки на тему «Игрушки» и оформить их на альбомном листе.</w:t>
            </w:r>
          </w:p>
          <w:p w14:paraId="72264CA3" w14:textId="77777777" w:rsidR="007B3731" w:rsidRDefault="007B3731" w:rsidP="008B55C6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Учащиеся выходят к доске, читают поговорки и показывают оформленные альбомные листы.</w:t>
            </w:r>
          </w:p>
        </w:tc>
        <w:tc>
          <w:tcPr>
            <w:tcW w:w="1217" w:type="pct"/>
          </w:tcPr>
          <w:p w14:paraId="4256F0B1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Познавательные: 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>извлечение необходимой информации</w:t>
            </w:r>
          </w:p>
          <w:p w14:paraId="1C5C8A4C" w14:textId="77777777" w:rsidR="007B3731" w:rsidRPr="00D03804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D03804">
              <w:rPr>
                <w:rFonts w:eastAsiaTheme="minorHAnsi"/>
                <w:b/>
                <w:iCs/>
                <w:sz w:val="24"/>
                <w:lang w:eastAsia="en-US"/>
              </w:rPr>
              <w:t>Личностные:</w:t>
            </w:r>
          </w:p>
          <w:p w14:paraId="253250D7" w14:textId="77777777" w:rsidR="007B3731" w:rsidRPr="00D03804" w:rsidRDefault="007B3731" w:rsidP="008B55C6">
            <w:pPr>
              <w:rPr>
                <w:rFonts w:eastAsiaTheme="minorHAnsi"/>
                <w:iCs/>
                <w:sz w:val="24"/>
                <w:lang w:eastAsia="en-US"/>
              </w:rPr>
            </w:pPr>
            <w:r w:rsidRPr="00D03804">
              <w:rPr>
                <w:rFonts w:eastAsiaTheme="minorHAnsi"/>
                <w:iCs/>
                <w:sz w:val="24"/>
                <w:lang w:eastAsia="en-US"/>
              </w:rPr>
              <w:t>внутренняя позиция школьника на уровне положительного отношения к уроку, потребность в самовыражении и самореализации</w:t>
            </w:r>
          </w:p>
          <w:p w14:paraId="165409AC" w14:textId="77777777" w:rsidR="007B3731" w:rsidRPr="00D03804" w:rsidRDefault="007B3731" w:rsidP="008B55C6">
            <w:pPr>
              <w:rPr>
                <w:rFonts w:eastAsiaTheme="minorHAnsi"/>
                <w:iCs/>
                <w:sz w:val="24"/>
                <w:lang w:eastAsia="en-US"/>
              </w:rPr>
            </w:pPr>
            <w:r w:rsidRPr="00D03804">
              <w:rPr>
                <w:rFonts w:eastAsiaTheme="minorHAnsi"/>
                <w:b/>
                <w:iCs/>
                <w:sz w:val="24"/>
                <w:lang w:eastAsia="en-US"/>
              </w:rPr>
              <w:t xml:space="preserve">Регулятивные: </w:t>
            </w:r>
            <w:r w:rsidRPr="00D03804">
              <w:rPr>
                <w:rFonts w:eastAsiaTheme="minorHAnsi"/>
                <w:iCs/>
                <w:sz w:val="24"/>
                <w:lang w:eastAsia="en-US"/>
              </w:rPr>
              <w:t>целеполагание, оценка, саморегуляция</w:t>
            </w:r>
          </w:p>
          <w:p w14:paraId="3103BC7D" w14:textId="77777777" w:rsidR="007B3731" w:rsidRPr="00D03804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D03804">
              <w:rPr>
                <w:rFonts w:eastAsiaTheme="minorHAnsi"/>
                <w:b/>
                <w:iCs/>
                <w:sz w:val="24"/>
                <w:lang w:eastAsia="en-US"/>
              </w:rPr>
              <w:t>Коммуникативные:</w:t>
            </w:r>
          </w:p>
          <w:p w14:paraId="7762D94E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D03804">
              <w:rPr>
                <w:rFonts w:eastAsiaTheme="minorHAnsi"/>
                <w:sz w:val="24"/>
                <w:lang w:eastAsia="en-US"/>
              </w:rPr>
              <w:t>выражение своих мыслей с достаточной полнотой и точностью, умение слушать, планирование сотрудничества с учителем и одноклассниками</w:t>
            </w:r>
          </w:p>
        </w:tc>
      </w:tr>
      <w:tr w:rsidR="007B3731" w:rsidRPr="00C91608" w14:paraId="6A15C6D5" w14:textId="77777777" w:rsidTr="008B55C6">
        <w:tc>
          <w:tcPr>
            <w:tcW w:w="5000" w:type="pct"/>
            <w:gridSpan w:val="3"/>
          </w:tcPr>
          <w:p w14:paraId="385BCFB7" w14:textId="77777777" w:rsidR="007B3731" w:rsidRPr="006E2B2B" w:rsidRDefault="007B3731" w:rsidP="008B55C6">
            <w:pPr>
              <w:pStyle w:val="a4"/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sz w:val="24"/>
                <w:u w:val="single"/>
                <w:lang w:eastAsia="en-US"/>
              </w:rPr>
            </w:pPr>
            <w:r w:rsidRPr="006E2B2B">
              <w:rPr>
                <w:rFonts w:eastAsiaTheme="minorHAnsi"/>
                <w:b/>
                <w:sz w:val="24"/>
                <w:u w:val="single"/>
                <w:lang w:eastAsia="en-US"/>
              </w:rPr>
              <w:t xml:space="preserve">Этап подготовки учащихся к активному и сознательному усвоению нового материала </w:t>
            </w:r>
            <w:r w:rsidRPr="006E2B2B">
              <w:rPr>
                <w:rFonts w:eastAsiaTheme="minorHAnsi"/>
                <w:sz w:val="24"/>
                <w:lang w:eastAsia="en-US"/>
              </w:rPr>
              <w:t>(4-5 мин)</w:t>
            </w:r>
          </w:p>
          <w:p w14:paraId="353C6C5C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Мотивировать учащихся к учебным действиям, определить цель и задачи урока.</w:t>
            </w:r>
          </w:p>
        </w:tc>
      </w:tr>
      <w:tr w:rsidR="007B3731" w:rsidRPr="00C91608" w14:paraId="03B7F771" w14:textId="77777777" w:rsidTr="008B55C6">
        <w:trPr>
          <w:trHeight w:val="2832"/>
        </w:trPr>
        <w:tc>
          <w:tcPr>
            <w:tcW w:w="2121" w:type="pct"/>
          </w:tcPr>
          <w:p w14:paraId="6079C92C" w14:textId="77777777" w:rsidR="007B3731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</w:p>
          <w:p w14:paraId="3B277720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- </w:t>
            </w:r>
            <w:r w:rsidRPr="00EF5F18">
              <w:rPr>
                <w:sz w:val="24"/>
                <w:lang w:eastAsia="en-US"/>
              </w:rPr>
              <w:t>Отгадайте загадки и сформулируйте тему урока.</w:t>
            </w:r>
          </w:p>
          <w:p w14:paraId="7411CDCE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По моей тарелке</w:t>
            </w:r>
          </w:p>
          <w:p w14:paraId="6A11471A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Лодочка плывёт.</w:t>
            </w:r>
          </w:p>
          <w:p w14:paraId="33E1A69C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Лодочку с </w:t>
            </w:r>
            <w:proofErr w:type="spellStart"/>
            <w:r w:rsidRPr="00EF5F18">
              <w:rPr>
                <w:sz w:val="24"/>
                <w:lang w:eastAsia="en-US"/>
              </w:rPr>
              <w:t>едою</w:t>
            </w:r>
            <w:proofErr w:type="spellEnd"/>
          </w:p>
          <w:p w14:paraId="72C1734E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Отправляю в рот. </w:t>
            </w:r>
            <w:r w:rsidRPr="00EF5F18">
              <w:rPr>
                <w:b/>
                <w:bCs/>
                <w:sz w:val="24"/>
                <w:lang w:eastAsia="en-US"/>
              </w:rPr>
              <w:t>(Ложка)</w:t>
            </w:r>
          </w:p>
          <w:p w14:paraId="02715FDD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Чайника подружка</w:t>
            </w:r>
          </w:p>
          <w:p w14:paraId="527763BF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Имеет два ушка,</w:t>
            </w:r>
          </w:p>
          <w:p w14:paraId="493A74A6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Варит кашу, суп для Юли.</w:t>
            </w:r>
          </w:p>
          <w:p w14:paraId="6299E21D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И зовут её…</w:t>
            </w:r>
          </w:p>
          <w:p w14:paraId="44845C42" w14:textId="77777777" w:rsidR="007B3731" w:rsidRPr="00EF5F18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EF5F18">
              <w:rPr>
                <w:b/>
                <w:bCs/>
                <w:sz w:val="24"/>
                <w:lang w:eastAsia="en-US"/>
              </w:rPr>
              <w:t>Кастрюлей.</w:t>
            </w:r>
          </w:p>
          <w:p w14:paraId="24D43522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У него большой живот,</w:t>
            </w:r>
          </w:p>
          <w:p w14:paraId="7C071511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А совсем не бегемот.</w:t>
            </w:r>
          </w:p>
          <w:p w14:paraId="36C02476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Хобот-нос приподнял он,</w:t>
            </w:r>
          </w:p>
          <w:p w14:paraId="0443A34E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Но, однако же, не слон.</w:t>
            </w:r>
          </w:p>
          <w:p w14:paraId="31DC920C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>И пыхтит он через нос</w:t>
            </w:r>
          </w:p>
          <w:p w14:paraId="75DB9E5D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На плите как паровоз. </w:t>
            </w:r>
            <w:r w:rsidRPr="00EF5F18">
              <w:rPr>
                <w:b/>
                <w:bCs/>
                <w:sz w:val="24"/>
                <w:lang w:eastAsia="en-US"/>
              </w:rPr>
              <w:t>(Чайник)</w:t>
            </w:r>
          </w:p>
          <w:p w14:paraId="055744FC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Суп, салат, пюре, котлеты </w:t>
            </w:r>
          </w:p>
          <w:p w14:paraId="7FFE19EF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Подают всегда в … </w:t>
            </w:r>
            <w:r w:rsidRPr="00EF5F18">
              <w:rPr>
                <w:b/>
                <w:bCs/>
                <w:sz w:val="24"/>
                <w:lang w:eastAsia="en-US"/>
              </w:rPr>
              <w:t>(Тарелке).</w:t>
            </w:r>
            <w:r w:rsidRPr="00EF5F18">
              <w:rPr>
                <w:sz w:val="24"/>
                <w:lang w:eastAsia="en-US"/>
              </w:rPr>
              <w:t xml:space="preserve"> </w:t>
            </w:r>
          </w:p>
          <w:p w14:paraId="5235F456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А на чай и простоквашу </w:t>
            </w:r>
          </w:p>
          <w:p w14:paraId="7AEB73A9" w14:textId="77777777" w:rsidR="007B3731" w:rsidRPr="00EF5F18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Подставляй, дружочек, … </w:t>
            </w:r>
            <w:r w:rsidRPr="00EF5F18">
              <w:rPr>
                <w:b/>
                <w:bCs/>
                <w:sz w:val="24"/>
                <w:lang w:eastAsia="en-US"/>
              </w:rPr>
              <w:t>(Чашку).</w:t>
            </w:r>
          </w:p>
          <w:p w14:paraId="35C1143B" w14:textId="77777777" w:rsidR="007B3731" w:rsidRPr="00EF5F18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4B31DC65" w14:textId="77777777" w:rsidR="007B3731" w:rsidRDefault="007B3731" w:rsidP="008B55C6">
            <w:pPr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- Верно, давайте, уточним тему урока. Из </w:t>
            </w:r>
            <w:r w:rsidRPr="00406794">
              <w:rPr>
                <w:sz w:val="24"/>
                <w:lang w:eastAsia="en-US"/>
              </w:rPr>
              <w:t>слов на доске,</w:t>
            </w:r>
            <w:r w:rsidRPr="00EF5F18">
              <w:rPr>
                <w:sz w:val="24"/>
                <w:lang w:eastAsia="en-US"/>
              </w:rPr>
              <w:t xml:space="preserve"> составьте тему урока. Итак, тема урока: Посуда у тебя дома.</w:t>
            </w:r>
          </w:p>
          <w:p w14:paraId="52E0FB09" w14:textId="77777777" w:rsidR="007B3731" w:rsidRDefault="007B3731" w:rsidP="008B55C6">
            <w:pPr>
              <w:rPr>
                <w:sz w:val="24"/>
                <w:lang w:eastAsia="en-US"/>
              </w:rPr>
            </w:pPr>
          </w:p>
          <w:p w14:paraId="1C0B7B23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>(Слайд 1)</w:t>
            </w:r>
            <w:r w:rsidRPr="002D7B3F">
              <w:rPr>
                <w:sz w:val="24"/>
                <w:lang w:eastAsia="en-US"/>
              </w:rPr>
              <w:t xml:space="preserve"> Слова "посуда" еще не было в Древней Руси. То, из чего можно было есть, называли "судно". А то, из чего можно было пить, называли "сосуд". Очень часто, например, в Домострое, слово "сосуд" употребляется как общее слово для названия столовой посуды. Первый раз слово "посуда" встречается в России в XVII веке.</w:t>
            </w:r>
          </w:p>
          <w:p w14:paraId="7F7FB2A5" w14:textId="77777777" w:rsidR="007B3731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>Показываем жетоны.</w:t>
            </w:r>
          </w:p>
          <w:p w14:paraId="60F56857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>Аудиозапись звуков посуды.</w:t>
            </w:r>
          </w:p>
          <w:p w14:paraId="41B0A9F2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-Определите, что это за звуки?</w:t>
            </w:r>
          </w:p>
          <w:p w14:paraId="317488AC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-Почему звуки разные?</w:t>
            </w:r>
          </w:p>
          <w:p w14:paraId="5EAC0D91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99160C6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93A5164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D512B6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DFB6349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01CE94B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02ED32A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Демонстрирует слайд «Виды посуды».</w:t>
            </w:r>
          </w:p>
          <w:p w14:paraId="2F67C1D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A83DE79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FE13E9">
              <w:rPr>
                <w:sz w:val="24"/>
                <w:lang w:eastAsia="en-US"/>
              </w:rPr>
              <w:lastRenderedPageBreak/>
              <w:t xml:space="preserve">- От чего зависит разнообразие посуды? </w:t>
            </w:r>
          </w:p>
          <w:p w14:paraId="6FFA967B" w14:textId="77777777" w:rsidR="007B3731" w:rsidRDefault="007B3731" w:rsidP="008B55C6">
            <w:pPr>
              <w:jc w:val="both"/>
              <w:rPr>
                <w:b/>
                <w:sz w:val="24"/>
                <w:lang w:eastAsia="en-US"/>
              </w:rPr>
            </w:pPr>
            <w:r w:rsidRPr="0085619C">
              <w:rPr>
                <w:sz w:val="24"/>
                <w:lang w:eastAsia="en-US"/>
              </w:rPr>
              <w:t>И, поэтому нам на уроке необходимо выяснить</w:t>
            </w:r>
            <w:r>
              <w:rPr>
                <w:sz w:val="24"/>
                <w:lang w:eastAsia="en-US"/>
              </w:rPr>
              <w:t xml:space="preserve">: как форма и украшение посуды должны соответствовать её назначению.  </w:t>
            </w:r>
            <w:r w:rsidRPr="00FE13E9">
              <w:rPr>
                <w:sz w:val="24"/>
                <w:lang w:eastAsia="en-US"/>
              </w:rPr>
              <w:t xml:space="preserve"> </w:t>
            </w:r>
          </w:p>
          <w:p w14:paraId="7B6BD44E" w14:textId="77777777" w:rsidR="007B3731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72BCBCA1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4D9D55E9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7F5BB5D" w14:textId="77777777" w:rsidR="007B3731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</w:p>
          <w:p w14:paraId="1921B1F5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</w:p>
        </w:tc>
        <w:tc>
          <w:tcPr>
            <w:tcW w:w="1662" w:type="pct"/>
          </w:tcPr>
          <w:p w14:paraId="3CB4CF4F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F81D23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26AF4AE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C39898F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65EFE53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54FAC04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C86E494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DFBD469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110A76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6F2B313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7CC8A2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CDD31D1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CCD007B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F985BB4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302ED51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2572FF7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5D7F42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8BEDC80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D1E1468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601C801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D628941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83879F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9AC2CDC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Дети дают ответы, предполагают тему урока «Посуда».</w:t>
            </w:r>
          </w:p>
          <w:p w14:paraId="7D41C0DF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Выполняют задание.</w:t>
            </w:r>
          </w:p>
          <w:p w14:paraId="5E9119C1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7F95ECEE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35AF7546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2732E05D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65D612C5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609AF83D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343232D9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04D57DE3" w14:textId="77777777" w:rsidR="007B3731" w:rsidRDefault="007B3731" w:rsidP="008B55C6">
            <w:pPr>
              <w:ind w:left="19"/>
              <w:rPr>
                <w:rFonts w:eastAsia="TimesNewRoman"/>
                <w:sz w:val="24"/>
                <w:lang w:eastAsia="en-US"/>
              </w:rPr>
            </w:pPr>
          </w:p>
          <w:p w14:paraId="0D4B12C8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41C47AB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BF629C4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DACF1FC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ECC29B5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Слушают аудиозапись.</w:t>
            </w:r>
          </w:p>
          <w:p w14:paraId="79690ACC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Участвуют в диалоге.</w:t>
            </w:r>
          </w:p>
          <w:p w14:paraId="4DD032AA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-Звуки посуды.</w:t>
            </w:r>
          </w:p>
          <w:p w14:paraId="473475A8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-Потому что посуду изготавливают из разного материала: глины, стекла, дерева, металла, пластика.</w:t>
            </w:r>
          </w:p>
          <w:p w14:paraId="429275F6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7C44699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FD50219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9BE3A7E" w14:textId="77777777" w:rsidR="007B3731" w:rsidRPr="00C91608" w:rsidRDefault="007B3731" w:rsidP="008B55C6">
            <w:pPr>
              <w:jc w:val="both"/>
              <w:rPr>
                <w:rFonts w:eastAsia="TimesNewRoman"/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-</w:t>
            </w:r>
            <w:r>
              <w:rPr>
                <w:sz w:val="24"/>
                <w:lang w:eastAsia="en-US"/>
              </w:rPr>
              <w:t>Разнообразие посуды зависит от материала, формы и украшения.</w:t>
            </w:r>
          </w:p>
        </w:tc>
        <w:tc>
          <w:tcPr>
            <w:tcW w:w="1217" w:type="pct"/>
          </w:tcPr>
          <w:p w14:paraId="11D6E392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Познавательные: </w:t>
            </w:r>
          </w:p>
          <w:p w14:paraId="7BE50BD0" w14:textId="77777777" w:rsidR="007B3731" w:rsidRPr="00C91608" w:rsidRDefault="007B3731" w:rsidP="008B55C6">
            <w:pPr>
              <w:rPr>
                <w:rFonts w:eastAsiaTheme="minorHAnsi"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t>выделение и формулирование цели и темы урока, анализ, синтез, сравнение, аналогия</w:t>
            </w:r>
          </w:p>
          <w:p w14:paraId="1D03181C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Личностные:</w:t>
            </w:r>
          </w:p>
          <w:p w14:paraId="1AC0B33B" w14:textId="77777777" w:rsidR="007B3731" w:rsidRPr="00C91608" w:rsidRDefault="007B3731" w:rsidP="008B55C6">
            <w:pPr>
              <w:rPr>
                <w:rFonts w:eastAsiaTheme="minorHAnsi"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t>интерес к различным видам учебной деятельности, потребность в самовыражении и самореализации</w:t>
            </w:r>
          </w:p>
          <w:p w14:paraId="6DA895BA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Регулятивные: 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>планирование, оценка, саморегуляция</w:t>
            </w:r>
          </w:p>
          <w:p w14:paraId="778502B8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Коммуникативные:</w:t>
            </w:r>
          </w:p>
          <w:p w14:paraId="44C63A50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использовать простые речевые средства для передачи своего мнения, планирование сотрудничества с учителем и одноклассниками</w:t>
            </w:r>
          </w:p>
        </w:tc>
      </w:tr>
      <w:tr w:rsidR="007B3731" w:rsidRPr="00C91608" w14:paraId="60F30772" w14:textId="77777777" w:rsidTr="008B55C6">
        <w:tc>
          <w:tcPr>
            <w:tcW w:w="5000" w:type="pct"/>
            <w:gridSpan w:val="3"/>
          </w:tcPr>
          <w:p w14:paraId="439C5E80" w14:textId="77777777" w:rsidR="007B3731" w:rsidRPr="00C91608" w:rsidRDefault="007B3731" w:rsidP="008B55C6">
            <w:pPr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u w:val="single"/>
                <w:lang w:eastAsia="en-US"/>
              </w:rPr>
              <w:t>Этап усвоения новых знаний и способов действий.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(5 мин)</w:t>
            </w:r>
          </w:p>
          <w:p w14:paraId="60E23408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C91608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Создание условий для получения новых знаний, восприятия, осознания, первичного обобщения и систематизации их, усвоения учащимися способов, путей, средств.</w:t>
            </w:r>
          </w:p>
        </w:tc>
      </w:tr>
      <w:tr w:rsidR="007B3731" w:rsidRPr="00C91608" w14:paraId="124A2C48" w14:textId="77777777" w:rsidTr="008B55C6">
        <w:trPr>
          <w:trHeight w:val="2684"/>
        </w:trPr>
        <w:tc>
          <w:tcPr>
            <w:tcW w:w="2121" w:type="pct"/>
          </w:tcPr>
          <w:p w14:paraId="667199DF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EF5F18">
              <w:rPr>
                <w:sz w:val="24"/>
                <w:lang w:eastAsia="en-US"/>
              </w:rPr>
              <w:t xml:space="preserve"> </w:t>
            </w:r>
            <w:r w:rsidRPr="002D7B3F">
              <w:rPr>
                <w:sz w:val="24"/>
                <w:lang w:eastAsia="en-US"/>
              </w:rPr>
              <w:t>-Как вы думаете, кто участвует в создании посуды?</w:t>
            </w:r>
          </w:p>
          <w:p w14:paraId="2F28EAB6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- Что каждый из них делает?</w:t>
            </w:r>
          </w:p>
          <w:p w14:paraId="4FC114C5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D469C70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8EC4A7B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BF229B2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43689C7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B50515E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34E2DDC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-Посмотрите, на посуду и скажите, влияет ли материал, из которого изготовлена посуда, на форму и украшение (декор)?</w:t>
            </w:r>
          </w:p>
          <w:p w14:paraId="094218EE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7C32B4B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2560A501" w14:textId="77777777" w:rsidR="007B3731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07A6D927" w14:textId="77777777" w:rsidR="007B3731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26E57314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-Найдите разницу между видами посуды?</w:t>
            </w:r>
          </w:p>
          <w:p w14:paraId="4B7C8BCC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040C0088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5B7D18B4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69298D2D" w14:textId="77777777" w:rsidR="007B3731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011EEC">
              <w:rPr>
                <w:b/>
                <w:bCs/>
                <w:sz w:val="24"/>
                <w:lang w:eastAsia="en-US"/>
              </w:rPr>
              <w:t>Показываем жетоны.</w:t>
            </w:r>
          </w:p>
          <w:p w14:paraId="7A19E4BD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4E692E5B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>-Отгадайте загадки.</w:t>
            </w:r>
          </w:p>
          <w:p w14:paraId="3424311A" w14:textId="77777777" w:rsidR="007B3731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  <w:r w:rsidRPr="002D7B3F">
              <w:rPr>
                <w:color w:val="000000"/>
                <w:kern w:val="36"/>
                <w:sz w:val="24"/>
              </w:rPr>
              <w:t>Снежно белая посуда, расскажи-ка: ты откуда?</w:t>
            </w:r>
            <w:r w:rsidRPr="002D7B3F">
              <w:rPr>
                <w:color w:val="000000"/>
                <w:kern w:val="36"/>
                <w:sz w:val="24"/>
              </w:rPr>
              <w:br/>
              <w:t>Видно с севера пришла и цветами расцвела:</w:t>
            </w:r>
            <w:r w:rsidRPr="002D7B3F">
              <w:rPr>
                <w:color w:val="000000"/>
                <w:kern w:val="36"/>
                <w:sz w:val="24"/>
              </w:rPr>
              <w:br/>
              <w:t>Голубыми, синими, нежными, красивыми.</w:t>
            </w:r>
          </w:p>
          <w:p w14:paraId="6B7C7654" w14:textId="77777777" w:rsidR="007B3731" w:rsidRPr="002D7B3F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  <w:r w:rsidRPr="002D7B3F">
              <w:rPr>
                <w:color w:val="000000"/>
                <w:kern w:val="36"/>
                <w:sz w:val="24"/>
              </w:rPr>
              <w:t xml:space="preserve"> </w:t>
            </w:r>
          </w:p>
          <w:p w14:paraId="20D46416" w14:textId="77777777" w:rsidR="007B3731" w:rsidRPr="00011EEC" w:rsidRDefault="007B3731" w:rsidP="008B55C6">
            <w:pPr>
              <w:jc w:val="both"/>
              <w:rPr>
                <w:b/>
                <w:bCs/>
                <w:color w:val="000000"/>
                <w:kern w:val="36"/>
                <w:sz w:val="24"/>
              </w:rPr>
            </w:pPr>
            <w:r w:rsidRPr="00011EEC">
              <w:rPr>
                <w:b/>
                <w:bCs/>
                <w:color w:val="000000"/>
                <w:kern w:val="36"/>
                <w:sz w:val="24"/>
              </w:rPr>
              <w:t>Рассказывает о Гжели в сопровождении песни «Незабудковая Гжель».</w:t>
            </w:r>
          </w:p>
          <w:p w14:paraId="0F10654E" w14:textId="77777777" w:rsidR="007B3731" w:rsidRPr="002D7B3F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  <w:r w:rsidRPr="002D7B3F">
              <w:rPr>
                <w:color w:val="000000"/>
                <w:kern w:val="36"/>
                <w:sz w:val="24"/>
              </w:rPr>
              <w:t xml:space="preserve">Традиционным мотивом гжельской росписи являются птицы и петухи. </w:t>
            </w:r>
            <w:r w:rsidRPr="002D7B3F">
              <w:rPr>
                <w:color w:val="000000"/>
                <w:kern w:val="36"/>
                <w:sz w:val="24"/>
              </w:rPr>
              <w:lastRenderedPageBreak/>
              <w:t>Хвост может ассоциироваться с пышным цветком с лепестками различной величины и тональной насыщенности, туловище - бутон с волнистыми краями шея, грудь - каплевидные лепестки. Художники и живописцы, создавая свои произведения и украшая их росписью, берут сюжеты и сцены из окружающей природы: букет или отдельный цветок, архитектурные пейзажи, животный и растительный мир, изображения людей . стремятся к созданию изделий эмоционально насыщенных, способных не только украсить, но и преобразить наш быт. Роспись и форма составляют единое целое в образном решении каждого изделия. Все работы уникальны и являются произведением искусства отдельного мастера.</w:t>
            </w:r>
          </w:p>
          <w:p w14:paraId="030B157D" w14:textId="77777777" w:rsidR="007B3731" w:rsidRPr="002D7B3F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  <w:r w:rsidRPr="002D7B3F">
              <w:rPr>
                <w:color w:val="000000"/>
                <w:kern w:val="36"/>
                <w:sz w:val="24"/>
              </w:rPr>
              <w:t xml:space="preserve">- </w:t>
            </w:r>
            <w:r w:rsidRPr="002D7B3F">
              <w:rPr>
                <w:b/>
                <w:bCs/>
                <w:color w:val="000000"/>
                <w:kern w:val="36"/>
                <w:sz w:val="24"/>
              </w:rPr>
              <w:t>Показываем жетон, добавляем информацию.</w:t>
            </w:r>
          </w:p>
          <w:p w14:paraId="5B442012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color w:val="000000"/>
                <w:kern w:val="36"/>
                <w:sz w:val="24"/>
              </w:rPr>
              <w:t xml:space="preserve">    </w:t>
            </w:r>
          </w:p>
          <w:p w14:paraId="5F8F2D34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Резные ложки и ковши</w:t>
            </w:r>
          </w:p>
          <w:p w14:paraId="12C60C7E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Ты разгляди-ка, не спеши.</w:t>
            </w:r>
          </w:p>
          <w:p w14:paraId="52DA0721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Там травка вьется и цветы,</w:t>
            </w:r>
          </w:p>
          <w:p w14:paraId="11505029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Растут нездешней красоты.</w:t>
            </w:r>
          </w:p>
          <w:p w14:paraId="51200032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Блестят они, как золотые,</w:t>
            </w:r>
          </w:p>
          <w:p w14:paraId="53B46D0F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>А может солнцем залитые?</w:t>
            </w:r>
            <w:r w:rsidRPr="002D7B3F">
              <w:rPr>
                <w:b/>
                <w:bCs/>
                <w:sz w:val="24"/>
                <w:lang w:eastAsia="en-US"/>
              </w:rPr>
              <w:t xml:space="preserve">   </w:t>
            </w:r>
          </w:p>
          <w:p w14:paraId="4BC8ABB2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 xml:space="preserve">Рассказывает о хохломской посуде в сопровождении ярморочной песни. </w:t>
            </w:r>
          </w:p>
          <w:p w14:paraId="6C6F9DEF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 xml:space="preserve">Хохломская посуда отличается большей утонченностью, для нее свойственны формы заимствованные из </w:t>
            </w:r>
            <w:proofErr w:type="gramStart"/>
            <w:r w:rsidRPr="002D7B3F">
              <w:rPr>
                <w:sz w:val="24"/>
                <w:lang w:eastAsia="en-US"/>
              </w:rPr>
              <w:t>повседневной  жизни</w:t>
            </w:r>
            <w:proofErr w:type="gramEnd"/>
            <w:r w:rsidRPr="002D7B3F">
              <w:rPr>
                <w:sz w:val="24"/>
                <w:lang w:eastAsia="en-US"/>
              </w:rPr>
              <w:t xml:space="preserve">: лебеди, уточки, рыба и т.д. Широкое признание получили столовые и рыбацкие наборы, наборы для кофе и чая, наборы для салата, ягод и варенья, специй. В наборы, а также сервизы обычно входит несколько предметов - до шести чашек, стопок, стаканов, блюдец, большая братина или супница с крышкой, кофейник или квасник, сахарница, сливочник, солонка и перечник. Часто наборы дополняют большие тарелки - подносы. В каждый набор обязательно входят ложки - </w:t>
            </w:r>
            <w:r w:rsidRPr="002D7B3F">
              <w:rPr>
                <w:sz w:val="24"/>
                <w:lang w:eastAsia="en-US"/>
              </w:rPr>
              <w:lastRenderedPageBreak/>
              <w:t>столовые или чайные, для салата, половники.</w:t>
            </w:r>
          </w:p>
          <w:p w14:paraId="110AC49A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>Сейчас это</w:t>
            </w:r>
            <w:r w:rsidRPr="002D7B3F">
              <w:rPr>
                <w:color w:val="000000"/>
                <w:kern w:val="36"/>
                <w:sz w:val="24"/>
              </w:rPr>
              <w:t xml:space="preserve">   </w:t>
            </w:r>
            <w:r w:rsidRPr="002D7B3F">
              <w:rPr>
                <w:b/>
                <w:color w:val="000000"/>
                <w:kern w:val="36"/>
                <w:sz w:val="24"/>
              </w:rPr>
              <w:t>авторские выставочные работы</w:t>
            </w:r>
            <w:r w:rsidRPr="002D7B3F">
              <w:rPr>
                <w:color w:val="000000"/>
                <w:kern w:val="36"/>
                <w:sz w:val="24"/>
              </w:rPr>
              <w:t>, они существуют в одном экземпляре.</w:t>
            </w:r>
            <w:r w:rsidRPr="002D7B3F">
              <w:rPr>
                <w:b/>
                <w:bCs/>
                <w:sz w:val="24"/>
                <w:lang w:eastAsia="en-US"/>
              </w:rPr>
              <w:t xml:space="preserve"> </w:t>
            </w:r>
          </w:p>
          <w:p w14:paraId="6524F546" w14:textId="77777777" w:rsidR="007B3731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  <w:r w:rsidRPr="002D7B3F">
              <w:rPr>
                <w:color w:val="000000"/>
                <w:kern w:val="36"/>
                <w:sz w:val="24"/>
              </w:rPr>
              <w:t xml:space="preserve">- </w:t>
            </w:r>
            <w:r w:rsidRPr="002D7B3F">
              <w:rPr>
                <w:b/>
                <w:bCs/>
                <w:color w:val="000000"/>
                <w:kern w:val="36"/>
                <w:sz w:val="24"/>
              </w:rPr>
              <w:t>Показываем жетон</w:t>
            </w:r>
            <w:r>
              <w:rPr>
                <w:b/>
                <w:bCs/>
                <w:color w:val="000000"/>
                <w:kern w:val="36"/>
                <w:sz w:val="24"/>
              </w:rPr>
              <w:t>ы</w:t>
            </w:r>
            <w:r w:rsidRPr="002D7B3F">
              <w:rPr>
                <w:b/>
                <w:bCs/>
                <w:color w:val="000000"/>
                <w:kern w:val="36"/>
                <w:sz w:val="24"/>
              </w:rPr>
              <w:t>, добавляем информацию.</w:t>
            </w:r>
          </w:p>
          <w:p w14:paraId="55E27A83" w14:textId="77777777" w:rsidR="007B3731" w:rsidRPr="002D7B3F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</w:p>
          <w:p w14:paraId="6C82C5A2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6FE4D415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>Физкультминутка.</w:t>
            </w:r>
          </w:p>
          <w:p w14:paraId="38A909C3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47E8597A" w14:textId="77777777" w:rsidR="007B3731" w:rsidRPr="00EF5F18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Просит подготовленного учащегося провести физкультминутку.</w:t>
            </w:r>
          </w:p>
          <w:p w14:paraId="37BD7CC8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</w:p>
        </w:tc>
        <w:tc>
          <w:tcPr>
            <w:tcW w:w="1662" w:type="pct"/>
          </w:tcPr>
          <w:p w14:paraId="7B68C7DD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lastRenderedPageBreak/>
              <w:t>-В работе над посудой трудятся Братья-Мастера.</w:t>
            </w:r>
          </w:p>
          <w:p w14:paraId="7DC866DD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- Мастер Изображения придумывает форму, Мастер Постройки выполняет посуду из материала, Мастер Украшения подбирает и наносит узоры на нее.</w:t>
            </w:r>
          </w:p>
          <w:p w14:paraId="0C1F169D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FB32EEC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 xml:space="preserve"> </w:t>
            </w:r>
          </w:p>
          <w:p w14:paraId="381BDBD1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 xml:space="preserve">- Форма изделий из стекла более изящная и хрупкая, чем из глины, которая кажется более устойчивой и прочной, из дерева- легкая, из металла- крепкая. Украшение посуды зависит от формы и назначения. </w:t>
            </w:r>
          </w:p>
          <w:p w14:paraId="1FCCB0BA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- Посуда различается на повседневную и праздничную. Повседневная посуда имеет простую форму и скромный декор, праздничная- красивую форму и богатый декор.</w:t>
            </w:r>
          </w:p>
          <w:p w14:paraId="0AA49435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6D6776A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CB00642" w14:textId="77777777" w:rsidR="007B3731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</w:p>
          <w:p w14:paraId="17ECE945" w14:textId="77777777" w:rsidR="007B3731" w:rsidRDefault="007B3731" w:rsidP="008B55C6">
            <w:pPr>
              <w:jc w:val="both"/>
              <w:rPr>
                <w:color w:val="000000"/>
                <w:kern w:val="36"/>
                <w:sz w:val="24"/>
              </w:rPr>
            </w:pPr>
          </w:p>
          <w:p w14:paraId="76BDC6FE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color w:val="000000"/>
                <w:kern w:val="36"/>
                <w:sz w:val="24"/>
              </w:rPr>
              <w:t>- Гжельская посуда.</w:t>
            </w:r>
          </w:p>
          <w:p w14:paraId="6987F0B0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 xml:space="preserve">Эмоционально воспринимают материал.  </w:t>
            </w:r>
          </w:p>
          <w:p w14:paraId="1F2977DE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4E830A8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A9F4891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BAFAA9C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D30E488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7BC28A6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87029B8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1FD4147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BBDF492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15C4C3A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CE4EF9D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5C929C4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153E6F9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AD09CB9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0193CE0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34124C8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52CEA77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72BC0F5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49635CB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19A8ED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1662BF1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7B0769F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7C38E5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4384FDC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F5C83DD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B3B8010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4ACCA4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3D968F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69D0E78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240EEA8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0106D70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-Хохломская посуда.</w:t>
            </w:r>
          </w:p>
          <w:p w14:paraId="11432354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7AF057D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07267D7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 xml:space="preserve">Эмоционально воспринимают материал.  </w:t>
            </w:r>
          </w:p>
          <w:p w14:paraId="70068C27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63BA77C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9950880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5740923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F8F809F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F4625BC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1226C33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09D9E45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9CD8A52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D4029AE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18BD367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3C39CC11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056841E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2172181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C6D2AF4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315AB5A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15B9E4C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52D4942A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 xml:space="preserve"> </w:t>
            </w:r>
          </w:p>
          <w:p w14:paraId="4044DED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D256779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EFF5B7C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7565654E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DEC698E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19A4F1F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7DA064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22F4CC7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BA126C1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0587BA3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Учащийся проводит физкультминутку.</w:t>
            </w:r>
          </w:p>
          <w:p w14:paraId="1D8C0348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-Раз, два, три, четыре,</w:t>
            </w:r>
          </w:p>
          <w:p w14:paraId="1F66A1E6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Мы посуду перемыли:</w:t>
            </w:r>
          </w:p>
          <w:p w14:paraId="3F5DA5A2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(Шагать и хлопать по коленям крест на крест)</w:t>
            </w:r>
          </w:p>
          <w:p w14:paraId="06A810B8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Кастрюли, (руки на пояс)</w:t>
            </w:r>
          </w:p>
          <w:p w14:paraId="789626A7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Чайник, (одна рука на пояс, другая изображает носик чайника)</w:t>
            </w:r>
          </w:p>
          <w:p w14:paraId="3355BD4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Ковшик (руки в кольцо перед собой)</w:t>
            </w:r>
          </w:p>
          <w:p w14:paraId="7B4AC96B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Ложку (кистью руки изобразить движение ложкой)</w:t>
            </w:r>
          </w:p>
          <w:p w14:paraId="7F1E0767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 большую поварёшку (большой круг руками над головой и вниз)</w:t>
            </w:r>
          </w:p>
          <w:p w14:paraId="3E0EEC3C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Моем чашку, моем кружку (трут ладошки друг о друга)</w:t>
            </w:r>
          </w:p>
          <w:p w14:paraId="5D899056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Ставим высоко на сушку (подняться на носочки и вытянуть руки вверх)</w:t>
            </w:r>
          </w:p>
          <w:p w14:paraId="01732B95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Ой! Упала чашка с полки (прижать ладошки к щекам)</w:t>
            </w:r>
          </w:p>
          <w:p w14:paraId="3A5B9BAA" w14:textId="77777777" w:rsidR="007B3731" w:rsidRPr="005D072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Будем собирать осколки (наклоны вперед).</w:t>
            </w:r>
          </w:p>
        </w:tc>
        <w:tc>
          <w:tcPr>
            <w:tcW w:w="1217" w:type="pct"/>
          </w:tcPr>
          <w:p w14:paraId="676FACDC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lastRenderedPageBreak/>
              <w:t xml:space="preserve">Познавательные: </w:t>
            </w:r>
          </w:p>
          <w:p w14:paraId="42477300" w14:textId="77777777" w:rsidR="007B3731" w:rsidRPr="00C91608" w:rsidRDefault="007B3731" w:rsidP="008B55C6">
            <w:pPr>
              <w:jc w:val="both"/>
              <w:rPr>
                <w:rFonts w:eastAsiaTheme="minorHAnsi"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t>Действия по поиску и отбору необходимой информации</w:t>
            </w:r>
          </w:p>
          <w:p w14:paraId="4A13A33D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Личностные:</w:t>
            </w:r>
          </w:p>
          <w:p w14:paraId="6E6A25A3" w14:textId="77777777" w:rsidR="007B3731" w:rsidRPr="00C91608" w:rsidRDefault="007B3731" w:rsidP="008B55C6">
            <w:pPr>
              <w:jc w:val="both"/>
              <w:rPr>
                <w:rFonts w:eastAsiaTheme="minorHAnsi"/>
                <w:i/>
                <w:iCs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t>интерес к различным видам учебной деятельности, умение проявлять эмоциональную отзывчивость, осознание ответственности за общее дело</w:t>
            </w:r>
          </w:p>
          <w:p w14:paraId="7932CD2E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Регулятивные:</w:t>
            </w:r>
          </w:p>
          <w:p w14:paraId="2CF65E5D" w14:textId="77777777" w:rsidR="007B3731" w:rsidRPr="00C91608" w:rsidRDefault="007B3731" w:rsidP="008B55C6">
            <w:pPr>
              <w:jc w:val="both"/>
              <w:rPr>
                <w:rFonts w:eastAsiaTheme="minorHAnsi"/>
                <w:i/>
                <w:iCs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t>планирование своих действий в соответствии с учебными задачами и инструкцией</w:t>
            </w:r>
          </w:p>
          <w:p w14:paraId="028EEAFC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Коммуникативные:</w:t>
            </w:r>
          </w:p>
          <w:p w14:paraId="3FD966D1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планирование учебного с</w:t>
            </w:r>
            <w:r>
              <w:rPr>
                <w:rFonts w:eastAsiaTheme="minorHAnsi"/>
                <w:sz w:val="24"/>
                <w:lang w:eastAsia="en-US"/>
              </w:rPr>
              <w:t>от</w:t>
            </w:r>
            <w:r w:rsidRPr="00C91608">
              <w:rPr>
                <w:rFonts w:eastAsiaTheme="minorHAnsi"/>
                <w:sz w:val="24"/>
                <w:lang w:eastAsia="en-US"/>
              </w:rPr>
              <w:t>рудничества, слушать и понимать речь других, умение выражать свои мысли.</w:t>
            </w:r>
          </w:p>
        </w:tc>
      </w:tr>
      <w:tr w:rsidR="007B3731" w:rsidRPr="00C91608" w14:paraId="6816145D" w14:textId="77777777" w:rsidTr="008B55C6">
        <w:tc>
          <w:tcPr>
            <w:tcW w:w="5000" w:type="pct"/>
            <w:gridSpan w:val="3"/>
          </w:tcPr>
          <w:p w14:paraId="42919428" w14:textId="77777777" w:rsidR="007B3731" w:rsidRPr="00C91608" w:rsidRDefault="007B3731" w:rsidP="008B55C6">
            <w:pPr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u w:val="single"/>
                <w:lang w:eastAsia="en-US"/>
              </w:rPr>
              <w:lastRenderedPageBreak/>
              <w:t>Этап проверки понимания учащимися нового материала.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(</w:t>
            </w:r>
            <w:r>
              <w:rPr>
                <w:rFonts w:eastAsiaTheme="minorHAnsi"/>
                <w:sz w:val="24"/>
                <w:lang w:eastAsia="en-US"/>
              </w:rPr>
              <w:t>4-5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мин)</w:t>
            </w:r>
          </w:p>
          <w:p w14:paraId="65ED9FBD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Установление правильности и осознанности усвоения учебного материала, выявление пробелов и коррекция. </w:t>
            </w:r>
          </w:p>
        </w:tc>
      </w:tr>
      <w:tr w:rsidR="007B3731" w:rsidRPr="00C91608" w14:paraId="4D48B332" w14:textId="77777777" w:rsidTr="008B55C6">
        <w:tc>
          <w:tcPr>
            <w:tcW w:w="2121" w:type="pct"/>
          </w:tcPr>
          <w:p w14:paraId="3218138B" w14:textId="77777777" w:rsidR="007B3731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 xml:space="preserve">На столе выставлена разная посуда, учитель обращает внимание учащихся на неё. </w:t>
            </w:r>
          </w:p>
          <w:p w14:paraId="60B29A94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 xml:space="preserve">- </w:t>
            </w:r>
            <w:r w:rsidRPr="00BE697C">
              <w:rPr>
                <w:sz w:val="24"/>
                <w:lang w:eastAsia="en-US"/>
              </w:rPr>
              <w:t>Посмотрите на посуду, если я соберу всю посуду и скажу, что это сервиз? Права ли я?</w:t>
            </w:r>
          </w:p>
          <w:p w14:paraId="3EE10CDD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2D7B3F">
              <w:rPr>
                <w:sz w:val="24"/>
                <w:lang w:eastAsia="en-US"/>
              </w:rPr>
              <w:t xml:space="preserve">-Сервиз обозначает набор посуды единой формы и декором, и рассчитан на определенное количество </w:t>
            </w:r>
            <w:r>
              <w:rPr>
                <w:sz w:val="24"/>
                <w:lang w:eastAsia="en-US"/>
              </w:rPr>
              <w:t>человек</w:t>
            </w:r>
            <w:r w:rsidRPr="002D7B3F">
              <w:rPr>
                <w:sz w:val="24"/>
                <w:lang w:eastAsia="en-US"/>
              </w:rPr>
              <w:t>.</w:t>
            </w:r>
          </w:p>
          <w:p w14:paraId="5AB73FBE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 На доске модели разной посуды, из которых необходимо собрать чайный, столовый, кофейный сервизы.</w:t>
            </w:r>
          </w:p>
          <w:p w14:paraId="43154479" w14:textId="77777777" w:rsidR="007B3731" w:rsidRPr="002D7B3F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- Ребята, проверяем выполнение задания, все ли верно получилось или допущены ошибки.</w:t>
            </w:r>
          </w:p>
          <w:p w14:paraId="21F0B7BE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2AC5A913" w14:textId="77777777" w:rsidR="007B3731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</w:p>
          <w:p w14:paraId="7BF40874" w14:textId="77777777" w:rsidR="007B3731" w:rsidRPr="002D7B3F" w:rsidRDefault="007B3731" w:rsidP="008B55C6">
            <w:pPr>
              <w:jc w:val="both"/>
              <w:rPr>
                <w:b/>
                <w:bCs/>
                <w:sz w:val="24"/>
                <w:lang w:eastAsia="en-US"/>
              </w:rPr>
            </w:pPr>
            <w:r w:rsidRPr="002D7B3F">
              <w:rPr>
                <w:b/>
                <w:bCs/>
                <w:sz w:val="24"/>
                <w:lang w:eastAsia="en-US"/>
              </w:rPr>
              <w:t xml:space="preserve">- Давайте, посмотрим, </w:t>
            </w:r>
            <w:r>
              <w:rPr>
                <w:b/>
                <w:bCs/>
                <w:sz w:val="24"/>
                <w:lang w:eastAsia="en-US"/>
              </w:rPr>
              <w:t>ваши листы самооценки, поднимите их и покажите друг другу. Молодцы, я вижу- кто узнал много нового, и кто уже знал информацию, эти ребята помогали на уроке, дополняя информацию.</w:t>
            </w:r>
          </w:p>
          <w:p w14:paraId="5BF54014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662" w:type="pct"/>
          </w:tcPr>
          <w:p w14:paraId="6AA81581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D4DF8B0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34A5752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1604C766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 w:rsidRPr="004D0261">
              <w:rPr>
                <w:sz w:val="24"/>
                <w:lang w:eastAsia="en-US"/>
              </w:rPr>
              <w:t>-Сервиз – это набор посуды, например, чайный, столовый.</w:t>
            </w:r>
          </w:p>
          <w:p w14:paraId="50624907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65987B7D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5C66478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7092550" w14:textId="77777777" w:rsidR="007B373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44E9401C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Дети компонуют предметы в сервизы.</w:t>
            </w:r>
          </w:p>
          <w:p w14:paraId="434D480A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06D1879F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Остальные дети наблюдают и проверяют выполнение </w:t>
            </w:r>
            <w:r>
              <w:rPr>
                <w:sz w:val="24"/>
                <w:lang w:eastAsia="en-US"/>
              </w:rPr>
              <w:lastRenderedPageBreak/>
              <w:t>задания, указывают на ошибки и исправляют.</w:t>
            </w:r>
          </w:p>
          <w:p w14:paraId="2F4C8607" w14:textId="77777777" w:rsidR="007B3731" w:rsidRPr="004D0261" w:rsidRDefault="007B3731" w:rsidP="008B55C6">
            <w:pPr>
              <w:jc w:val="both"/>
              <w:rPr>
                <w:sz w:val="24"/>
                <w:lang w:eastAsia="en-US"/>
              </w:rPr>
            </w:pPr>
          </w:p>
          <w:p w14:paraId="25BE74EA" w14:textId="77777777" w:rsidR="007B3731" w:rsidRPr="00C91608" w:rsidRDefault="007B3731" w:rsidP="008B55C6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lang w:eastAsia="en-US"/>
              </w:rPr>
            </w:pPr>
          </w:p>
        </w:tc>
        <w:tc>
          <w:tcPr>
            <w:tcW w:w="1217" w:type="pct"/>
          </w:tcPr>
          <w:p w14:paraId="1697FB98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lastRenderedPageBreak/>
              <w:t xml:space="preserve">Познавательные: </w:t>
            </w:r>
          </w:p>
          <w:p w14:paraId="5F9BADBD" w14:textId="77777777" w:rsidR="007B3731" w:rsidRPr="00C91608" w:rsidRDefault="007B3731" w:rsidP="008B55C6">
            <w:pPr>
              <w:jc w:val="both"/>
              <w:rPr>
                <w:rFonts w:eastAsiaTheme="minorHAnsi"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t>осознанное и произвольное построение речевого высказывания</w:t>
            </w:r>
          </w:p>
          <w:p w14:paraId="72651C59" w14:textId="77777777" w:rsidR="007B3731" w:rsidRDefault="007B3731" w:rsidP="008B55C6">
            <w:pPr>
              <w:rPr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Личностные: </w:t>
            </w:r>
            <w:r>
              <w:rPr>
                <w:rFonts w:eastAsiaTheme="minorHAnsi"/>
                <w:iCs/>
                <w:sz w:val="24"/>
                <w:lang w:eastAsia="en-US"/>
              </w:rPr>
              <w:t xml:space="preserve"> </w:t>
            </w:r>
          </w:p>
          <w:p w14:paraId="2BFD89BB" w14:textId="77777777" w:rsidR="007B3731" w:rsidRPr="00EF1F24" w:rsidRDefault="007B3731" w:rsidP="008B55C6">
            <w:pPr>
              <w:rPr>
                <w:sz w:val="24"/>
                <w:lang w:eastAsia="en-US"/>
              </w:rPr>
            </w:pPr>
            <w:r w:rsidRPr="00D90D92">
              <w:rPr>
                <w:szCs w:val="22"/>
                <w:lang w:eastAsia="en-US"/>
              </w:rPr>
              <w:t xml:space="preserve"> </w:t>
            </w:r>
            <w:r w:rsidRPr="00EF1F24">
              <w:rPr>
                <w:sz w:val="24"/>
                <w:lang w:eastAsia="en-US"/>
              </w:rPr>
              <w:t>оценка умения выявлять и формулировать затруднения;</w:t>
            </w:r>
          </w:p>
          <w:p w14:paraId="3899871A" w14:textId="77777777" w:rsidR="007B3731" w:rsidRPr="00EF1F24" w:rsidRDefault="007B3731" w:rsidP="008B55C6">
            <w:pPr>
              <w:rPr>
                <w:sz w:val="24"/>
                <w:lang w:eastAsia="en-US"/>
              </w:rPr>
            </w:pPr>
            <w:r w:rsidRPr="00D90D92">
              <w:rPr>
                <w:sz w:val="24"/>
                <w:lang w:eastAsia="en-US"/>
              </w:rPr>
              <w:t xml:space="preserve"> коррекция ответов учащихся </w:t>
            </w:r>
            <w:r w:rsidRPr="00EF1F24">
              <w:rPr>
                <w:sz w:val="24"/>
                <w:lang w:eastAsia="en-US"/>
              </w:rPr>
              <w:t xml:space="preserve"> </w:t>
            </w:r>
          </w:p>
          <w:p w14:paraId="74E0C4D0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Регулятивные:</w:t>
            </w:r>
          </w:p>
          <w:p w14:paraId="6DEB4DA1" w14:textId="77777777" w:rsidR="007B3731" w:rsidRPr="00C91608" w:rsidRDefault="007B3731" w:rsidP="008B55C6">
            <w:pPr>
              <w:jc w:val="both"/>
              <w:rPr>
                <w:rFonts w:eastAsiaTheme="minorHAnsi"/>
                <w:i/>
                <w:iCs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lastRenderedPageBreak/>
              <w:t>выполнять действия в устной форме, проводить анализ деятельности</w:t>
            </w:r>
          </w:p>
          <w:p w14:paraId="770E133E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Коммуникативные:</w:t>
            </w:r>
          </w:p>
          <w:p w14:paraId="7205382B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планирование учебного сотрудничества, слушать и понимать речь других, умение выражать свои мысли, аргументировать свое мнение</w:t>
            </w:r>
          </w:p>
        </w:tc>
      </w:tr>
      <w:tr w:rsidR="007B3731" w:rsidRPr="00C91608" w14:paraId="7D6ED15F" w14:textId="77777777" w:rsidTr="008B55C6">
        <w:tc>
          <w:tcPr>
            <w:tcW w:w="5000" w:type="pct"/>
            <w:gridSpan w:val="3"/>
          </w:tcPr>
          <w:p w14:paraId="790F5C74" w14:textId="77777777" w:rsidR="007B3731" w:rsidRPr="00C91608" w:rsidRDefault="007B3731" w:rsidP="008B55C6">
            <w:pPr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u w:val="single"/>
                <w:lang w:eastAsia="en-US"/>
              </w:rPr>
              <w:lastRenderedPageBreak/>
              <w:t xml:space="preserve">Этап закрепления материала. </w:t>
            </w:r>
            <w:r w:rsidRPr="00C91608">
              <w:rPr>
                <w:rFonts w:eastAsiaTheme="minorHAnsi"/>
                <w:b/>
                <w:bCs/>
                <w:iCs/>
                <w:sz w:val="24"/>
                <w:u w:val="single"/>
                <w:lang w:eastAsia="en-US"/>
              </w:rPr>
              <w:t xml:space="preserve">Самостоятельная работа с самопроверкой. </w:t>
            </w:r>
            <w:r w:rsidRPr="00C91608">
              <w:rPr>
                <w:rFonts w:eastAsiaTheme="minorHAnsi"/>
                <w:bCs/>
                <w:iCs/>
                <w:sz w:val="24"/>
                <w:lang w:eastAsia="en-US"/>
              </w:rPr>
              <w:t>(</w:t>
            </w:r>
            <w:r>
              <w:rPr>
                <w:rFonts w:eastAsiaTheme="minorHAnsi"/>
                <w:bCs/>
                <w:iCs/>
                <w:sz w:val="24"/>
                <w:lang w:eastAsia="en-US"/>
              </w:rPr>
              <w:t>21-22</w:t>
            </w:r>
            <w:r w:rsidRPr="00C91608">
              <w:rPr>
                <w:rFonts w:eastAsiaTheme="minorHAnsi"/>
                <w:bCs/>
                <w:iCs/>
                <w:sz w:val="24"/>
                <w:lang w:eastAsia="en-US"/>
              </w:rPr>
              <w:t xml:space="preserve"> мин)</w:t>
            </w:r>
          </w:p>
          <w:p w14:paraId="5D5ABF6E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C91608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Закрепить у учащихся знания и умения по этому материалу, выявить и корректировать возможные ошибки, организовать взаимопроверку, рефлексию активности на уроке</w:t>
            </w:r>
          </w:p>
        </w:tc>
      </w:tr>
      <w:tr w:rsidR="007B3731" w:rsidRPr="00C91608" w14:paraId="340B2C0C" w14:textId="77777777" w:rsidTr="008B55C6">
        <w:tc>
          <w:tcPr>
            <w:tcW w:w="2121" w:type="pct"/>
          </w:tcPr>
          <w:p w14:paraId="1F6337BA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  <w:r>
              <w:rPr>
                <w:rFonts w:eastAsiaTheme="minorHAnsi"/>
                <w:b/>
                <w:sz w:val="24"/>
                <w:lang w:eastAsia="en-US"/>
              </w:rPr>
              <w:t xml:space="preserve">- </w:t>
            </w:r>
            <w:r w:rsidRPr="00724DD9">
              <w:rPr>
                <w:rFonts w:eastAsiaTheme="minorHAnsi"/>
                <w:bCs/>
                <w:sz w:val="24"/>
                <w:lang w:eastAsia="en-US"/>
              </w:rPr>
              <w:t>Я думаю, что вы можете сами определить задание для практической работы</w:t>
            </w:r>
            <w:r>
              <w:rPr>
                <w:rFonts w:eastAsiaTheme="minorHAnsi"/>
                <w:bCs/>
                <w:sz w:val="24"/>
                <w:lang w:eastAsia="en-US"/>
              </w:rPr>
              <w:t xml:space="preserve">. Необходимо выполнить работу Братьев- Мастеров, давайте, вспомним </w:t>
            </w:r>
            <w:r w:rsidRPr="005F14E1">
              <w:rPr>
                <w:rFonts w:eastAsiaTheme="minorHAnsi"/>
                <w:bCs/>
                <w:sz w:val="24"/>
                <w:lang w:eastAsia="en-US"/>
              </w:rPr>
              <w:t>последовательность</w:t>
            </w:r>
            <w:r>
              <w:rPr>
                <w:rFonts w:eastAsiaTheme="minorHAnsi"/>
                <w:bCs/>
                <w:sz w:val="24"/>
                <w:lang w:eastAsia="en-US"/>
              </w:rPr>
              <w:t xml:space="preserve"> ее выполнения.</w:t>
            </w:r>
          </w:p>
          <w:p w14:paraId="3C5DAB1E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</w:p>
          <w:p w14:paraId="707A81DA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  <w:r>
              <w:rPr>
                <w:rFonts w:eastAsiaTheme="minorHAnsi"/>
                <w:bCs/>
                <w:sz w:val="24"/>
                <w:lang w:eastAsia="en-US"/>
              </w:rPr>
              <w:t>- Задание выполняем парами, подбираем шаблоны для обводки формы посуды и составляем сервизы на выбор: детский, чайный, столовый, кофейный.</w:t>
            </w:r>
          </w:p>
          <w:p w14:paraId="26D46DE0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  <w:r>
              <w:rPr>
                <w:rFonts w:eastAsiaTheme="minorHAnsi"/>
                <w:bCs/>
                <w:sz w:val="24"/>
                <w:lang w:eastAsia="en-US"/>
              </w:rPr>
              <w:t xml:space="preserve">   </w:t>
            </w:r>
          </w:p>
          <w:p w14:paraId="3E87F095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  <w:r>
              <w:rPr>
                <w:rFonts w:eastAsiaTheme="minorHAnsi"/>
                <w:bCs/>
                <w:sz w:val="24"/>
                <w:lang w:eastAsia="en-US"/>
              </w:rPr>
              <w:t xml:space="preserve">- Напомним правила коллективной работы. </w:t>
            </w:r>
          </w:p>
          <w:p w14:paraId="0025658A" w14:textId="77777777" w:rsidR="007B3731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</w:p>
          <w:p w14:paraId="35B517B4" w14:textId="77777777" w:rsidR="007B3731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</w:p>
          <w:p w14:paraId="7F5B338C" w14:textId="77777777" w:rsidR="007B3731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</w:p>
          <w:p w14:paraId="68D5844F" w14:textId="77777777" w:rsidR="007B3731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</w:p>
          <w:p w14:paraId="6241ADAD" w14:textId="77777777" w:rsidR="007B3731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</w:p>
          <w:p w14:paraId="0CB0C408" w14:textId="77777777" w:rsidR="007B3731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</w:p>
          <w:p w14:paraId="745D15E2" w14:textId="77777777" w:rsidR="007B3731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</w:p>
          <w:p w14:paraId="321D7B09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</w:p>
          <w:p w14:paraId="3005CC88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</w:p>
          <w:p w14:paraId="69844316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</w:p>
          <w:p w14:paraId="120EA05A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</w:p>
          <w:p w14:paraId="562A4BC0" w14:textId="77777777" w:rsidR="007B3731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  <w:r w:rsidRPr="00ED5499">
              <w:rPr>
                <w:rFonts w:eastAsiaTheme="minorHAnsi"/>
                <w:bCs/>
                <w:sz w:val="24"/>
                <w:lang w:eastAsia="en-US"/>
              </w:rPr>
              <w:t>- Приступаем к выполнению задания.</w:t>
            </w:r>
          </w:p>
          <w:p w14:paraId="2FA8E14A" w14:textId="77777777" w:rsidR="007B3731" w:rsidRPr="00BE697C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  <w:r w:rsidRPr="00BE697C">
              <w:rPr>
                <w:rFonts w:eastAsiaTheme="minorHAnsi"/>
                <w:b/>
                <w:sz w:val="24"/>
                <w:lang w:eastAsia="en-US"/>
              </w:rPr>
              <w:t>По завершению задания, поднимаем жетоны.</w:t>
            </w:r>
          </w:p>
          <w:p w14:paraId="7CD793DE" w14:textId="77777777" w:rsidR="007B3731" w:rsidRPr="00ED5499" w:rsidRDefault="007B3731" w:rsidP="008B55C6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</w:p>
        </w:tc>
        <w:tc>
          <w:tcPr>
            <w:tcW w:w="1662" w:type="pct"/>
          </w:tcPr>
          <w:p w14:paraId="7550B07E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lastRenderedPageBreak/>
              <w:t>- Выполнить эскиз сервиза с узорами.</w:t>
            </w:r>
          </w:p>
          <w:p w14:paraId="338FD3ED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</w:p>
          <w:p w14:paraId="2FC1F235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Придумать форму посуды для сервиза, нарисовать и расписать узорами.</w:t>
            </w:r>
          </w:p>
          <w:p w14:paraId="3E759D31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</w:p>
          <w:p w14:paraId="411C34A5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</w:p>
          <w:p w14:paraId="721C8198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</w:p>
          <w:p w14:paraId="4AA49463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</w:p>
          <w:p w14:paraId="26DD70A9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</w:p>
          <w:p w14:paraId="1837BCF1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Правила коллективной работы:</w:t>
            </w:r>
          </w:p>
          <w:p w14:paraId="2D583036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работать дружно;</w:t>
            </w:r>
          </w:p>
          <w:p w14:paraId="2B3E461C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быть внимательными друг к другу;</w:t>
            </w:r>
          </w:p>
          <w:p w14:paraId="0F146662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работать по плану;</w:t>
            </w:r>
          </w:p>
          <w:p w14:paraId="1CA878A6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доводить начатое дело до конца;</w:t>
            </w:r>
          </w:p>
          <w:p w14:paraId="062930E1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слушать всех;</w:t>
            </w:r>
          </w:p>
          <w:p w14:paraId="7544E088" w14:textId="77777777" w:rsidR="007B3731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прийти к единому решению;</w:t>
            </w:r>
          </w:p>
          <w:p w14:paraId="6E66B578" w14:textId="77777777" w:rsidR="007B3731" w:rsidRPr="00C91608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lang w:eastAsia="en-US"/>
              </w:rPr>
              <w:t>- все члены группы отвечают за результат.</w:t>
            </w:r>
          </w:p>
        </w:tc>
        <w:tc>
          <w:tcPr>
            <w:tcW w:w="1217" w:type="pct"/>
          </w:tcPr>
          <w:p w14:paraId="754CA45E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Познавательные: </w:t>
            </w:r>
          </w:p>
          <w:p w14:paraId="184A9A05" w14:textId="77777777" w:rsidR="007B3731" w:rsidRPr="00C91608" w:rsidRDefault="007B3731" w:rsidP="008B55C6">
            <w:pPr>
              <w:jc w:val="both"/>
              <w:rPr>
                <w:rFonts w:eastAsiaTheme="minorHAnsi"/>
                <w:iCs/>
                <w:sz w:val="24"/>
                <w:lang w:eastAsia="en-US"/>
              </w:rPr>
            </w:pPr>
            <w:r>
              <w:rPr>
                <w:rFonts w:eastAsiaTheme="minorHAnsi"/>
                <w:iCs/>
                <w:sz w:val="24"/>
                <w:lang w:eastAsia="en-US"/>
              </w:rPr>
              <w:t>у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>мение осознанно и произвольно строить высказывания</w:t>
            </w:r>
          </w:p>
          <w:p w14:paraId="01036CA4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Личностные: 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>установление связи между целью деятельности и результатом, оценивание усваиваемого содержания</w:t>
            </w:r>
          </w:p>
          <w:p w14:paraId="7B6B733E" w14:textId="77777777" w:rsidR="007B3731" w:rsidRDefault="007B3731" w:rsidP="008B55C6">
            <w:pPr>
              <w:jc w:val="both"/>
              <w:rPr>
                <w:b/>
                <w:iCs/>
                <w:sz w:val="24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Регулятивные:</w:t>
            </w:r>
          </w:p>
          <w:p w14:paraId="6430FD0B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>
              <w:rPr>
                <w:sz w:val="24"/>
              </w:rPr>
              <w:t>умение планировать и грамотно осуществлять учебные действия в соответствии с поставленной задачей</w:t>
            </w:r>
          </w:p>
          <w:p w14:paraId="46688D8D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Коммуникативные: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 xml:space="preserve"> </w:t>
            </w:r>
            <w:r w:rsidRPr="00C91608">
              <w:rPr>
                <w:rFonts w:eastAsiaTheme="minorHAnsi"/>
                <w:sz w:val="24"/>
                <w:lang w:eastAsia="en-US"/>
              </w:rPr>
              <w:t>следить за действиями одноклассников в процессе деятельности,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 xml:space="preserve"> контроль и 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lastRenderedPageBreak/>
              <w:t>к</w:t>
            </w:r>
            <w:r>
              <w:rPr>
                <w:rFonts w:eastAsiaTheme="minorHAnsi"/>
                <w:iCs/>
                <w:sz w:val="24"/>
                <w:lang w:eastAsia="en-US"/>
              </w:rPr>
              <w:t>оррекция знаний одноклассников.</w:t>
            </w:r>
          </w:p>
        </w:tc>
      </w:tr>
      <w:tr w:rsidR="007B3731" w:rsidRPr="00C91608" w14:paraId="635C3A37" w14:textId="77777777" w:rsidTr="008B55C6">
        <w:tc>
          <w:tcPr>
            <w:tcW w:w="5000" w:type="pct"/>
            <w:gridSpan w:val="3"/>
          </w:tcPr>
          <w:p w14:paraId="2BA58953" w14:textId="77777777" w:rsidR="007B3731" w:rsidRPr="00C91608" w:rsidRDefault="007B3731" w:rsidP="008B55C6">
            <w:pPr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u w:val="single"/>
                <w:lang w:eastAsia="en-US"/>
              </w:rPr>
              <w:lastRenderedPageBreak/>
              <w:t>Этап информирования учащихся о домашнем задании, инструктаж по его выполнению.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(2 мин)</w:t>
            </w:r>
          </w:p>
          <w:p w14:paraId="0891FB24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C91608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</w:t>
            </w:r>
            <w:r w:rsidRPr="00C91608">
              <w:rPr>
                <w:rFonts w:eastAsiaTheme="minorHAnsi"/>
                <w:sz w:val="24"/>
                <w:u w:val="single"/>
                <w:lang w:eastAsia="en-US"/>
              </w:rPr>
              <w:t>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Сообщить учащимся содержание домашнего задания, разъяснить способы его выполнения. </w:t>
            </w:r>
          </w:p>
        </w:tc>
      </w:tr>
      <w:tr w:rsidR="007B3731" w:rsidRPr="00C91608" w14:paraId="688537F6" w14:textId="77777777" w:rsidTr="008B55C6">
        <w:tc>
          <w:tcPr>
            <w:tcW w:w="2121" w:type="pct"/>
          </w:tcPr>
          <w:p w14:paraId="64323B47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- Домашнее задание предлагаю вам на выбор:</w:t>
            </w:r>
          </w:p>
          <w:p w14:paraId="7618F0D3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1</w:t>
            </w:r>
            <w:r>
              <w:rPr>
                <w:rFonts w:eastAsiaTheme="minorHAnsi"/>
                <w:sz w:val="24"/>
                <w:lang w:eastAsia="en-US"/>
              </w:rPr>
              <w:t>. Рассмотреть дома посуду, определить из какого материала она изготовлена и расспросить маму или бабушку о том, какую еду они готовят в той или иной посуде.</w:t>
            </w:r>
          </w:p>
          <w:p w14:paraId="35DBCD48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 xml:space="preserve">2. </w:t>
            </w:r>
            <w:r>
              <w:rPr>
                <w:rFonts w:eastAsiaTheme="minorHAnsi"/>
                <w:sz w:val="24"/>
                <w:lang w:eastAsia="en-US"/>
              </w:rPr>
              <w:t>Посетить школьный музей «</w:t>
            </w:r>
            <w:proofErr w:type="spellStart"/>
            <w:r>
              <w:rPr>
                <w:rFonts w:eastAsiaTheme="minorHAnsi"/>
                <w:sz w:val="24"/>
                <w:lang w:eastAsia="en-US"/>
              </w:rPr>
              <w:t>Ёль</w:t>
            </w:r>
            <w:proofErr w:type="spellEnd"/>
            <w:r>
              <w:rPr>
                <w:rFonts w:eastAsiaTheme="minorHAnsi"/>
                <w:sz w:val="24"/>
                <w:lang w:eastAsia="en-US"/>
              </w:rPr>
              <w:t>» и посмотреть старинную коми посуду, запомнить названия.</w:t>
            </w:r>
          </w:p>
        </w:tc>
        <w:tc>
          <w:tcPr>
            <w:tcW w:w="1662" w:type="pct"/>
          </w:tcPr>
          <w:p w14:paraId="4C5F1C19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</w:p>
        </w:tc>
        <w:tc>
          <w:tcPr>
            <w:tcW w:w="1217" w:type="pct"/>
          </w:tcPr>
          <w:p w14:paraId="77C5B5DB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Познавательные: 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>извлечение необходимой информации</w:t>
            </w:r>
          </w:p>
          <w:p w14:paraId="76DE9D66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Личностные:</w:t>
            </w:r>
          </w:p>
          <w:p w14:paraId="55494239" w14:textId="77777777" w:rsidR="007B3731" w:rsidRPr="00C91608" w:rsidRDefault="007B3731" w:rsidP="008B55C6">
            <w:pPr>
              <w:jc w:val="both"/>
              <w:rPr>
                <w:rFonts w:eastAsiaTheme="minorHAnsi"/>
                <w:i/>
                <w:iCs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iCs/>
                <w:sz w:val="24"/>
                <w:lang w:eastAsia="en-US"/>
              </w:rPr>
              <w:t>понимание причин успеха в учебе</w:t>
            </w:r>
          </w:p>
          <w:p w14:paraId="767E5B65" w14:textId="77777777" w:rsidR="007B3731" w:rsidRPr="00C91608" w:rsidRDefault="007B3731" w:rsidP="008B55C6">
            <w:pPr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Регулятивные: 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>осознание того, что уже усвоено и что ещё подлежит усвоению</w:t>
            </w:r>
          </w:p>
        </w:tc>
      </w:tr>
      <w:tr w:rsidR="007B3731" w:rsidRPr="00C91608" w14:paraId="56A67D7F" w14:textId="77777777" w:rsidTr="008B55C6">
        <w:tc>
          <w:tcPr>
            <w:tcW w:w="5000" w:type="pct"/>
            <w:gridSpan w:val="3"/>
          </w:tcPr>
          <w:p w14:paraId="59C0C563" w14:textId="77777777" w:rsidR="007B3731" w:rsidRPr="00C91608" w:rsidRDefault="007B3731" w:rsidP="008B55C6">
            <w:pPr>
              <w:numPr>
                <w:ilvl w:val="0"/>
                <w:numId w:val="1"/>
              </w:numPr>
              <w:jc w:val="center"/>
              <w:rPr>
                <w:rFonts w:eastAsiaTheme="minorHAnsi"/>
                <w:b/>
                <w:sz w:val="24"/>
                <w:u w:val="single"/>
                <w:lang w:eastAsia="en-US"/>
              </w:rPr>
            </w:pPr>
            <w:r w:rsidRPr="00C91608">
              <w:rPr>
                <w:rFonts w:eastAsiaTheme="minorHAnsi"/>
                <w:b/>
                <w:sz w:val="24"/>
                <w:u w:val="single"/>
                <w:lang w:eastAsia="en-US"/>
              </w:rPr>
              <w:t>Подведение итогов урока. Рефлексия.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(2 мин)</w:t>
            </w:r>
          </w:p>
          <w:p w14:paraId="53614BD1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sz w:val="24"/>
                <w:lang w:eastAsia="en-US"/>
              </w:rPr>
            </w:pPr>
            <w:r w:rsidRPr="00C91608">
              <w:rPr>
                <w:rFonts w:eastAsiaTheme="minorHAnsi"/>
                <w:i/>
                <w:sz w:val="24"/>
                <w:u w:val="single"/>
                <w:lang w:eastAsia="en-US"/>
              </w:rPr>
              <w:t>Цель этапа.</w:t>
            </w:r>
            <w:r w:rsidRPr="00C91608">
              <w:rPr>
                <w:rFonts w:eastAsiaTheme="minorHAnsi"/>
                <w:sz w:val="24"/>
                <w:lang w:eastAsia="en-US"/>
              </w:rPr>
              <w:t xml:space="preserve"> Проанализировать, дать оценку успешности достижения цели и наметить перспективу на будущее. </w:t>
            </w:r>
          </w:p>
        </w:tc>
      </w:tr>
      <w:tr w:rsidR="007B3731" w:rsidRPr="00C91608" w14:paraId="3AD5096E" w14:textId="77777777" w:rsidTr="008B55C6">
        <w:tc>
          <w:tcPr>
            <w:tcW w:w="2121" w:type="pct"/>
          </w:tcPr>
          <w:p w14:paraId="4C29528B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- Продолжите фразу:</w:t>
            </w:r>
          </w:p>
          <w:p w14:paraId="68507D6E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-Мне было интересно…</w:t>
            </w:r>
          </w:p>
          <w:p w14:paraId="72E8C41E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-Мне было трудно…</w:t>
            </w:r>
          </w:p>
          <w:p w14:paraId="66B8A6F6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-Я сегодня запомнил…</w:t>
            </w:r>
          </w:p>
          <w:p w14:paraId="54EA1324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-Я ещё хочу узнать…</w:t>
            </w:r>
          </w:p>
          <w:p w14:paraId="32ED3BDF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-Я благодарю вас за работу на уроке, за доставленное мне удовольствие. Урок окончен.</w:t>
            </w:r>
          </w:p>
        </w:tc>
        <w:tc>
          <w:tcPr>
            <w:tcW w:w="1662" w:type="pct"/>
          </w:tcPr>
          <w:p w14:paraId="521EB426" w14:textId="77777777" w:rsidR="007B3731" w:rsidRPr="00C91608" w:rsidRDefault="007B3731" w:rsidP="008B55C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217" w:type="pct"/>
          </w:tcPr>
          <w:p w14:paraId="7EF20359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Личностные: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 xml:space="preserve"> оценка своей деятельности и психоэмоционального состояния</w:t>
            </w:r>
          </w:p>
          <w:p w14:paraId="25775C9A" w14:textId="77777777" w:rsidR="007B3731" w:rsidRPr="00C91608" w:rsidRDefault="007B3731" w:rsidP="008B55C6">
            <w:pPr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Коммуникативные:</w:t>
            </w:r>
          </w:p>
          <w:p w14:paraId="6F284FBE" w14:textId="77777777" w:rsidR="007B3731" w:rsidRPr="00C91608" w:rsidRDefault="007B3731" w:rsidP="008B55C6">
            <w:pPr>
              <w:rPr>
                <w:rFonts w:eastAsiaTheme="minorHAnsi"/>
                <w:sz w:val="24"/>
                <w:lang w:eastAsia="en-US"/>
              </w:rPr>
            </w:pPr>
            <w:r w:rsidRPr="00C91608">
              <w:rPr>
                <w:rFonts w:eastAsiaTheme="minorHAnsi"/>
                <w:sz w:val="24"/>
                <w:lang w:eastAsia="en-US"/>
              </w:rPr>
              <w:t>выражение своих мыслей</w:t>
            </w:r>
          </w:p>
          <w:p w14:paraId="78881705" w14:textId="77777777" w:rsidR="007B3731" w:rsidRPr="00C91608" w:rsidRDefault="007B3731" w:rsidP="008B55C6">
            <w:pPr>
              <w:jc w:val="both"/>
              <w:rPr>
                <w:rFonts w:eastAsiaTheme="minorHAnsi"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 xml:space="preserve">Познавательные: 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>построение речевого высказывания, анализ, установление причинно-следственных связей</w:t>
            </w:r>
          </w:p>
          <w:p w14:paraId="17E80358" w14:textId="77777777" w:rsidR="007B3731" w:rsidRPr="00C91608" w:rsidRDefault="007B3731" w:rsidP="008B55C6">
            <w:pPr>
              <w:jc w:val="both"/>
              <w:rPr>
                <w:rFonts w:eastAsiaTheme="minorHAnsi"/>
                <w:b/>
                <w:iCs/>
                <w:sz w:val="24"/>
                <w:lang w:eastAsia="en-US"/>
              </w:rPr>
            </w:pPr>
            <w:r w:rsidRPr="00C91608">
              <w:rPr>
                <w:rFonts w:eastAsiaTheme="minorHAnsi"/>
                <w:b/>
                <w:iCs/>
                <w:sz w:val="24"/>
                <w:lang w:eastAsia="en-US"/>
              </w:rPr>
              <w:t>Регулятивные:</w:t>
            </w:r>
            <w:r w:rsidRPr="00C91608">
              <w:rPr>
                <w:rFonts w:eastAsiaTheme="minorHAnsi"/>
                <w:iCs/>
                <w:sz w:val="24"/>
                <w:lang w:eastAsia="en-US"/>
              </w:rPr>
              <w:t xml:space="preserve"> волевая саморегуляция; оценка – выделение и осознание учащимися того, что уже усвоено и что еще подлежит усвоению, прогнозирование.</w:t>
            </w:r>
          </w:p>
        </w:tc>
      </w:tr>
    </w:tbl>
    <w:p w14:paraId="19D79F39" w14:textId="7841CDE9" w:rsidR="007B3731" w:rsidRDefault="007B3731" w:rsidP="007B3731">
      <w:pPr>
        <w:spacing w:after="200"/>
        <w:jc w:val="center"/>
        <w:rPr>
          <w:rFonts w:eastAsiaTheme="minorHAnsi"/>
          <w:b/>
          <w:sz w:val="24"/>
          <w:lang w:eastAsia="en-US"/>
        </w:rPr>
      </w:pPr>
    </w:p>
    <w:p w14:paraId="0F854A4D" w14:textId="77777777" w:rsidR="007B3731" w:rsidRDefault="007B3731" w:rsidP="007B3731">
      <w:pPr>
        <w:spacing w:after="200"/>
        <w:jc w:val="center"/>
        <w:rPr>
          <w:rFonts w:eastAsiaTheme="minorHAnsi"/>
          <w:b/>
          <w:sz w:val="24"/>
          <w:lang w:eastAsia="en-US"/>
        </w:rPr>
      </w:pPr>
      <w:bookmarkStart w:id="0" w:name="_GoBack"/>
      <w:bookmarkEnd w:id="0"/>
    </w:p>
    <w:p w14:paraId="00041485" w14:textId="77777777" w:rsidR="007B3731" w:rsidRPr="009375C2" w:rsidRDefault="007B3731" w:rsidP="007B3731">
      <w:pPr>
        <w:spacing w:after="200"/>
        <w:jc w:val="center"/>
        <w:rPr>
          <w:rFonts w:eastAsiaTheme="minorHAnsi"/>
          <w:b/>
          <w:sz w:val="24"/>
          <w:lang w:eastAsia="en-US"/>
        </w:rPr>
      </w:pPr>
      <w:r w:rsidRPr="009375C2">
        <w:rPr>
          <w:rFonts w:eastAsiaTheme="minorHAnsi"/>
          <w:b/>
          <w:sz w:val="24"/>
          <w:lang w:eastAsia="en-US"/>
        </w:rPr>
        <w:lastRenderedPageBreak/>
        <w:t>Литература:</w:t>
      </w:r>
    </w:p>
    <w:p w14:paraId="3793D861" w14:textId="77777777" w:rsidR="007B3731" w:rsidRPr="009375C2" w:rsidRDefault="007B3731" w:rsidP="007B3731">
      <w:pPr>
        <w:pStyle w:val="a4"/>
        <w:widowControl w:val="0"/>
        <w:numPr>
          <w:ilvl w:val="0"/>
          <w:numId w:val="2"/>
        </w:numPr>
        <w:jc w:val="both"/>
        <w:rPr>
          <w:sz w:val="24"/>
        </w:rPr>
      </w:pPr>
      <w:r w:rsidRPr="009375C2">
        <w:rPr>
          <w:sz w:val="24"/>
        </w:rPr>
        <w:t>Сборник рабочих программ «Изобразительное искусство 1-4 классы.», М., Просвещение, 2013г.</w:t>
      </w:r>
    </w:p>
    <w:p w14:paraId="3DE0E592" w14:textId="77777777" w:rsidR="007B3731" w:rsidRPr="009375C2" w:rsidRDefault="007B3731" w:rsidP="007B3731">
      <w:pPr>
        <w:pStyle w:val="a4"/>
        <w:widowControl w:val="0"/>
        <w:numPr>
          <w:ilvl w:val="0"/>
          <w:numId w:val="2"/>
        </w:numPr>
        <w:jc w:val="both"/>
        <w:rPr>
          <w:sz w:val="24"/>
        </w:rPr>
      </w:pPr>
      <w:r w:rsidRPr="009375C2">
        <w:rPr>
          <w:sz w:val="24"/>
        </w:rPr>
        <w:t xml:space="preserve">Учебник «Изобразительное искусство. 3 класс» Горяева Н.А., </w:t>
      </w:r>
      <w:proofErr w:type="spellStart"/>
      <w:r w:rsidRPr="009375C2">
        <w:rPr>
          <w:sz w:val="24"/>
        </w:rPr>
        <w:t>Неменская</w:t>
      </w:r>
      <w:proofErr w:type="spellEnd"/>
      <w:r w:rsidRPr="009375C2">
        <w:rPr>
          <w:sz w:val="24"/>
        </w:rPr>
        <w:t xml:space="preserve"> Л.А., Питерских А.С.</w:t>
      </w:r>
      <w:proofErr w:type="gramStart"/>
      <w:r w:rsidRPr="009375C2">
        <w:rPr>
          <w:sz w:val="24"/>
        </w:rPr>
        <w:t>,  М.</w:t>
      </w:r>
      <w:proofErr w:type="gramEnd"/>
      <w:r w:rsidRPr="009375C2">
        <w:rPr>
          <w:sz w:val="24"/>
        </w:rPr>
        <w:t>, Просвещение, 2014г.</w:t>
      </w:r>
    </w:p>
    <w:p w14:paraId="77D3DBB1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http://www.posud.ru/porcelain_dishes.html</w:t>
        </w:r>
      </w:hyperlink>
    </w:p>
    <w:p w14:paraId="15A00459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6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http://www.cookware.ru/look.php?act=read&amp;group_id=16&amp;id=8&amp;pre=istori</w:t>
        </w:r>
      </w:hyperlink>
    </w:p>
    <w:p w14:paraId="36D3854D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7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http://zagadka.yaxy.ru/zagadki_pro_posudu.html</w:t>
        </w:r>
      </w:hyperlink>
    </w:p>
    <w:p w14:paraId="6BADB2F0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8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http://www.ostrovskazok.ru/zagadki/zagadki-o-dome/stranitsa-4</w:t>
        </w:r>
      </w:hyperlink>
    </w:p>
    <w:p w14:paraId="01B68479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9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http://www.playroom.ru/content/view/2465/18/</w:t>
        </w:r>
      </w:hyperlink>
    </w:p>
    <w:p w14:paraId="5204BCFE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10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http://www.cook-ware.ru/look.php?act=look&amp;group_id=16</w:t>
        </w:r>
      </w:hyperlink>
    </w:p>
    <w:p w14:paraId="1AD34E78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hyperlink r:id="rId11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http://dic.academic.ru/dic.nsf/enc_pictures/917/%D0%94%D</w:t>
        </w:r>
      </w:hyperlink>
    </w:p>
    <w:p w14:paraId="3776152E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bCs/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rFonts w:cs="Arial"/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12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http://www.fotoprizer.ru/foto-alboms/alboms/predmeti-bita-na-rusi/?q=488&amp;albm=1188</w:t>
        </w:r>
      </w:hyperlink>
      <w:r w:rsidRPr="009375C2">
        <w:rPr>
          <w:bCs/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48175968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rStyle w:val="a5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13" w:history="1">
        <w:r w:rsidRPr="009375C2">
          <w:rPr>
            <w:rStyle w:val="a5"/>
            <w:bCs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http://posudamart.ru/catalog/farfor/detskie-nabory/</w:t>
        </w:r>
      </w:hyperlink>
      <w:r w:rsidRPr="009375C2">
        <w:rPr>
          <w:rStyle w:val="a5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</w:p>
    <w:p w14:paraId="42CDC080" w14:textId="77777777" w:rsidR="007B3731" w:rsidRPr="009375C2" w:rsidRDefault="007B3731" w:rsidP="007B3731">
      <w:pPr>
        <w:pStyle w:val="a4"/>
        <w:numPr>
          <w:ilvl w:val="0"/>
          <w:numId w:val="2"/>
        </w:numPr>
        <w:rPr>
          <w:rStyle w:val="a5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75C2">
        <w:rPr>
          <w:rStyle w:val="a5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10.http://www.nbrkomi.ru/kk/base/raiony/priluz/kultura/dekorativno_prikladnoe_iskusstvo/narodnye_remesla_i_promysly/</w:t>
      </w:r>
    </w:p>
    <w:p w14:paraId="7FA4ED2B" w14:textId="77777777" w:rsidR="00F54B28" w:rsidRDefault="00F54B28"/>
    <w:sectPr w:rsidR="00F54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511E3"/>
    <w:multiLevelType w:val="hybridMultilevel"/>
    <w:tmpl w:val="FC060DB8"/>
    <w:lvl w:ilvl="0" w:tplc="91CE39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04938"/>
    <w:multiLevelType w:val="hybridMultilevel"/>
    <w:tmpl w:val="6318F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2D2"/>
    <w:rsid w:val="002A22D2"/>
    <w:rsid w:val="007B3731"/>
    <w:rsid w:val="00F5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A49C"/>
  <w15:chartTrackingRefBased/>
  <w15:docId w15:val="{1B1D77D7-F251-4ACA-A4D7-548B39D0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731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7B3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37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B3731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7B3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ovskazok.ru/zagadki/zagadki-o-dome/stranitsa-4" TargetMode="External"/><Relationship Id="rId13" Type="http://schemas.openxmlformats.org/officeDocument/2006/relationships/hyperlink" Target="http://posudamart.ru/catalog/farfor/detskie-nabo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gadka.yaxy.ru/zagadki_pro_posudu.html" TargetMode="External"/><Relationship Id="rId12" Type="http://schemas.openxmlformats.org/officeDocument/2006/relationships/hyperlink" Target="http://www.fotoprizer.ru/foto-alboms/alboms/predmeti-bita-na-rusi/?q=488&amp;albm=118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okware.ru/look.php?act=read&amp;group_id=16&amp;id=8&amp;pre=istori" TargetMode="External"/><Relationship Id="rId11" Type="http://schemas.openxmlformats.org/officeDocument/2006/relationships/hyperlink" Target="http://dic.academic.ru/dic.nsf/enc_pictures/917/%D0%94%25D" TargetMode="External"/><Relationship Id="rId5" Type="http://schemas.openxmlformats.org/officeDocument/2006/relationships/hyperlink" Target="http://www.posud.ru/porcelain_dishes.html" TargetMode="Externa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cook-ware.ru/look.php?act=look&amp;group_id=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yroom.ru/content/view/2465/18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817717FC6D438BBB6BBBA32655CF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6B07BB-4A5F-484D-B2C1-1AA93EA23D99}"/>
      </w:docPartPr>
      <w:docPartBody>
        <w:p w:rsidR="00000000" w:rsidRDefault="00D17A9F" w:rsidP="00D17A9F">
          <w:pPr>
            <w:pStyle w:val="2C817717FC6D438BBB6BBBA32655CFFF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2EBB0EB98ADB4ED199A89DAAC44D75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3751E6-3CDE-4005-A6F6-08EC6DE8ABDF}"/>
      </w:docPartPr>
      <w:docPartBody>
        <w:p w:rsidR="00000000" w:rsidRDefault="00D17A9F" w:rsidP="00D17A9F">
          <w:pPr>
            <w:pStyle w:val="2EBB0EB98ADB4ED199A89DAAC44D7587"/>
          </w:pPr>
          <w:r w:rsidRPr="007B3E2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9F"/>
    <w:rsid w:val="008A6960"/>
    <w:rsid w:val="00D1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7A9F"/>
    <w:rPr>
      <w:color w:val="808080"/>
    </w:rPr>
  </w:style>
  <w:style w:type="paragraph" w:customStyle="1" w:styleId="2C817717FC6D438BBB6BBBA32655CFFF">
    <w:name w:val="2C817717FC6D438BBB6BBBA32655CFFF"/>
    <w:rsid w:val="00D17A9F"/>
  </w:style>
  <w:style w:type="paragraph" w:customStyle="1" w:styleId="2EBB0EB98ADB4ED199A89DAAC44D7587">
    <w:name w:val="2EBB0EB98ADB4ED199A89DAAC44D7587"/>
    <w:rsid w:val="00D17A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2412</Words>
  <Characters>13750</Characters>
  <Application>Microsoft Office Word</Application>
  <DocSecurity>0</DocSecurity>
  <Lines>114</Lines>
  <Paragraphs>32</Paragraphs>
  <ScaleCrop>false</ScaleCrop>
  <Company/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Белозеров</dc:creator>
  <cp:keywords/>
  <dc:description/>
  <cp:lastModifiedBy>Дмитрий Белозеров</cp:lastModifiedBy>
  <cp:revision>2</cp:revision>
  <dcterms:created xsi:type="dcterms:W3CDTF">2019-07-18T10:14:00Z</dcterms:created>
  <dcterms:modified xsi:type="dcterms:W3CDTF">2019-07-18T10:14:00Z</dcterms:modified>
</cp:coreProperties>
</file>