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18" w:rsidRPr="00E16A40" w:rsidRDefault="00C25318" w:rsidP="00C25318">
      <w:pPr>
        <w:jc w:val="both"/>
        <w:rPr>
          <w:b/>
          <w:sz w:val="40"/>
          <w:szCs w:val="40"/>
          <w:u w:val="single"/>
        </w:rPr>
      </w:pPr>
      <w:r w:rsidRPr="00E16A40">
        <w:rPr>
          <w:b/>
          <w:sz w:val="40"/>
          <w:szCs w:val="40"/>
          <w:u w:val="single"/>
        </w:rPr>
        <w:t>Игры и упражнения, как методы формирования навыков самообслуживания у детей с ограниченными возможностями здоровья.</w:t>
      </w:r>
    </w:p>
    <w:p w:rsidR="00C25318" w:rsidRPr="00E16A40" w:rsidRDefault="00C25318" w:rsidP="00C25318">
      <w:pPr>
        <w:jc w:val="both"/>
        <w:rPr>
          <w:b/>
          <w:color w:val="8DB3E2" w:themeColor="text2" w:themeTint="66"/>
          <w:sz w:val="40"/>
          <w:szCs w:val="40"/>
        </w:rPr>
      </w:pPr>
    </w:p>
    <w:p w:rsidR="00C25318" w:rsidRPr="00C25318" w:rsidRDefault="00C25318" w:rsidP="00C25318">
      <w:pPr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t>Иванова Т.И.</w:t>
      </w:r>
    </w:p>
    <w:p w:rsidR="00C25318" w:rsidRDefault="00C25318" w:rsidP="00C253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Воспитатель ГКУ ЦССВ «Маяк»</w:t>
      </w:r>
    </w:p>
    <w:p w:rsidR="00C25318" w:rsidRDefault="00C25318" w:rsidP="00C253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Г. Москва 2019год</w:t>
      </w:r>
    </w:p>
    <w:p w:rsidR="00C25318" w:rsidRPr="00E927A9" w:rsidRDefault="00C25318" w:rsidP="00C2531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Е</w:t>
      </w:r>
      <w:proofErr w:type="gramEnd"/>
      <w:r>
        <w:rPr>
          <w:b/>
          <w:sz w:val="32"/>
          <w:szCs w:val="32"/>
        </w:rPr>
        <w:t>-</w:t>
      </w:r>
      <w:r>
        <w:rPr>
          <w:b/>
          <w:sz w:val="32"/>
          <w:szCs w:val="32"/>
          <w:lang w:val="en-US"/>
        </w:rPr>
        <w:t>mail</w:t>
      </w:r>
      <w:r w:rsidRPr="00C25318">
        <w:rPr>
          <w:b/>
          <w:sz w:val="32"/>
          <w:szCs w:val="32"/>
        </w:rPr>
        <w:t>:</w:t>
      </w:r>
      <w:r w:rsidRPr="00E927A9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Jkana</w:t>
      </w:r>
      <w:proofErr w:type="spellEnd"/>
      <w:r w:rsidRPr="00E927A9">
        <w:rPr>
          <w:b/>
          <w:sz w:val="32"/>
          <w:szCs w:val="32"/>
        </w:rPr>
        <w:t>@</w:t>
      </w:r>
      <w:proofErr w:type="spellStart"/>
      <w:r>
        <w:rPr>
          <w:b/>
          <w:sz w:val="32"/>
          <w:szCs w:val="32"/>
          <w:lang w:val="en-US"/>
        </w:rPr>
        <w:t>yandex</w:t>
      </w:r>
      <w:proofErr w:type="spellEnd"/>
      <w:r w:rsidRPr="00E927A9">
        <w:rPr>
          <w:b/>
          <w:sz w:val="32"/>
          <w:szCs w:val="32"/>
        </w:rPr>
        <w:t>.</w:t>
      </w:r>
      <w:proofErr w:type="spellStart"/>
      <w:r>
        <w:rPr>
          <w:b/>
          <w:sz w:val="32"/>
          <w:szCs w:val="32"/>
          <w:lang w:val="en-US"/>
        </w:rPr>
        <w:t>ru</w:t>
      </w:r>
      <w:proofErr w:type="spellEnd"/>
    </w:p>
    <w:p w:rsidR="00C25318" w:rsidRDefault="00C25318" w:rsidP="00C25318">
      <w:pPr>
        <w:jc w:val="center"/>
        <w:rPr>
          <w:b/>
          <w:sz w:val="32"/>
          <w:szCs w:val="32"/>
        </w:rPr>
      </w:pPr>
    </w:p>
    <w:p w:rsidR="003D076C" w:rsidRPr="00F87A2F" w:rsidRDefault="00C872ED" w:rsidP="0052278F">
      <w:pPr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В  настоящее</w:t>
      </w:r>
      <w:r w:rsidR="00876B77">
        <w:rPr>
          <w:b/>
          <w:sz w:val="32"/>
          <w:szCs w:val="32"/>
        </w:rPr>
        <w:t xml:space="preserve"> время </w:t>
      </w:r>
      <w:r w:rsidRPr="00F87A2F">
        <w:rPr>
          <w:b/>
          <w:sz w:val="32"/>
          <w:szCs w:val="32"/>
        </w:rPr>
        <w:t xml:space="preserve"> возрос интерес к проблеме оказания коррекционно</w:t>
      </w:r>
      <w:r w:rsidR="00876B77">
        <w:rPr>
          <w:b/>
          <w:sz w:val="32"/>
          <w:szCs w:val="32"/>
        </w:rPr>
        <w:t>-развивающей помощи детям с ограниченными возможностями здоровья.</w:t>
      </w:r>
    </w:p>
    <w:p w:rsidR="0052278F" w:rsidRPr="00F87A2F" w:rsidRDefault="0052278F" w:rsidP="0052278F">
      <w:pPr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Очень важно приспособить ребенка к жизни, развить познавательные процессы, эмоционально-волевые и личностные качества, заниматься физическим развитием детей с ограниченными возможностями здоровья.</w:t>
      </w:r>
    </w:p>
    <w:p w:rsidR="00F206B3" w:rsidRPr="00F87A2F" w:rsidRDefault="00F206B3" w:rsidP="0052278F">
      <w:pPr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Для более полноценного развития  ребенок  должен обладать определенными умениями и навыками</w:t>
      </w:r>
      <w:proofErr w:type="gramStart"/>
      <w:r w:rsidRPr="00F87A2F">
        <w:rPr>
          <w:b/>
          <w:sz w:val="32"/>
          <w:szCs w:val="32"/>
        </w:rPr>
        <w:t xml:space="preserve"> .</w:t>
      </w:r>
      <w:proofErr w:type="gramEnd"/>
      <w:r w:rsidRPr="00F87A2F">
        <w:rPr>
          <w:b/>
          <w:sz w:val="32"/>
          <w:szCs w:val="32"/>
        </w:rPr>
        <w:t xml:space="preserve"> Наиболее важными для этих детей являются  культурно-гигиенические </w:t>
      </w:r>
      <w:r w:rsidR="008B66CE" w:rsidRPr="00F87A2F">
        <w:rPr>
          <w:b/>
          <w:sz w:val="32"/>
          <w:szCs w:val="32"/>
        </w:rPr>
        <w:t>навыки и навыки самообслуживания.</w:t>
      </w:r>
    </w:p>
    <w:p w:rsidR="008B66CE" w:rsidRPr="00F87A2F" w:rsidRDefault="008B66CE" w:rsidP="0052278F">
      <w:pPr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Занятия по формированию навыков самообслуживания должны носить игровой характер, однако они имеют определенные цели и задачи и тем самым отличаются от игр.</w:t>
      </w:r>
    </w:p>
    <w:p w:rsidR="008B66CE" w:rsidRPr="00F87A2F" w:rsidRDefault="008B66CE" w:rsidP="0052278F">
      <w:pPr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Для обучения через  игру и созданы дидактические игры.</w:t>
      </w:r>
    </w:p>
    <w:p w:rsidR="008B66CE" w:rsidRPr="00F87A2F" w:rsidRDefault="0094075E" w:rsidP="0052278F">
      <w:pPr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Главная их особенность состоит в том, что задание ребенку предлагается в игровой форме. Дети игра</w:t>
      </w:r>
      <w:r w:rsidR="006E1291">
        <w:rPr>
          <w:b/>
          <w:sz w:val="32"/>
          <w:szCs w:val="32"/>
        </w:rPr>
        <w:t xml:space="preserve">ют, не подозревая, что </w:t>
      </w:r>
      <w:r w:rsidR="006E1291">
        <w:rPr>
          <w:b/>
          <w:sz w:val="32"/>
          <w:szCs w:val="32"/>
        </w:rPr>
        <w:lastRenderedPageBreak/>
        <w:t xml:space="preserve">осваивают какие- то знания, </w:t>
      </w:r>
      <w:r w:rsidR="00E16A40">
        <w:rPr>
          <w:b/>
          <w:sz w:val="32"/>
          <w:szCs w:val="32"/>
        </w:rPr>
        <w:t>овладеваю</w:t>
      </w:r>
      <w:r w:rsidR="00E30E88">
        <w:rPr>
          <w:b/>
          <w:sz w:val="32"/>
          <w:szCs w:val="32"/>
        </w:rPr>
        <w:t>т</w:t>
      </w:r>
      <w:r w:rsidRPr="00F87A2F">
        <w:rPr>
          <w:b/>
          <w:sz w:val="32"/>
          <w:szCs w:val="32"/>
        </w:rPr>
        <w:t xml:space="preserve"> навыками  действий с определенными предметами, учатся культуре общения друг с другом.</w:t>
      </w:r>
    </w:p>
    <w:p w:rsidR="0094075E" w:rsidRPr="00F87A2F" w:rsidRDefault="0094075E" w:rsidP="0052278F">
      <w:pPr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Дидактические игры  дают положительные результаты при соблюдении дидактических принципов:</w:t>
      </w:r>
    </w:p>
    <w:p w:rsidR="0094075E" w:rsidRDefault="0094075E" w:rsidP="0094075E">
      <w:pPr>
        <w:pStyle w:val="a3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  <w:u w:val="single"/>
        </w:rPr>
        <w:t>Основной принци</w:t>
      </w:r>
      <w:proofErr w:type="gramStart"/>
      <w:r w:rsidRPr="00F87A2F">
        <w:rPr>
          <w:b/>
          <w:sz w:val="32"/>
          <w:szCs w:val="32"/>
          <w:u w:val="single"/>
        </w:rPr>
        <w:t>п</w:t>
      </w:r>
      <w:r w:rsidRPr="00F87A2F">
        <w:rPr>
          <w:b/>
          <w:sz w:val="32"/>
          <w:szCs w:val="32"/>
        </w:rPr>
        <w:t>-</w:t>
      </w:r>
      <w:proofErr w:type="gramEnd"/>
      <w:r w:rsidRPr="00F87A2F">
        <w:rPr>
          <w:b/>
          <w:sz w:val="32"/>
          <w:szCs w:val="32"/>
        </w:rPr>
        <w:t xml:space="preserve"> это принцип активности и посильной  самостоятельности.  Воспитат</w:t>
      </w:r>
      <w:r w:rsidR="00876B77">
        <w:rPr>
          <w:b/>
          <w:sz w:val="32"/>
          <w:szCs w:val="32"/>
        </w:rPr>
        <w:t>ель выполняет на занятиях тольк</w:t>
      </w:r>
      <w:r w:rsidRPr="00F87A2F">
        <w:rPr>
          <w:b/>
          <w:sz w:val="32"/>
          <w:szCs w:val="32"/>
        </w:rPr>
        <w:t>о то, что ребенок не может сделать самостоятельно.</w:t>
      </w:r>
    </w:p>
    <w:p w:rsidR="00111EFD" w:rsidRPr="00F87A2F" w:rsidRDefault="00111EFD" w:rsidP="00111EFD">
      <w:pPr>
        <w:pStyle w:val="a3"/>
        <w:jc w:val="both"/>
        <w:rPr>
          <w:b/>
          <w:sz w:val="32"/>
          <w:szCs w:val="32"/>
        </w:rPr>
      </w:pPr>
    </w:p>
    <w:p w:rsidR="00B51B82" w:rsidRPr="00F87A2F" w:rsidRDefault="00B51B82" w:rsidP="0094075E">
      <w:pPr>
        <w:pStyle w:val="a3"/>
        <w:numPr>
          <w:ilvl w:val="0"/>
          <w:numId w:val="1"/>
        </w:numPr>
        <w:jc w:val="both"/>
        <w:rPr>
          <w:b/>
          <w:sz w:val="32"/>
          <w:szCs w:val="32"/>
          <w:u w:val="single"/>
        </w:rPr>
      </w:pPr>
      <w:r w:rsidRPr="00F87A2F">
        <w:rPr>
          <w:b/>
          <w:sz w:val="32"/>
          <w:szCs w:val="32"/>
          <w:u w:val="single"/>
        </w:rPr>
        <w:t>Принцип познавательной  активности.</w:t>
      </w:r>
    </w:p>
    <w:p w:rsidR="00B51B82" w:rsidRDefault="00B51B82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Это  эмоциональность воспитателя, так как она поддерживает интерес и внимание детей к программному материалу, способствует стабильности их действий.</w:t>
      </w:r>
    </w:p>
    <w:p w:rsidR="00111EFD" w:rsidRPr="00F87A2F" w:rsidRDefault="00111EFD" w:rsidP="00B51B82">
      <w:pPr>
        <w:pStyle w:val="a3"/>
        <w:jc w:val="both"/>
        <w:rPr>
          <w:b/>
          <w:sz w:val="32"/>
          <w:szCs w:val="32"/>
        </w:rPr>
      </w:pPr>
    </w:p>
    <w:p w:rsidR="009E556C" w:rsidRPr="00F87A2F" w:rsidRDefault="009E556C" w:rsidP="009E556C">
      <w:pPr>
        <w:pStyle w:val="a3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  <w:u w:val="single"/>
        </w:rPr>
        <w:t>Принцип наглядности</w:t>
      </w:r>
      <w:r w:rsidRPr="00F87A2F">
        <w:rPr>
          <w:b/>
          <w:sz w:val="32"/>
          <w:szCs w:val="32"/>
        </w:rPr>
        <w:t>.</w:t>
      </w:r>
    </w:p>
    <w:p w:rsidR="009E556C" w:rsidRPr="00C25318" w:rsidRDefault="009E556C" w:rsidP="009E556C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Он заключается в том, что на занятиях воспитатель использует наглядные средства (игрушки, картинки, пособия и др.</w:t>
      </w:r>
      <w:proofErr w:type="gramStart"/>
      <w:r w:rsidRPr="00F87A2F">
        <w:rPr>
          <w:b/>
          <w:sz w:val="32"/>
          <w:szCs w:val="32"/>
        </w:rPr>
        <w:t>)</w:t>
      </w:r>
      <w:r w:rsidR="00B719A0">
        <w:rPr>
          <w:b/>
          <w:sz w:val="32"/>
          <w:szCs w:val="32"/>
        </w:rPr>
        <w:t>Э</w:t>
      </w:r>
      <w:proofErr w:type="gramEnd"/>
      <w:r w:rsidR="00B719A0">
        <w:rPr>
          <w:b/>
          <w:sz w:val="32"/>
          <w:szCs w:val="32"/>
        </w:rPr>
        <w:t>то важно, так как на начальных этапах обучения пояснения взрослого должны подкрепляться показом наглядного дидактического материала.</w:t>
      </w:r>
    </w:p>
    <w:p w:rsidR="00DC7FD0" w:rsidRPr="00C25318" w:rsidRDefault="00DC7FD0" w:rsidP="009E556C">
      <w:pPr>
        <w:pStyle w:val="a3"/>
        <w:jc w:val="both"/>
        <w:rPr>
          <w:b/>
          <w:sz w:val="32"/>
          <w:szCs w:val="32"/>
        </w:rPr>
      </w:pPr>
    </w:p>
    <w:p w:rsidR="009E556C" w:rsidRPr="00F87A2F" w:rsidRDefault="009E556C" w:rsidP="009E556C">
      <w:pPr>
        <w:pStyle w:val="a3"/>
        <w:numPr>
          <w:ilvl w:val="0"/>
          <w:numId w:val="1"/>
        </w:numPr>
        <w:jc w:val="both"/>
        <w:rPr>
          <w:b/>
          <w:sz w:val="32"/>
          <w:szCs w:val="32"/>
          <w:u w:val="single"/>
        </w:rPr>
      </w:pPr>
      <w:r w:rsidRPr="00F87A2F">
        <w:rPr>
          <w:b/>
          <w:sz w:val="32"/>
          <w:szCs w:val="32"/>
          <w:u w:val="single"/>
        </w:rPr>
        <w:t xml:space="preserve">Принцип </w:t>
      </w:r>
      <w:proofErr w:type="spellStart"/>
      <w:r w:rsidRPr="00F87A2F">
        <w:rPr>
          <w:b/>
          <w:sz w:val="32"/>
          <w:szCs w:val="32"/>
          <w:u w:val="single"/>
        </w:rPr>
        <w:t>поэтапности</w:t>
      </w:r>
      <w:proofErr w:type="spellEnd"/>
      <w:r w:rsidRPr="00F87A2F">
        <w:rPr>
          <w:b/>
          <w:sz w:val="32"/>
          <w:szCs w:val="32"/>
          <w:u w:val="single"/>
        </w:rPr>
        <w:t>.</w:t>
      </w:r>
    </w:p>
    <w:p w:rsidR="009E556C" w:rsidRPr="00C25318" w:rsidRDefault="009E556C" w:rsidP="001B28FA">
      <w:pPr>
        <w:pStyle w:val="a3"/>
        <w:ind w:left="709" w:firstLine="15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 xml:space="preserve">Он заключается в том что смена частей занятия обусловлена постепенностью </w:t>
      </w:r>
      <w:proofErr w:type="gramStart"/>
      <w:r w:rsidRPr="00F87A2F">
        <w:rPr>
          <w:b/>
          <w:sz w:val="32"/>
          <w:szCs w:val="32"/>
        </w:rPr>
        <w:t>освоения</w:t>
      </w:r>
      <w:proofErr w:type="gramEnd"/>
      <w:r w:rsidRPr="00F87A2F">
        <w:rPr>
          <w:b/>
          <w:sz w:val="32"/>
          <w:szCs w:val="32"/>
        </w:rPr>
        <w:t xml:space="preserve"> какого- либо умения, навыка.</w:t>
      </w:r>
      <w:r w:rsidR="00B719A0">
        <w:rPr>
          <w:b/>
          <w:sz w:val="32"/>
          <w:szCs w:val="32"/>
        </w:rPr>
        <w:t xml:space="preserve"> Это дает возможность  подвести ребенка к положительному результату.</w:t>
      </w:r>
    </w:p>
    <w:p w:rsidR="00DC7FD0" w:rsidRPr="00C25318" w:rsidRDefault="00DC7FD0" w:rsidP="009E556C">
      <w:pPr>
        <w:pStyle w:val="a3"/>
        <w:jc w:val="both"/>
        <w:rPr>
          <w:b/>
          <w:sz w:val="32"/>
          <w:szCs w:val="32"/>
        </w:rPr>
      </w:pPr>
    </w:p>
    <w:p w:rsidR="009E556C" w:rsidRPr="00F87A2F" w:rsidRDefault="009E556C" w:rsidP="009E556C">
      <w:pPr>
        <w:pStyle w:val="a3"/>
        <w:numPr>
          <w:ilvl w:val="0"/>
          <w:numId w:val="1"/>
        </w:numPr>
        <w:jc w:val="both"/>
        <w:rPr>
          <w:b/>
          <w:sz w:val="32"/>
          <w:szCs w:val="32"/>
          <w:u w:val="single"/>
        </w:rPr>
      </w:pPr>
      <w:r w:rsidRPr="00F87A2F">
        <w:rPr>
          <w:b/>
          <w:sz w:val="32"/>
          <w:szCs w:val="32"/>
          <w:u w:val="single"/>
        </w:rPr>
        <w:t>Принцип цикличности.</w:t>
      </w:r>
    </w:p>
    <w:p w:rsidR="009E556C" w:rsidRPr="00C25318" w:rsidRDefault="009E556C" w:rsidP="009E556C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 xml:space="preserve">Доказано, что наибольшая активность в течение одного занятия проявляется ребенком не при первом предъявлении </w:t>
      </w:r>
      <w:r w:rsidRPr="00F87A2F">
        <w:rPr>
          <w:b/>
          <w:sz w:val="32"/>
          <w:szCs w:val="32"/>
        </w:rPr>
        <w:lastRenderedPageBreak/>
        <w:t xml:space="preserve">ему материала (игрушки, картинки </w:t>
      </w:r>
      <w:proofErr w:type="spellStart"/>
      <w:r w:rsidRPr="00F87A2F">
        <w:rPr>
          <w:b/>
          <w:sz w:val="32"/>
          <w:szCs w:val="32"/>
        </w:rPr>
        <w:t>и.т</w:t>
      </w:r>
      <w:proofErr w:type="gramStart"/>
      <w:r w:rsidRPr="00F87A2F">
        <w:rPr>
          <w:b/>
          <w:sz w:val="32"/>
          <w:szCs w:val="32"/>
        </w:rPr>
        <w:t>.д</w:t>
      </w:r>
      <w:proofErr w:type="spellEnd"/>
      <w:proofErr w:type="gramEnd"/>
      <w:r w:rsidRPr="00F87A2F">
        <w:rPr>
          <w:b/>
          <w:sz w:val="32"/>
          <w:szCs w:val="32"/>
        </w:rPr>
        <w:t>), а при повторных показах (в третий- четвертый раз).</w:t>
      </w:r>
    </w:p>
    <w:p w:rsidR="00DC7FD0" w:rsidRPr="00C25318" w:rsidRDefault="00DC7FD0" w:rsidP="009E556C">
      <w:pPr>
        <w:pStyle w:val="a3"/>
        <w:jc w:val="both"/>
        <w:rPr>
          <w:b/>
          <w:sz w:val="32"/>
          <w:szCs w:val="32"/>
        </w:rPr>
      </w:pPr>
    </w:p>
    <w:p w:rsidR="009E556C" w:rsidRPr="001B28FA" w:rsidRDefault="001B28FA" w:rsidP="004C5B3C">
      <w:pPr>
        <w:ind w:left="567"/>
        <w:jc w:val="both"/>
        <w:rPr>
          <w:b/>
          <w:sz w:val="32"/>
          <w:szCs w:val="32"/>
          <w:u w:val="single"/>
        </w:rPr>
      </w:pPr>
      <w:r w:rsidRPr="001B28FA">
        <w:rPr>
          <w:b/>
          <w:sz w:val="32"/>
          <w:szCs w:val="32"/>
          <w:u w:val="single"/>
        </w:rPr>
        <w:t>6.</w:t>
      </w:r>
      <w:r w:rsidR="009E556C" w:rsidRPr="001B28FA">
        <w:rPr>
          <w:b/>
          <w:sz w:val="32"/>
          <w:szCs w:val="32"/>
          <w:u w:val="single"/>
        </w:rPr>
        <w:t>Принцип вариантности.</w:t>
      </w:r>
    </w:p>
    <w:p w:rsidR="006E1291" w:rsidRPr="001B28FA" w:rsidRDefault="003169BC" w:rsidP="00111EFD">
      <w:pPr>
        <w:ind w:left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2A4559" w:rsidRPr="001B28FA">
        <w:rPr>
          <w:b/>
          <w:sz w:val="32"/>
          <w:szCs w:val="32"/>
        </w:rPr>
        <w:t xml:space="preserve">Он осуществляется при повторении этого материала на других занятиях. Это учит ребенка переносить усвоенные знания в новую ситуацию и применять их </w:t>
      </w:r>
      <w:proofErr w:type="spellStart"/>
      <w:r w:rsidR="002A4559" w:rsidRPr="001B28FA">
        <w:rPr>
          <w:b/>
          <w:sz w:val="32"/>
          <w:szCs w:val="32"/>
        </w:rPr>
        <w:t>практически</w:t>
      </w:r>
      <w:proofErr w:type="gramStart"/>
      <w:r w:rsidR="002A4559" w:rsidRPr="001B28FA">
        <w:rPr>
          <w:b/>
          <w:sz w:val="32"/>
          <w:szCs w:val="32"/>
        </w:rPr>
        <w:t>.</w:t>
      </w:r>
      <w:r w:rsidR="00C566AD" w:rsidRPr="001B28FA">
        <w:rPr>
          <w:b/>
          <w:sz w:val="32"/>
          <w:szCs w:val="32"/>
        </w:rPr>
        <w:t>О</w:t>
      </w:r>
      <w:proofErr w:type="gramEnd"/>
      <w:r w:rsidR="00C566AD" w:rsidRPr="001B28FA">
        <w:rPr>
          <w:b/>
          <w:sz w:val="32"/>
          <w:szCs w:val="32"/>
        </w:rPr>
        <w:t>дно</w:t>
      </w:r>
      <w:proofErr w:type="spellEnd"/>
      <w:r w:rsidR="00C566AD" w:rsidRPr="001B28FA">
        <w:rPr>
          <w:b/>
          <w:sz w:val="32"/>
          <w:szCs w:val="32"/>
        </w:rPr>
        <w:t xml:space="preserve"> и то</w:t>
      </w:r>
      <w:r w:rsidR="006E1291" w:rsidRPr="001B28FA">
        <w:rPr>
          <w:b/>
          <w:sz w:val="32"/>
          <w:szCs w:val="32"/>
        </w:rPr>
        <w:t xml:space="preserve"> </w:t>
      </w:r>
      <w:r w:rsidR="00C566AD" w:rsidRPr="001B28FA">
        <w:rPr>
          <w:b/>
          <w:sz w:val="32"/>
          <w:szCs w:val="32"/>
        </w:rPr>
        <w:t>же упражнение не следует воспроизводить более 2-3 раз. Каждое повторное занятие полезно обогащать несколько иным содержанием</w:t>
      </w:r>
      <w:r w:rsidR="00A127F3" w:rsidRPr="001B28FA">
        <w:rPr>
          <w:b/>
          <w:sz w:val="32"/>
          <w:szCs w:val="32"/>
        </w:rPr>
        <w:t>,</w:t>
      </w:r>
      <w:r w:rsidR="00C566AD" w:rsidRPr="001B28FA">
        <w:rPr>
          <w:b/>
          <w:sz w:val="32"/>
          <w:szCs w:val="32"/>
        </w:rPr>
        <w:t xml:space="preserve"> частично усложняя программный материал. </w:t>
      </w:r>
    </w:p>
    <w:p w:rsidR="009E556C" w:rsidRPr="00F87A2F" w:rsidRDefault="00C566AD" w:rsidP="004C5B3C">
      <w:pPr>
        <w:pStyle w:val="a3"/>
        <w:ind w:left="567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 xml:space="preserve">Каждый ребенок индивидуален. Поэтому все, что требуется для обслуживания своего организма, ухода за телом, должно быть личным. Для этого нужно маркировать каждому ребенку предметы пользования </w:t>
      </w:r>
      <w:proofErr w:type="gramStart"/>
      <w:r w:rsidRPr="00F87A2F">
        <w:rPr>
          <w:b/>
          <w:sz w:val="32"/>
          <w:szCs w:val="32"/>
        </w:rPr>
        <w:t xml:space="preserve">( </w:t>
      </w:r>
      <w:proofErr w:type="gramEnd"/>
      <w:r w:rsidRPr="00F87A2F">
        <w:rPr>
          <w:b/>
          <w:sz w:val="32"/>
          <w:szCs w:val="32"/>
        </w:rPr>
        <w:t xml:space="preserve">полотенце, зубная щетка, мыльница, расческа, кроватка, раздевальный шкафчик) одной меткой. </w:t>
      </w:r>
    </w:p>
    <w:p w:rsidR="00B51B82" w:rsidRPr="001B28FA" w:rsidRDefault="00C566AD" w:rsidP="004C5B3C">
      <w:pPr>
        <w:ind w:left="567"/>
        <w:jc w:val="both"/>
        <w:rPr>
          <w:b/>
          <w:sz w:val="32"/>
          <w:szCs w:val="32"/>
        </w:rPr>
      </w:pPr>
      <w:r w:rsidRPr="001B28FA">
        <w:rPr>
          <w:b/>
          <w:sz w:val="32"/>
          <w:szCs w:val="32"/>
        </w:rPr>
        <w:t>Можно использовать яркие картинки (цветок, флажок, елочка, грибок)</w:t>
      </w:r>
      <w:proofErr w:type="gramStart"/>
      <w:r w:rsidRPr="001B28FA">
        <w:rPr>
          <w:b/>
          <w:sz w:val="32"/>
          <w:szCs w:val="32"/>
        </w:rPr>
        <w:t>.</w:t>
      </w:r>
      <w:r w:rsidR="00741FC6" w:rsidRPr="001B28FA">
        <w:rPr>
          <w:b/>
          <w:sz w:val="32"/>
          <w:szCs w:val="32"/>
        </w:rPr>
        <w:t>В</w:t>
      </w:r>
      <w:proofErr w:type="gramEnd"/>
      <w:r w:rsidR="00741FC6" w:rsidRPr="001B28FA">
        <w:rPr>
          <w:b/>
          <w:sz w:val="32"/>
          <w:szCs w:val="32"/>
        </w:rPr>
        <w:t xml:space="preserve"> первое время пребывания в группе необходимо  познакомить детей с его картинками и предметами, объясняя их </w:t>
      </w:r>
      <w:r w:rsidR="006E1291" w:rsidRPr="001B28FA">
        <w:rPr>
          <w:b/>
          <w:sz w:val="32"/>
          <w:szCs w:val="32"/>
        </w:rPr>
        <w:t>на</w:t>
      </w:r>
      <w:r w:rsidR="00741FC6" w:rsidRPr="001B28FA">
        <w:rPr>
          <w:b/>
          <w:sz w:val="32"/>
          <w:szCs w:val="32"/>
        </w:rPr>
        <w:t>значение.</w:t>
      </w:r>
    </w:p>
    <w:p w:rsidR="001B28FA" w:rsidRDefault="007330DD" w:rsidP="004C5B3C">
      <w:pPr>
        <w:pStyle w:val="a3"/>
        <w:tabs>
          <w:tab w:val="left" w:pos="567"/>
        </w:tabs>
        <w:ind w:left="567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Нужно показать ребенку его полотенце, его вешалку, мыльницу, где лежит мыло и.т.д. Но не только от чистоты и привлекательности умывальных принадлежностей зависит его отношение к гигиенически</w:t>
      </w:r>
      <w:r w:rsidR="002258B9" w:rsidRPr="00F87A2F">
        <w:rPr>
          <w:b/>
          <w:sz w:val="32"/>
          <w:szCs w:val="32"/>
        </w:rPr>
        <w:t>м процедурам.</w:t>
      </w:r>
    </w:p>
    <w:p w:rsidR="001B28FA" w:rsidRDefault="001B28FA" w:rsidP="004C5B3C">
      <w:pPr>
        <w:pStyle w:val="a3"/>
        <w:tabs>
          <w:tab w:val="left" w:pos="567"/>
        </w:tabs>
        <w:ind w:left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2258B9" w:rsidRPr="001B28FA">
        <w:rPr>
          <w:b/>
          <w:sz w:val="32"/>
          <w:szCs w:val="32"/>
        </w:rPr>
        <w:t xml:space="preserve">На первоначальном этапе обучения, достаточно, чтобы </w:t>
      </w:r>
      <w:r>
        <w:rPr>
          <w:b/>
          <w:sz w:val="32"/>
          <w:szCs w:val="32"/>
        </w:rPr>
        <w:t xml:space="preserve">    </w:t>
      </w:r>
      <w:r w:rsidR="002258B9" w:rsidRPr="001B28FA">
        <w:rPr>
          <w:b/>
          <w:sz w:val="32"/>
          <w:szCs w:val="32"/>
        </w:rPr>
        <w:t>ребенок знал место хранения предметов личной гигиены, умел  находить их и отличать  от других и дать ему понять, что пользоваться нужно только своими.</w:t>
      </w:r>
    </w:p>
    <w:p w:rsidR="002258B9" w:rsidRPr="001B28FA" w:rsidRDefault="009641B5" w:rsidP="004C5B3C">
      <w:pPr>
        <w:pStyle w:val="a3"/>
        <w:tabs>
          <w:tab w:val="left" w:pos="567"/>
        </w:tabs>
        <w:ind w:left="567"/>
        <w:jc w:val="both"/>
        <w:rPr>
          <w:b/>
          <w:sz w:val="32"/>
          <w:szCs w:val="32"/>
        </w:rPr>
      </w:pPr>
      <w:r w:rsidRPr="001B28FA">
        <w:rPr>
          <w:b/>
          <w:sz w:val="32"/>
          <w:szCs w:val="32"/>
        </w:rPr>
        <w:lastRenderedPageBreak/>
        <w:t>А чтобы в жизни стало реальностью</w:t>
      </w:r>
      <w:proofErr w:type="gramStart"/>
      <w:r w:rsidRPr="001B28FA">
        <w:rPr>
          <w:b/>
          <w:sz w:val="32"/>
          <w:szCs w:val="32"/>
        </w:rPr>
        <w:t xml:space="preserve"> ,</w:t>
      </w:r>
      <w:proofErr w:type="gramEnd"/>
      <w:r w:rsidRPr="001B28FA">
        <w:rPr>
          <w:b/>
          <w:sz w:val="32"/>
          <w:szCs w:val="32"/>
        </w:rPr>
        <w:t xml:space="preserve"> туалетную комнату надо сделать рациональной и удобной для малышей ( туалетная бумага в том месте, где дети сидят на горшках, расчески возле зеркала, полотенца недалеко от умывальных раковин). </w:t>
      </w:r>
    </w:p>
    <w:p w:rsidR="00DC7FD0" w:rsidRPr="00C25318" w:rsidRDefault="00DC7FD0" w:rsidP="00B51B82">
      <w:pPr>
        <w:pStyle w:val="a3"/>
        <w:jc w:val="both"/>
        <w:rPr>
          <w:b/>
          <w:sz w:val="32"/>
          <w:szCs w:val="32"/>
        </w:rPr>
      </w:pPr>
    </w:p>
    <w:p w:rsidR="009641B5" w:rsidRPr="00F87A2F" w:rsidRDefault="009641B5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Для обучения культурно-гигиеническим навыкам и формирования навыков самообслуживания  очень важно  использовать дидактические игры, которые</w:t>
      </w:r>
      <w:r w:rsidR="005202EE" w:rsidRPr="00F87A2F">
        <w:rPr>
          <w:b/>
          <w:sz w:val="32"/>
          <w:szCs w:val="32"/>
        </w:rPr>
        <w:t xml:space="preserve">  являются для них наиболее подходящей формой обучения.</w:t>
      </w:r>
      <w:r w:rsidR="001B28FA">
        <w:rPr>
          <w:b/>
          <w:sz w:val="32"/>
          <w:szCs w:val="32"/>
        </w:rPr>
        <w:t xml:space="preserve"> Дидактические игры не случайно заняли прочное место среди мето</w:t>
      </w:r>
      <w:r w:rsidR="00EA5132">
        <w:rPr>
          <w:b/>
          <w:sz w:val="32"/>
          <w:szCs w:val="32"/>
        </w:rPr>
        <w:t>дов обучения и воспитания детей, развития  их самостоятельной игровой деятельности. В процессе таких игр дети учатся решать познавательные задачи, вначале под руководством воспитателя, а затем и в самостоятельной игре.</w:t>
      </w:r>
    </w:p>
    <w:p w:rsidR="005202EE" w:rsidRPr="00F87A2F" w:rsidRDefault="005202EE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Любая дидактическая игра ставит целью обогатить  чувственный опыт ребенка, развив</w:t>
      </w:r>
      <w:r w:rsidR="00E927A9">
        <w:rPr>
          <w:b/>
          <w:sz w:val="32"/>
          <w:szCs w:val="32"/>
        </w:rPr>
        <w:t xml:space="preserve">ать его умственные способности </w:t>
      </w:r>
      <w:r w:rsidRPr="00F87A2F">
        <w:rPr>
          <w:b/>
          <w:sz w:val="32"/>
          <w:szCs w:val="32"/>
        </w:rPr>
        <w:t>(умение сравнивать, обогащать, классифицировать предметы и явления  окружающего мира, высказывать свои суждения, делать умозаключения).</w:t>
      </w:r>
    </w:p>
    <w:p w:rsidR="005202EE" w:rsidRPr="00C25318" w:rsidRDefault="005202EE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Очень важно отобрать те дидактические игры для занятия, которые доступны детям.</w:t>
      </w:r>
    </w:p>
    <w:p w:rsidR="00DC7FD0" w:rsidRPr="00C25318" w:rsidRDefault="00DC7FD0" w:rsidP="00B51B82">
      <w:pPr>
        <w:pStyle w:val="a3"/>
        <w:jc w:val="both"/>
        <w:rPr>
          <w:b/>
          <w:sz w:val="32"/>
          <w:szCs w:val="32"/>
        </w:rPr>
      </w:pPr>
    </w:p>
    <w:p w:rsidR="005202EE" w:rsidRPr="00F87A2F" w:rsidRDefault="005202EE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Дидактическая игра направлена на развитие таких психических процессов, как память, мышление, творческое воображение, развитие культурно-гигиенических навыков.</w:t>
      </w:r>
    </w:p>
    <w:p w:rsidR="00DC7FD0" w:rsidRPr="00C25318" w:rsidRDefault="008626D3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Она вырабатывает усидчивость, дает простор для проявления самостоятельности. Внимание  ребенка во время игры обращено на выполнение игровых действий, а задача обучения  им не осознается. Это делает игру особой формой обучения, когда дети, играя, усваивают необходимые знания, умения и навыки.</w:t>
      </w:r>
    </w:p>
    <w:p w:rsidR="008626D3" w:rsidRPr="00F87A2F" w:rsidRDefault="008626D3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lastRenderedPageBreak/>
        <w:t xml:space="preserve"> </w:t>
      </w:r>
    </w:p>
    <w:p w:rsidR="008626D3" w:rsidRPr="00F87A2F" w:rsidRDefault="008626D3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 xml:space="preserve">Дидактическая игра хороша еще и тем, что малыш сразу видит конечный результат своей деятельности. Достижение результата вызывает чувство радости  и желание помочь тому, у кого пока что-то не получается. Игра хороша как </w:t>
      </w:r>
      <w:r w:rsidR="008D40DA">
        <w:rPr>
          <w:b/>
          <w:sz w:val="32"/>
          <w:szCs w:val="32"/>
        </w:rPr>
        <w:t xml:space="preserve"> для </w:t>
      </w:r>
      <w:r w:rsidRPr="00F87A2F">
        <w:rPr>
          <w:b/>
          <w:sz w:val="32"/>
          <w:szCs w:val="32"/>
        </w:rPr>
        <w:t xml:space="preserve">индивидуальной, так и для совместной деятельности детей. </w:t>
      </w:r>
    </w:p>
    <w:p w:rsidR="008626D3" w:rsidRPr="00F87A2F" w:rsidRDefault="008626D3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Все дидактические игры можно разделить на три основных вида:</w:t>
      </w:r>
    </w:p>
    <w:p w:rsidR="008626D3" w:rsidRPr="00F87A2F" w:rsidRDefault="008D40DA" w:rsidP="00B51B82">
      <w:pPr>
        <w:pStyle w:val="a3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и</w:t>
      </w:r>
      <w:r w:rsidR="008626D3" w:rsidRPr="00F87A2F">
        <w:rPr>
          <w:b/>
          <w:sz w:val="32"/>
          <w:szCs w:val="32"/>
        </w:rPr>
        <w:t>гры с предметами, настольно-печатные и словесные игры.</w:t>
      </w:r>
    </w:p>
    <w:p w:rsidR="008626D3" w:rsidRPr="006F2467" w:rsidRDefault="008626D3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В играх с куклами у детей формируются культурно-гигиенические навыки и нравственные качества</w:t>
      </w:r>
      <w:r w:rsidR="006F2467">
        <w:rPr>
          <w:b/>
          <w:sz w:val="32"/>
          <w:szCs w:val="32"/>
        </w:rPr>
        <w:t xml:space="preserve"> </w:t>
      </w:r>
      <w:r w:rsidRPr="00F87A2F">
        <w:rPr>
          <w:b/>
          <w:sz w:val="32"/>
          <w:szCs w:val="32"/>
        </w:rPr>
        <w:t xml:space="preserve">- заботливое отношение к кукле, которое </w:t>
      </w:r>
      <w:r w:rsidR="000F360D" w:rsidRPr="00F87A2F">
        <w:rPr>
          <w:b/>
          <w:sz w:val="32"/>
          <w:szCs w:val="32"/>
        </w:rPr>
        <w:t xml:space="preserve">переносится потом на сверстников. </w:t>
      </w:r>
    </w:p>
    <w:p w:rsidR="00DC7FD0" w:rsidRPr="006F2467" w:rsidRDefault="00DC7FD0" w:rsidP="00B51B82">
      <w:pPr>
        <w:pStyle w:val="a3"/>
        <w:jc w:val="both"/>
        <w:rPr>
          <w:b/>
          <w:sz w:val="32"/>
          <w:szCs w:val="32"/>
        </w:rPr>
      </w:pPr>
    </w:p>
    <w:p w:rsidR="000F360D" w:rsidRPr="00F87A2F" w:rsidRDefault="005D2895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Чтобы научить ребенка мыть руки, надо предварительно рассмотреть с ним сюжетные картинки, где изображены: девочка умывается,</w:t>
      </w:r>
      <w:r w:rsidR="00EA5132">
        <w:rPr>
          <w:b/>
          <w:sz w:val="32"/>
          <w:szCs w:val="32"/>
        </w:rPr>
        <w:t xml:space="preserve"> предметные </w:t>
      </w:r>
      <w:r w:rsidRPr="00F87A2F">
        <w:rPr>
          <w:b/>
          <w:sz w:val="32"/>
          <w:szCs w:val="32"/>
        </w:rPr>
        <w:t xml:space="preserve"> картинки с изображением мыла, мыльницы, полотенца, зубной щетки и.т.д.</w:t>
      </w:r>
    </w:p>
    <w:p w:rsidR="00C1795D" w:rsidRPr="006F2467" w:rsidRDefault="005D2895" w:rsidP="00EA513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Приобщая малыша к здоровому образу жизни, овладению основами гигиенической культуры в процессе умывания, важно использовать игры с водой, мыльными пузырями («Вымой кукле руки», «Мыльные перчатки», «</w:t>
      </w:r>
      <w:proofErr w:type="spellStart"/>
      <w:r w:rsidRPr="00F87A2F">
        <w:rPr>
          <w:b/>
          <w:sz w:val="32"/>
          <w:szCs w:val="32"/>
        </w:rPr>
        <w:t>Пузырики</w:t>
      </w:r>
      <w:proofErr w:type="spellEnd"/>
      <w:r w:rsidRPr="00F87A2F">
        <w:rPr>
          <w:b/>
          <w:sz w:val="32"/>
          <w:szCs w:val="32"/>
        </w:rPr>
        <w:t>»).</w:t>
      </w:r>
      <w:r w:rsidR="00EA5132">
        <w:rPr>
          <w:b/>
          <w:sz w:val="32"/>
          <w:szCs w:val="32"/>
        </w:rPr>
        <w:t xml:space="preserve">  </w:t>
      </w:r>
      <w:r w:rsidR="006F2467">
        <w:rPr>
          <w:b/>
          <w:sz w:val="32"/>
          <w:szCs w:val="32"/>
        </w:rPr>
        <w:t xml:space="preserve">Необходимо </w:t>
      </w:r>
      <w:r w:rsidR="00C1795D" w:rsidRPr="006F2467">
        <w:rPr>
          <w:b/>
          <w:sz w:val="32"/>
          <w:szCs w:val="32"/>
        </w:rPr>
        <w:t xml:space="preserve"> проводить игры с игровыми персонажами.  При </w:t>
      </w:r>
      <w:r w:rsidR="00EA5132">
        <w:rPr>
          <w:b/>
          <w:sz w:val="32"/>
          <w:szCs w:val="32"/>
        </w:rPr>
        <w:t xml:space="preserve">   </w:t>
      </w:r>
      <w:r w:rsidR="00C1795D" w:rsidRPr="006F2467">
        <w:rPr>
          <w:b/>
          <w:sz w:val="32"/>
          <w:szCs w:val="32"/>
        </w:rPr>
        <w:t>этом нужно познакомить детей с примерами из произведений «</w:t>
      </w:r>
      <w:proofErr w:type="spellStart"/>
      <w:r w:rsidR="00C1795D" w:rsidRPr="006F2467">
        <w:rPr>
          <w:b/>
          <w:sz w:val="32"/>
          <w:szCs w:val="32"/>
        </w:rPr>
        <w:t>Мойдодыр</w:t>
      </w:r>
      <w:proofErr w:type="spellEnd"/>
      <w:r w:rsidR="00C1795D" w:rsidRPr="006F2467">
        <w:rPr>
          <w:b/>
          <w:sz w:val="32"/>
          <w:szCs w:val="32"/>
        </w:rPr>
        <w:t>», «Маша-растеряша», «</w:t>
      </w:r>
      <w:proofErr w:type="spellStart"/>
      <w:r w:rsidR="00C1795D" w:rsidRPr="006F2467">
        <w:rPr>
          <w:b/>
          <w:sz w:val="32"/>
          <w:szCs w:val="32"/>
        </w:rPr>
        <w:t>Федорино-горе</w:t>
      </w:r>
      <w:proofErr w:type="spellEnd"/>
      <w:r w:rsidR="00C1795D" w:rsidRPr="006F2467">
        <w:rPr>
          <w:b/>
          <w:sz w:val="32"/>
          <w:szCs w:val="32"/>
        </w:rPr>
        <w:t>».  В целях закрепления этих представлений используются игры «Утро наступило», «Маша-замарашка»</w:t>
      </w:r>
      <w:r w:rsidR="00EA5132">
        <w:rPr>
          <w:b/>
          <w:sz w:val="32"/>
          <w:szCs w:val="32"/>
        </w:rPr>
        <w:t>, «Чистот</w:t>
      </w:r>
      <w:proofErr w:type="gramStart"/>
      <w:r w:rsidR="00EA5132">
        <w:rPr>
          <w:b/>
          <w:sz w:val="32"/>
          <w:szCs w:val="32"/>
        </w:rPr>
        <w:t>а-</w:t>
      </w:r>
      <w:proofErr w:type="gramEnd"/>
      <w:r w:rsidR="00EA5132">
        <w:rPr>
          <w:b/>
          <w:sz w:val="32"/>
          <w:szCs w:val="32"/>
        </w:rPr>
        <w:t xml:space="preserve"> </w:t>
      </w:r>
      <w:r w:rsidR="001A1EF2" w:rsidRPr="006F2467">
        <w:rPr>
          <w:b/>
          <w:sz w:val="32"/>
          <w:szCs w:val="32"/>
        </w:rPr>
        <w:t>та</w:t>
      </w:r>
      <w:r w:rsidR="00E136E9">
        <w:rPr>
          <w:b/>
          <w:sz w:val="32"/>
          <w:szCs w:val="32"/>
        </w:rPr>
        <w:t xml:space="preserve"> </w:t>
      </w:r>
      <w:r w:rsidR="001A1EF2" w:rsidRPr="006F2467">
        <w:rPr>
          <w:b/>
          <w:sz w:val="32"/>
          <w:szCs w:val="32"/>
        </w:rPr>
        <w:t>же красота», «Вымой кукле руки» и др.</w:t>
      </w:r>
    </w:p>
    <w:p w:rsidR="00914E72" w:rsidRPr="00F87A2F" w:rsidRDefault="00914E72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При формировании навыков чис</w:t>
      </w:r>
      <w:r w:rsidR="006F2467">
        <w:rPr>
          <w:b/>
          <w:sz w:val="32"/>
          <w:szCs w:val="32"/>
        </w:rPr>
        <w:t>т</w:t>
      </w:r>
      <w:r w:rsidRPr="00F87A2F">
        <w:rPr>
          <w:b/>
          <w:sz w:val="32"/>
          <w:szCs w:val="32"/>
        </w:rPr>
        <w:t>ки зубов с детьми проводятся игры «Здоровые зубы – здоровью любы», «</w:t>
      </w:r>
      <w:proofErr w:type="spellStart"/>
      <w:proofErr w:type="gramStart"/>
      <w:r w:rsidRPr="00F87A2F">
        <w:rPr>
          <w:b/>
          <w:sz w:val="32"/>
          <w:szCs w:val="32"/>
        </w:rPr>
        <w:t>Поел-прополощи</w:t>
      </w:r>
      <w:proofErr w:type="spellEnd"/>
      <w:proofErr w:type="gramEnd"/>
      <w:r w:rsidRPr="00F87A2F">
        <w:rPr>
          <w:b/>
          <w:sz w:val="32"/>
          <w:szCs w:val="32"/>
        </w:rPr>
        <w:t xml:space="preserve"> рот», «Помоги Маше почистить зубы».</w:t>
      </w:r>
    </w:p>
    <w:p w:rsidR="00914E72" w:rsidRPr="00C25318" w:rsidRDefault="00914E72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lastRenderedPageBreak/>
        <w:t>При обучении раздеванию и одеванию после сна и на прогулку нужно целенаправленно  направлять детскую самостоятельность в самообслуживании от микропроцесса (снять тапочки, носки, надеть колготки) до целостного процесса.</w:t>
      </w:r>
    </w:p>
    <w:p w:rsidR="00DC7FD0" w:rsidRPr="00C25318" w:rsidRDefault="00DC7FD0" w:rsidP="00B51B82">
      <w:pPr>
        <w:pStyle w:val="a3"/>
        <w:jc w:val="both"/>
        <w:rPr>
          <w:b/>
          <w:sz w:val="32"/>
          <w:szCs w:val="32"/>
        </w:rPr>
      </w:pPr>
    </w:p>
    <w:p w:rsidR="00914E72" w:rsidRPr="00F87A2F" w:rsidRDefault="00914E72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Обучение происходит в естественной обстановке. Например: формировать умение надевать колготки</w:t>
      </w:r>
      <w:r w:rsidR="001D7F9C" w:rsidRPr="00F87A2F">
        <w:rPr>
          <w:b/>
          <w:sz w:val="32"/>
          <w:szCs w:val="32"/>
        </w:rPr>
        <w:t>. Сначала дидактические игры с картинками, предполагающие занятия: разложить их в последовательности одевания (картинки, изображающие предметы одежды, соответствующие сезону). Помочь игровому персонажу в выборе предметов одежды для одевания после сна (на прогулку). Это такие игры как «Наша Катя проснулась», «Оденем куклу Катю на зимнюю прогулку», «Подберем куклам одежду», «Найди пару»</w:t>
      </w:r>
    </w:p>
    <w:p w:rsidR="00EA5132" w:rsidRDefault="001D7F9C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Регулярно надо проводить игр</w:t>
      </w:r>
      <w:proofErr w:type="gramStart"/>
      <w:r w:rsidRPr="00F87A2F">
        <w:rPr>
          <w:b/>
          <w:sz w:val="32"/>
          <w:szCs w:val="32"/>
        </w:rPr>
        <w:t>ы-</w:t>
      </w:r>
      <w:proofErr w:type="gramEnd"/>
      <w:r w:rsidRPr="00F87A2F">
        <w:rPr>
          <w:b/>
          <w:sz w:val="32"/>
          <w:szCs w:val="32"/>
        </w:rPr>
        <w:t xml:space="preserve"> упражнения на развитие мелкой моторики</w:t>
      </w:r>
      <w:r w:rsidR="006D3C6D" w:rsidRPr="00F87A2F">
        <w:rPr>
          <w:b/>
          <w:sz w:val="32"/>
          <w:szCs w:val="32"/>
        </w:rPr>
        <w:t xml:space="preserve"> рук: упражнения в застегивании, шнуровании, завязывании. Это такие игры как «Волшебный шнурок», «Посади цветочки на лужок».</w:t>
      </w:r>
      <w:r w:rsidR="00D719C4" w:rsidRPr="00F87A2F">
        <w:rPr>
          <w:b/>
          <w:sz w:val="32"/>
          <w:szCs w:val="32"/>
        </w:rPr>
        <w:t xml:space="preserve">  Также используются предметно-схематические модели  последовательного одевания на прогулку. </w:t>
      </w:r>
      <w:r w:rsidR="00EA5132">
        <w:rPr>
          <w:b/>
          <w:sz w:val="32"/>
          <w:szCs w:val="32"/>
        </w:rPr>
        <w:t xml:space="preserve">Итак, все необходимые умения и навыки дети лучше усваивают в процессе игровой деятельности. </w:t>
      </w:r>
      <w:r w:rsidR="00AB14F4">
        <w:rPr>
          <w:b/>
          <w:sz w:val="32"/>
          <w:szCs w:val="32"/>
        </w:rPr>
        <w:t>В решающие моменты необходимо включать игры и упражнения</w:t>
      </w:r>
      <w:proofErr w:type="gramStart"/>
      <w:r w:rsidR="00AB14F4">
        <w:rPr>
          <w:b/>
          <w:sz w:val="32"/>
          <w:szCs w:val="32"/>
        </w:rPr>
        <w:t xml:space="preserve"> ,</w:t>
      </w:r>
      <w:proofErr w:type="gramEnd"/>
      <w:r w:rsidR="00AB14F4">
        <w:rPr>
          <w:b/>
          <w:sz w:val="32"/>
          <w:szCs w:val="32"/>
        </w:rPr>
        <w:t xml:space="preserve"> направленные на формирование и закрепление культурно-гигиенических навыков и навыков самообслуживания.</w:t>
      </w:r>
    </w:p>
    <w:p w:rsidR="00D719C4" w:rsidRPr="00EA5132" w:rsidRDefault="00D719C4" w:rsidP="00EA513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Таким образом, в процессе формирования  культурно-гигиенических навыков и навыков самообслуживания у детей с ТМНР возникают трудности.</w:t>
      </w:r>
      <w:r w:rsidR="00EA5132">
        <w:rPr>
          <w:b/>
          <w:sz w:val="32"/>
          <w:szCs w:val="32"/>
        </w:rPr>
        <w:t xml:space="preserve"> </w:t>
      </w:r>
      <w:r w:rsidRPr="00EA5132">
        <w:rPr>
          <w:b/>
          <w:sz w:val="32"/>
          <w:szCs w:val="32"/>
        </w:rPr>
        <w:t>С помощью специально созданной программы коррекционного воздействия можно добиться положительных результатов.</w:t>
      </w:r>
    </w:p>
    <w:p w:rsidR="00D719C4" w:rsidRPr="00EA5132" w:rsidRDefault="00D719C4" w:rsidP="00EA513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lastRenderedPageBreak/>
        <w:t>Итак, навыки самообслуживания напрямую влияют  на самооценку  ребенка</w:t>
      </w:r>
      <w:proofErr w:type="gramStart"/>
      <w:r w:rsidRPr="00F87A2F">
        <w:rPr>
          <w:b/>
          <w:sz w:val="32"/>
          <w:szCs w:val="32"/>
        </w:rPr>
        <w:t xml:space="preserve"> ,</w:t>
      </w:r>
      <w:proofErr w:type="gramEnd"/>
      <w:r w:rsidRPr="00F87A2F">
        <w:rPr>
          <w:b/>
          <w:sz w:val="32"/>
          <w:szCs w:val="32"/>
        </w:rPr>
        <w:t xml:space="preserve"> являются важным шагом на пути к его социализации.</w:t>
      </w:r>
      <w:r w:rsidR="00EA5132">
        <w:rPr>
          <w:b/>
          <w:sz w:val="32"/>
          <w:szCs w:val="32"/>
        </w:rPr>
        <w:t xml:space="preserve"> </w:t>
      </w:r>
      <w:r w:rsidRPr="00EA5132">
        <w:rPr>
          <w:b/>
          <w:sz w:val="32"/>
          <w:szCs w:val="32"/>
        </w:rPr>
        <w:t>Самообслуживание детей не сводится только к исполнительной части, оно обязательно  включает и психические процессы, отражающие действительность</w:t>
      </w:r>
      <w:r w:rsidR="004474DD" w:rsidRPr="00EA5132">
        <w:rPr>
          <w:b/>
          <w:sz w:val="32"/>
          <w:szCs w:val="32"/>
        </w:rPr>
        <w:t xml:space="preserve"> и регулируют деятельность, ее исполнительный этап.</w:t>
      </w:r>
    </w:p>
    <w:p w:rsidR="004474DD" w:rsidRPr="00F87A2F" w:rsidRDefault="004474DD" w:rsidP="00B51B82">
      <w:pPr>
        <w:pStyle w:val="a3"/>
        <w:jc w:val="both"/>
        <w:rPr>
          <w:b/>
          <w:sz w:val="32"/>
          <w:szCs w:val="32"/>
        </w:rPr>
      </w:pPr>
    </w:p>
    <w:p w:rsidR="004474DD" w:rsidRPr="00F87A2F" w:rsidRDefault="004474DD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Заключение.</w:t>
      </w:r>
    </w:p>
    <w:p w:rsidR="004474DD" w:rsidRPr="00F87A2F" w:rsidRDefault="004474DD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«Здоровье детей –</w:t>
      </w:r>
      <w:r w:rsidR="00E927A9">
        <w:rPr>
          <w:b/>
          <w:sz w:val="32"/>
          <w:szCs w:val="32"/>
        </w:rPr>
        <w:t xml:space="preserve"> </w:t>
      </w:r>
      <w:r w:rsidRPr="00F87A2F">
        <w:rPr>
          <w:b/>
          <w:sz w:val="32"/>
          <w:szCs w:val="32"/>
        </w:rPr>
        <w:t>богатство нации». Этот тезис не утрачивает своей актуальности во все времена. Овладение навыками самообслуживания (умение одеваться и раздеваться, ухаживать за собой</w:t>
      </w:r>
      <w:proofErr w:type="gramStart"/>
      <w:r w:rsidRPr="00F87A2F">
        <w:rPr>
          <w:b/>
          <w:sz w:val="32"/>
          <w:szCs w:val="32"/>
        </w:rPr>
        <w:t xml:space="preserve"> ,</w:t>
      </w:r>
      <w:proofErr w:type="gramEnd"/>
      <w:r w:rsidRPr="00F87A2F">
        <w:rPr>
          <w:b/>
          <w:sz w:val="32"/>
          <w:szCs w:val="32"/>
        </w:rPr>
        <w:t xml:space="preserve"> пользоваться туалетом, самостоятельно  принимать пищу </w:t>
      </w:r>
      <w:proofErr w:type="spellStart"/>
      <w:r w:rsidRPr="00F87A2F">
        <w:rPr>
          <w:b/>
          <w:sz w:val="32"/>
          <w:szCs w:val="32"/>
        </w:rPr>
        <w:t>и.т.д</w:t>
      </w:r>
      <w:proofErr w:type="spellEnd"/>
      <w:r w:rsidRPr="00F87A2F">
        <w:rPr>
          <w:b/>
          <w:sz w:val="32"/>
          <w:szCs w:val="32"/>
        </w:rPr>
        <w:t>) является важным шагом на пути к социальной адаптации ребенка.</w:t>
      </w:r>
    </w:p>
    <w:p w:rsidR="004474DD" w:rsidRPr="00F87A2F" w:rsidRDefault="004474DD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>У детей с ТМНР из-за особенностей их познавательного и интеллектуального развития культурно-гигиенические навыки  и навыки самообслуживания формируются с большим трудом. Поэтому очень важно вести целенаправленную коррекционно-развивающую работу в этом направлении.</w:t>
      </w:r>
    </w:p>
    <w:p w:rsidR="00BC146F" w:rsidRDefault="00BC146F" w:rsidP="00B51B82">
      <w:pPr>
        <w:pStyle w:val="a3"/>
        <w:jc w:val="both"/>
        <w:rPr>
          <w:b/>
          <w:sz w:val="32"/>
          <w:szCs w:val="32"/>
        </w:rPr>
      </w:pPr>
      <w:r w:rsidRPr="00F87A2F">
        <w:rPr>
          <w:b/>
          <w:sz w:val="32"/>
          <w:szCs w:val="32"/>
        </w:rPr>
        <w:t xml:space="preserve">Поскольку ведущим видом деятельности у детей с ОВЗ является </w:t>
      </w:r>
      <w:r w:rsidR="00D537AA" w:rsidRPr="00F87A2F">
        <w:rPr>
          <w:b/>
          <w:sz w:val="32"/>
          <w:szCs w:val="32"/>
        </w:rPr>
        <w:t>предметная и начинает закладываться игровая деятельность, то основными методами формирования  навыков самообслуживания должны быть игры и игровые упражнения, которые вызывают интерес у детей и позволяют формировать необходимые навыки.</w:t>
      </w:r>
    </w:p>
    <w:p w:rsidR="00080C64" w:rsidRDefault="00080C64" w:rsidP="00B51B82">
      <w:pPr>
        <w:pStyle w:val="a3"/>
        <w:jc w:val="both"/>
        <w:rPr>
          <w:b/>
          <w:sz w:val="32"/>
          <w:szCs w:val="32"/>
        </w:rPr>
      </w:pPr>
    </w:p>
    <w:p w:rsidR="00080C64" w:rsidRDefault="00080C64" w:rsidP="00B51B82">
      <w:pPr>
        <w:pStyle w:val="a3"/>
        <w:jc w:val="both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Литература</w:t>
      </w:r>
      <w:r>
        <w:rPr>
          <w:b/>
          <w:sz w:val="32"/>
          <w:szCs w:val="32"/>
          <w:lang w:val="en-US"/>
        </w:rPr>
        <w:t>:</w:t>
      </w:r>
    </w:p>
    <w:p w:rsidR="00080C64" w:rsidRDefault="00750D2C" w:rsidP="00080C64">
      <w:pPr>
        <w:pStyle w:val="a3"/>
        <w:numPr>
          <w:ilvl w:val="0"/>
          <w:numId w:val="2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Яковенко</w:t>
      </w:r>
      <w:proofErr w:type="spellEnd"/>
      <w:r>
        <w:rPr>
          <w:b/>
          <w:sz w:val="32"/>
          <w:szCs w:val="32"/>
        </w:rPr>
        <w:t xml:space="preserve"> Т.</w:t>
      </w:r>
      <w:r w:rsidR="00080C64">
        <w:rPr>
          <w:b/>
          <w:sz w:val="32"/>
          <w:szCs w:val="32"/>
        </w:rPr>
        <w:t xml:space="preserve"> «О воспитании культурно-гигиенических навыков». 1979г.</w:t>
      </w:r>
    </w:p>
    <w:p w:rsidR="00080C64" w:rsidRDefault="00080C64" w:rsidP="00080C64">
      <w:pPr>
        <w:pStyle w:val="a3"/>
        <w:numPr>
          <w:ilvl w:val="0"/>
          <w:numId w:val="2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Паунова</w:t>
      </w:r>
      <w:proofErr w:type="spellEnd"/>
      <w:r>
        <w:rPr>
          <w:b/>
          <w:sz w:val="32"/>
          <w:szCs w:val="32"/>
        </w:rPr>
        <w:t xml:space="preserve"> С. «Гигиенические навыки  с малых лет»</w:t>
      </w:r>
      <w:r w:rsidR="00C7363F">
        <w:rPr>
          <w:b/>
          <w:sz w:val="32"/>
          <w:szCs w:val="32"/>
        </w:rPr>
        <w:t xml:space="preserve"> 1993г.</w:t>
      </w:r>
    </w:p>
    <w:p w:rsidR="00080C64" w:rsidRDefault="00080C64" w:rsidP="00080C64">
      <w:pPr>
        <w:pStyle w:val="a3"/>
        <w:numPr>
          <w:ilvl w:val="0"/>
          <w:numId w:val="2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lastRenderedPageBreak/>
        <w:t>Пикулева</w:t>
      </w:r>
      <w:proofErr w:type="spellEnd"/>
      <w:r>
        <w:rPr>
          <w:b/>
          <w:sz w:val="32"/>
          <w:szCs w:val="32"/>
        </w:rPr>
        <w:t xml:space="preserve"> Н.В. «Слово на ладошке» (воспитание культуры поведения в игровой форме). 1994год</w:t>
      </w:r>
    </w:p>
    <w:p w:rsidR="00066EAF" w:rsidRDefault="00C7363F" w:rsidP="00080C64">
      <w:pPr>
        <w:pStyle w:val="a3"/>
        <w:numPr>
          <w:ilvl w:val="0"/>
          <w:numId w:val="2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А.А. Катаева, Е.А</w:t>
      </w:r>
      <w:r w:rsidR="00066EAF">
        <w:rPr>
          <w:b/>
          <w:sz w:val="32"/>
          <w:szCs w:val="32"/>
        </w:rPr>
        <w:t xml:space="preserve">. </w:t>
      </w:r>
      <w:proofErr w:type="spellStart"/>
      <w:r w:rsidR="00066EAF">
        <w:rPr>
          <w:b/>
          <w:sz w:val="32"/>
          <w:szCs w:val="32"/>
        </w:rPr>
        <w:t>Стребелева</w:t>
      </w:r>
      <w:proofErr w:type="spellEnd"/>
      <w:r w:rsidR="00066EAF">
        <w:rPr>
          <w:b/>
          <w:sz w:val="32"/>
          <w:szCs w:val="32"/>
        </w:rPr>
        <w:t xml:space="preserve"> «Дидактические игры в обучении дошкольников с отклонениями в развитии» 2001г.</w:t>
      </w:r>
    </w:p>
    <w:p w:rsidR="00080C64" w:rsidRPr="00066EAF" w:rsidRDefault="00066EAF" w:rsidP="00066EAF">
      <w:pPr>
        <w:ind w:left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5.</w:t>
      </w:r>
      <w:r w:rsidR="00080C64" w:rsidRPr="00066EAF">
        <w:rPr>
          <w:b/>
          <w:sz w:val="32"/>
          <w:szCs w:val="32"/>
        </w:rPr>
        <w:t>Кинаш Е.А. «Игры и упражнения по формированию культурно-гигиенических навыков и навыков самообслуживания у глубоко  умственно-отсталых детей» 2002г.</w:t>
      </w:r>
    </w:p>
    <w:p w:rsidR="00080C64" w:rsidRPr="00066EAF" w:rsidRDefault="00066EAF" w:rsidP="00066EAF">
      <w:pPr>
        <w:ind w:left="36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6.</w:t>
      </w:r>
      <w:r w:rsidR="00080C64" w:rsidRPr="00066EAF">
        <w:rPr>
          <w:b/>
          <w:sz w:val="32"/>
          <w:szCs w:val="32"/>
        </w:rPr>
        <w:t>Стребелева</w:t>
      </w:r>
      <w:r>
        <w:rPr>
          <w:b/>
          <w:sz w:val="32"/>
          <w:szCs w:val="32"/>
        </w:rPr>
        <w:t xml:space="preserve"> Е.А.</w:t>
      </w:r>
      <w:r w:rsidR="00080C64" w:rsidRPr="00066EAF">
        <w:rPr>
          <w:b/>
          <w:sz w:val="32"/>
          <w:szCs w:val="32"/>
        </w:rPr>
        <w:t xml:space="preserve"> «Коррекционно-развивающее обучение </w:t>
      </w:r>
      <w:r>
        <w:rPr>
          <w:b/>
          <w:sz w:val="32"/>
          <w:szCs w:val="32"/>
        </w:rPr>
        <w:t xml:space="preserve">      </w:t>
      </w:r>
      <w:r w:rsidR="00080C64" w:rsidRPr="00066EAF">
        <w:rPr>
          <w:b/>
          <w:sz w:val="32"/>
          <w:szCs w:val="32"/>
        </w:rPr>
        <w:t xml:space="preserve">детей в процессе </w:t>
      </w:r>
      <w:r w:rsidRPr="00066EAF">
        <w:rPr>
          <w:b/>
          <w:sz w:val="32"/>
          <w:szCs w:val="32"/>
        </w:rPr>
        <w:t xml:space="preserve"> дидактических игр». 2008год</w:t>
      </w:r>
    </w:p>
    <w:p w:rsidR="00066EAF" w:rsidRPr="00080C64" w:rsidRDefault="00066EAF" w:rsidP="00066EAF">
      <w:pPr>
        <w:pStyle w:val="a3"/>
        <w:ind w:left="1080"/>
        <w:jc w:val="both"/>
        <w:rPr>
          <w:b/>
          <w:sz w:val="32"/>
          <w:szCs w:val="32"/>
        </w:rPr>
      </w:pPr>
    </w:p>
    <w:p w:rsidR="00D719C4" w:rsidRPr="00F87A2F" w:rsidRDefault="00D719C4" w:rsidP="00B51B82">
      <w:pPr>
        <w:pStyle w:val="a3"/>
        <w:jc w:val="both"/>
        <w:rPr>
          <w:b/>
          <w:sz w:val="32"/>
          <w:szCs w:val="32"/>
        </w:rPr>
      </w:pPr>
    </w:p>
    <w:p w:rsidR="006D3C6D" w:rsidRPr="006D3C6D" w:rsidRDefault="006D3C6D" w:rsidP="00B51B82">
      <w:pPr>
        <w:pStyle w:val="a3"/>
        <w:jc w:val="both"/>
        <w:rPr>
          <w:b/>
          <w:sz w:val="28"/>
          <w:szCs w:val="28"/>
        </w:rPr>
      </w:pPr>
    </w:p>
    <w:sectPr w:rsidR="006D3C6D" w:rsidRPr="006D3C6D" w:rsidSect="00BF3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5FF"/>
    <w:multiLevelType w:val="hybridMultilevel"/>
    <w:tmpl w:val="D22A41F8"/>
    <w:lvl w:ilvl="0" w:tplc="F300DF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0F4195"/>
    <w:multiLevelType w:val="hybridMultilevel"/>
    <w:tmpl w:val="5D8E9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2ED"/>
    <w:rsid w:val="00066EAF"/>
    <w:rsid w:val="00080C64"/>
    <w:rsid w:val="000F360D"/>
    <w:rsid w:val="00111EFD"/>
    <w:rsid w:val="001A1EF2"/>
    <w:rsid w:val="001B28FA"/>
    <w:rsid w:val="001D7F9C"/>
    <w:rsid w:val="001F0415"/>
    <w:rsid w:val="002044D4"/>
    <w:rsid w:val="002258B9"/>
    <w:rsid w:val="002A4559"/>
    <w:rsid w:val="003169BC"/>
    <w:rsid w:val="003E6E2F"/>
    <w:rsid w:val="004474DD"/>
    <w:rsid w:val="004C5B3C"/>
    <w:rsid w:val="005202EE"/>
    <w:rsid w:val="0052278F"/>
    <w:rsid w:val="005D2895"/>
    <w:rsid w:val="006D3C6D"/>
    <w:rsid w:val="006E1291"/>
    <w:rsid w:val="006F2467"/>
    <w:rsid w:val="007330DD"/>
    <w:rsid w:val="00741FC6"/>
    <w:rsid w:val="00750D2C"/>
    <w:rsid w:val="00796172"/>
    <w:rsid w:val="008626D3"/>
    <w:rsid w:val="00867130"/>
    <w:rsid w:val="00876B77"/>
    <w:rsid w:val="0089226D"/>
    <w:rsid w:val="008B66CE"/>
    <w:rsid w:val="008D1210"/>
    <w:rsid w:val="008D40DA"/>
    <w:rsid w:val="00914E72"/>
    <w:rsid w:val="0094075E"/>
    <w:rsid w:val="009641B5"/>
    <w:rsid w:val="009E556C"/>
    <w:rsid w:val="00A127F3"/>
    <w:rsid w:val="00AB14F4"/>
    <w:rsid w:val="00B51B82"/>
    <w:rsid w:val="00B719A0"/>
    <w:rsid w:val="00BC146F"/>
    <w:rsid w:val="00BF33F8"/>
    <w:rsid w:val="00C1795D"/>
    <w:rsid w:val="00C25318"/>
    <w:rsid w:val="00C566AD"/>
    <w:rsid w:val="00C7363F"/>
    <w:rsid w:val="00C872ED"/>
    <w:rsid w:val="00CF43E3"/>
    <w:rsid w:val="00D537AA"/>
    <w:rsid w:val="00D551B4"/>
    <w:rsid w:val="00D719C4"/>
    <w:rsid w:val="00DC7FD0"/>
    <w:rsid w:val="00E136E9"/>
    <w:rsid w:val="00E16A40"/>
    <w:rsid w:val="00E30E88"/>
    <w:rsid w:val="00E927A9"/>
    <w:rsid w:val="00EA5132"/>
    <w:rsid w:val="00F206B3"/>
    <w:rsid w:val="00F87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E8933-3102-4617-A30E-9D22BACBE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8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42</cp:revision>
  <cp:lastPrinted>2019-02-04T20:13:00Z</cp:lastPrinted>
  <dcterms:created xsi:type="dcterms:W3CDTF">2019-02-04T17:24:00Z</dcterms:created>
  <dcterms:modified xsi:type="dcterms:W3CDTF">2019-02-07T17:37:00Z</dcterms:modified>
</cp:coreProperties>
</file>