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FEF" w:rsidRPr="0086394C" w:rsidRDefault="0086394C" w:rsidP="000F3493">
      <w:pPr>
        <w:pStyle w:val="51"/>
        <w:spacing w:after="0" w:line="240" w:lineRule="auto"/>
        <w:ind w:right="20" w:firstLine="0"/>
        <w:rPr>
          <w:rStyle w:val="52"/>
          <w:rFonts w:ascii="Times New Roman" w:hAnsi="Times New Roman"/>
          <w:b/>
          <w:sz w:val="44"/>
          <w:szCs w:val="24"/>
        </w:rPr>
      </w:pPr>
      <w:r w:rsidRPr="0086394C">
        <w:rPr>
          <w:rStyle w:val="52"/>
          <w:rFonts w:ascii="Times New Roman" w:hAnsi="Times New Roman"/>
          <w:b/>
          <w:sz w:val="44"/>
          <w:szCs w:val="24"/>
        </w:rPr>
        <w:t>Роль практики наставничества в повышении качества образования.</w:t>
      </w:r>
    </w:p>
    <w:p w:rsidR="00BD0C59" w:rsidRPr="007C41F2" w:rsidRDefault="0086394C" w:rsidP="003368DC">
      <w:pPr>
        <w:pStyle w:val="a3"/>
        <w:tabs>
          <w:tab w:val="left" w:pos="3660"/>
        </w:tabs>
        <w:ind w:firstLine="0"/>
        <w:jc w:val="right"/>
        <w:rPr>
          <w:rFonts w:ascii="Times New Roman" w:hAnsi="Times New Roman"/>
          <w:b/>
          <w:i/>
          <w:sz w:val="28"/>
          <w:szCs w:val="28"/>
          <w:lang w:val="ru-RU"/>
        </w:rPr>
      </w:pPr>
      <w:r w:rsidRPr="00BD0C59">
        <w:rPr>
          <w:rFonts w:ascii="Times New Roman" w:hAnsi="Times New Roman"/>
          <w:b/>
          <w:i/>
          <w:sz w:val="28"/>
          <w:szCs w:val="28"/>
          <w:lang w:val="ru-RU"/>
        </w:rPr>
        <w:t xml:space="preserve"> </w:t>
      </w:r>
    </w:p>
    <w:p w:rsidR="003368DC" w:rsidRDefault="00ED5A59" w:rsidP="000F3493">
      <w:pPr>
        <w:ind w:left="-851"/>
        <w:jc w:val="both"/>
        <w:rPr>
          <w:rFonts w:ascii="Times New Roman" w:hAnsi="Times New Roman"/>
          <w:sz w:val="28"/>
          <w:szCs w:val="28"/>
          <w:lang w:val="ru-RU"/>
        </w:rPr>
      </w:pPr>
      <w:r w:rsidRPr="00BB6BED">
        <w:rPr>
          <w:rFonts w:ascii="Times New Roman" w:hAnsi="Times New Roman"/>
          <w:sz w:val="28"/>
          <w:szCs w:val="28"/>
          <w:lang w:val="ru-RU"/>
        </w:rPr>
        <w:t>Мы</w:t>
      </w:r>
      <w:r w:rsidR="007D18E6" w:rsidRPr="00BB6BED">
        <w:rPr>
          <w:rFonts w:ascii="Times New Roman" w:hAnsi="Times New Roman"/>
          <w:sz w:val="28"/>
          <w:szCs w:val="28"/>
          <w:lang w:val="ru-RU"/>
        </w:rPr>
        <w:t xml:space="preserve"> каждый год встречае</w:t>
      </w:r>
      <w:r w:rsidRPr="00BB6BED">
        <w:rPr>
          <w:rFonts w:ascii="Times New Roman" w:hAnsi="Times New Roman"/>
          <w:sz w:val="28"/>
          <w:szCs w:val="28"/>
          <w:lang w:val="ru-RU"/>
        </w:rPr>
        <w:t>м</w:t>
      </w:r>
      <w:r w:rsidR="007D18E6" w:rsidRPr="00BB6BED">
        <w:rPr>
          <w:rFonts w:ascii="Times New Roman" w:hAnsi="Times New Roman"/>
          <w:sz w:val="28"/>
          <w:szCs w:val="28"/>
          <w:lang w:val="ru-RU"/>
        </w:rPr>
        <w:t xml:space="preserve"> начинающих учителей, которым освоиться в новой профессии непросто.</w:t>
      </w:r>
      <w:r w:rsidR="007D18E6" w:rsidRPr="007D18E6">
        <w:rPr>
          <w:sz w:val="28"/>
          <w:szCs w:val="28"/>
          <w:lang w:val="ru-RU"/>
        </w:rPr>
        <w:t xml:space="preserve"> </w:t>
      </w:r>
      <w:r w:rsidR="007A0321" w:rsidRPr="007A0321">
        <w:rPr>
          <w:rFonts w:ascii="Times New Roman" w:hAnsi="Times New Roman"/>
          <w:sz w:val="28"/>
          <w:szCs w:val="28"/>
          <w:lang w:val="ru-RU"/>
        </w:rPr>
        <w:t xml:space="preserve">Уже в начале своей деятельности они испытывают затруднения профессионального, психологического и социального характера. Каким этот учитель будет через год-два? Как он вольется в коллектив? Ответы на эти вопросы во многом зависят от организации и помощи начинающему педагогу. </w:t>
      </w:r>
    </w:p>
    <w:p w:rsidR="00961A92" w:rsidRDefault="005B00C2" w:rsidP="00961A92">
      <w:pPr>
        <w:ind w:left="-851"/>
        <w:jc w:val="both"/>
        <w:rPr>
          <w:sz w:val="28"/>
          <w:szCs w:val="28"/>
          <w:lang w:val="ru-RU"/>
        </w:rPr>
      </w:pPr>
      <w:r>
        <w:rPr>
          <w:rFonts w:ascii="Times New Roman" w:hAnsi="Times New Roman"/>
          <w:sz w:val="28"/>
          <w:szCs w:val="28"/>
          <w:lang w:val="ru-RU"/>
        </w:rPr>
        <w:t>В</w:t>
      </w:r>
      <w:r w:rsidR="007A0321" w:rsidRPr="007D18E6">
        <w:rPr>
          <w:rFonts w:ascii="Times New Roman" w:hAnsi="Times New Roman"/>
          <w:sz w:val="28"/>
          <w:szCs w:val="28"/>
          <w:lang w:val="ru-RU"/>
        </w:rPr>
        <w:t xml:space="preserve"> </w:t>
      </w:r>
      <w:r w:rsidR="00ED5A59">
        <w:rPr>
          <w:rFonts w:ascii="Times New Roman" w:hAnsi="Times New Roman"/>
          <w:sz w:val="28"/>
          <w:szCs w:val="28"/>
          <w:lang w:val="ru-RU"/>
        </w:rPr>
        <w:t xml:space="preserve">нашей </w:t>
      </w:r>
      <w:r w:rsidR="007A0321" w:rsidRPr="007D18E6">
        <w:rPr>
          <w:rFonts w:ascii="Times New Roman" w:hAnsi="Times New Roman"/>
          <w:sz w:val="28"/>
          <w:szCs w:val="28"/>
          <w:lang w:val="ru-RU"/>
        </w:rPr>
        <w:t>школе ведется</w:t>
      </w:r>
      <w:r w:rsidR="007A0321" w:rsidRPr="00ED5A59">
        <w:rPr>
          <w:rFonts w:ascii="Times New Roman" w:hAnsi="Times New Roman"/>
          <w:sz w:val="28"/>
          <w:szCs w:val="28"/>
          <w:lang w:val="ru-RU"/>
        </w:rPr>
        <w:t xml:space="preserve"> непрерывная работа с молодым</w:t>
      </w:r>
      <w:r>
        <w:rPr>
          <w:rFonts w:ascii="Times New Roman" w:hAnsi="Times New Roman"/>
          <w:sz w:val="28"/>
          <w:szCs w:val="28"/>
          <w:lang w:val="ru-RU"/>
        </w:rPr>
        <w:t>и и вновь прибывшими педагогами, которая</w:t>
      </w:r>
      <w:r w:rsidR="007A0321" w:rsidRPr="00001A7A">
        <w:rPr>
          <w:rFonts w:ascii="Times New Roman" w:hAnsi="Times New Roman"/>
          <w:sz w:val="28"/>
          <w:szCs w:val="28"/>
          <w:lang w:val="ru-RU"/>
        </w:rPr>
        <w:t xml:space="preserve"> осуществляется через наставничество</w:t>
      </w:r>
      <w:r w:rsidR="007D18E6" w:rsidRPr="00001A7A">
        <w:rPr>
          <w:rFonts w:ascii="Times New Roman" w:hAnsi="Times New Roman"/>
          <w:sz w:val="28"/>
          <w:szCs w:val="28"/>
          <w:lang w:val="ru-RU"/>
        </w:rPr>
        <w:t>.</w:t>
      </w:r>
      <w:r w:rsidR="007A0321" w:rsidRPr="007D18E6">
        <w:rPr>
          <w:sz w:val="28"/>
          <w:szCs w:val="28"/>
          <w:lang w:val="ru-RU"/>
        </w:rPr>
        <w:t xml:space="preserve"> </w:t>
      </w:r>
    </w:p>
    <w:p w:rsidR="00961A92" w:rsidRPr="00961A92" w:rsidRDefault="005B00C2" w:rsidP="00961A92">
      <w:pPr>
        <w:ind w:left="-851"/>
        <w:jc w:val="both"/>
        <w:rPr>
          <w:rFonts w:ascii="Times New Roman" w:hAnsi="Times New Roman"/>
          <w:sz w:val="28"/>
          <w:szCs w:val="28"/>
          <w:lang w:val="ru-RU"/>
        </w:rPr>
      </w:pPr>
      <w:r>
        <w:rPr>
          <w:rStyle w:val="c1"/>
          <w:rFonts w:ascii="Times New Roman" w:hAnsi="Times New Roman"/>
          <w:color w:val="000000"/>
          <w:sz w:val="28"/>
          <w:lang w:val="ru-RU"/>
        </w:rPr>
        <w:t>Ведь п</w:t>
      </w:r>
      <w:r w:rsidR="00961A92" w:rsidRPr="00961A92">
        <w:rPr>
          <w:rStyle w:val="c1"/>
          <w:rFonts w:ascii="Times New Roman" w:hAnsi="Times New Roman"/>
          <w:color w:val="000000"/>
          <w:sz w:val="28"/>
          <w:lang w:val="ru-RU"/>
        </w:rPr>
        <w:t xml:space="preserve">рофессиональная адаптация выпускника вуза представляет собой сложный динамичный процесс полного освоения профессии на основе совокупности ранее приобретенных и постоянно пополняемых знаний, умений и навыков. </w:t>
      </w:r>
      <w:r w:rsidR="00961A92" w:rsidRPr="00572BEF">
        <w:rPr>
          <w:rStyle w:val="c1"/>
          <w:rFonts w:ascii="Times New Roman" w:hAnsi="Times New Roman"/>
          <w:color w:val="000000"/>
          <w:sz w:val="28"/>
          <w:lang w:val="ru-RU"/>
        </w:rPr>
        <w:t>Оказать помощь в профессиональной адаптации на рабочем месте, наладить коммуникативные контакты с коллегами, руководством организации молодому специалисту может помочь прикрепленный к нему наставник.</w:t>
      </w:r>
    </w:p>
    <w:p w:rsidR="00961A92" w:rsidRPr="00961A92" w:rsidRDefault="005B00C2" w:rsidP="00961A92">
      <w:pPr>
        <w:ind w:left="-851"/>
        <w:jc w:val="both"/>
        <w:rPr>
          <w:rFonts w:ascii="Times New Roman" w:hAnsi="Times New Roman"/>
          <w:sz w:val="28"/>
          <w:szCs w:val="28"/>
          <w:lang w:val="ru-RU"/>
        </w:rPr>
      </w:pPr>
      <w:r>
        <w:rPr>
          <w:rStyle w:val="c1"/>
          <w:rFonts w:ascii="Times New Roman" w:hAnsi="Times New Roman"/>
          <w:color w:val="000000"/>
          <w:sz w:val="28"/>
          <w:lang w:val="ru-RU"/>
        </w:rPr>
        <w:t>Н</w:t>
      </w:r>
      <w:r w:rsidR="00961A92" w:rsidRPr="00961A92">
        <w:rPr>
          <w:rStyle w:val="c1"/>
          <w:rFonts w:ascii="Times New Roman" w:hAnsi="Times New Roman"/>
          <w:color w:val="000000"/>
          <w:sz w:val="28"/>
          <w:lang w:val="ru-RU"/>
        </w:rPr>
        <w:t>аставничество – процесс долгий и трудоемкий. Человек, занимающий должность наставника, прежде всего, должен быть терпеливым и целеустремленным.</w:t>
      </w:r>
    </w:p>
    <w:p w:rsidR="00961A92" w:rsidRPr="005B00C2" w:rsidRDefault="005B00C2" w:rsidP="005B00C2">
      <w:pPr>
        <w:ind w:left="-851"/>
        <w:jc w:val="both"/>
        <w:rPr>
          <w:rFonts w:ascii="Times New Roman" w:hAnsi="Times New Roman"/>
          <w:i/>
          <w:sz w:val="28"/>
          <w:szCs w:val="28"/>
          <w:lang w:val="ru-RU"/>
        </w:rPr>
      </w:pPr>
      <w:r>
        <w:rPr>
          <w:rFonts w:ascii="Times New Roman" w:hAnsi="Times New Roman"/>
          <w:sz w:val="28"/>
          <w:szCs w:val="28"/>
          <w:lang w:val="ru-RU"/>
        </w:rPr>
        <w:t>Его р</w:t>
      </w:r>
      <w:r w:rsidR="00961A92" w:rsidRPr="00E4086B">
        <w:rPr>
          <w:rFonts w:ascii="Times New Roman" w:hAnsi="Times New Roman"/>
          <w:sz w:val="28"/>
          <w:szCs w:val="28"/>
          <w:lang w:val="ru-RU"/>
        </w:rPr>
        <w:t xml:space="preserve">абота </w:t>
      </w:r>
      <w:r w:rsidR="00961A92" w:rsidRPr="00E4086B">
        <w:rPr>
          <w:rFonts w:ascii="Times New Roman" w:hAnsi="Times New Roman"/>
          <w:color w:val="000000"/>
          <w:sz w:val="28"/>
          <w:szCs w:val="28"/>
          <w:lang w:val="ru-RU"/>
        </w:rPr>
        <w:t>направлена в первую очередь на развитие и саморазвитие профессиональной и индивидуальной творческой деятельности молодых учителей через оказание систематической адресной помощи с учетом их потребностей и индивидуальных качеств.</w:t>
      </w:r>
      <w:r w:rsidR="00961A92" w:rsidRPr="00961A92">
        <w:rPr>
          <w:rStyle w:val="c1"/>
          <w:rFonts w:ascii="Times New Roman" w:hAnsi="Times New Roman"/>
          <w:color w:val="000000"/>
          <w:sz w:val="28"/>
          <w:lang w:val="ru-RU"/>
        </w:rPr>
        <w:t xml:space="preserve"> </w:t>
      </w:r>
    </w:p>
    <w:p w:rsidR="00E14B9F" w:rsidRPr="00961A92" w:rsidRDefault="005B00C2" w:rsidP="00961A92">
      <w:pPr>
        <w:ind w:left="-851"/>
        <w:jc w:val="both"/>
        <w:rPr>
          <w:rFonts w:ascii="Times New Roman" w:hAnsi="Times New Roman"/>
          <w:sz w:val="28"/>
          <w:szCs w:val="28"/>
          <w:lang w:val="ru-RU"/>
        </w:rPr>
      </w:pPr>
      <w:r>
        <w:rPr>
          <w:rFonts w:ascii="Times New Roman" w:hAnsi="Times New Roman"/>
          <w:sz w:val="28"/>
          <w:szCs w:val="28"/>
          <w:lang w:val="ru-RU"/>
        </w:rPr>
        <w:t>П</w:t>
      </w:r>
      <w:r w:rsidR="00E14B9F" w:rsidRPr="00ED5A59">
        <w:rPr>
          <w:rFonts w:ascii="Times New Roman" w:hAnsi="Times New Roman"/>
          <w:sz w:val="28"/>
          <w:szCs w:val="28"/>
          <w:lang w:val="ru-RU"/>
        </w:rPr>
        <w:t xml:space="preserve">сихологи </w:t>
      </w:r>
      <w:r w:rsidR="00ED5A59" w:rsidRPr="00ED5A59">
        <w:rPr>
          <w:rFonts w:ascii="Times New Roman" w:hAnsi="Times New Roman"/>
          <w:sz w:val="28"/>
          <w:szCs w:val="28"/>
          <w:lang w:val="ru-RU"/>
        </w:rPr>
        <w:t>определяют</w:t>
      </w:r>
      <w:r w:rsidRPr="005B00C2">
        <w:rPr>
          <w:rFonts w:ascii="Times New Roman" w:hAnsi="Times New Roman"/>
          <w:sz w:val="28"/>
          <w:szCs w:val="28"/>
          <w:lang w:val="ru-RU"/>
        </w:rPr>
        <w:t xml:space="preserve"> </w:t>
      </w:r>
      <w:r>
        <w:rPr>
          <w:rFonts w:ascii="Times New Roman" w:hAnsi="Times New Roman"/>
          <w:sz w:val="28"/>
          <w:szCs w:val="28"/>
          <w:lang w:val="ru-RU"/>
        </w:rPr>
        <w:t>п</w:t>
      </w:r>
      <w:r w:rsidRPr="00ED5A59">
        <w:rPr>
          <w:rFonts w:ascii="Times New Roman" w:hAnsi="Times New Roman"/>
          <w:sz w:val="28"/>
          <w:szCs w:val="28"/>
          <w:lang w:val="ru-RU"/>
        </w:rPr>
        <w:t>рофессиональную адаптацию</w:t>
      </w:r>
      <w:r w:rsidR="00ED5A59" w:rsidRPr="00ED5A59">
        <w:rPr>
          <w:rFonts w:ascii="Times New Roman" w:hAnsi="Times New Roman"/>
          <w:sz w:val="28"/>
          <w:szCs w:val="28"/>
          <w:lang w:val="ru-RU"/>
        </w:rPr>
        <w:t>,</w:t>
      </w:r>
      <w:r w:rsidR="00E14B9F" w:rsidRPr="00ED5A59">
        <w:rPr>
          <w:rFonts w:ascii="Times New Roman" w:hAnsi="Times New Roman"/>
          <w:sz w:val="28"/>
          <w:szCs w:val="28"/>
          <w:lang w:val="ru-RU"/>
        </w:rPr>
        <w:t xml:space="preserve"> как процесс вхождения в новую трудовую ситуацию, в которой личность и рабочая среда взаимно влияют друг на друга, формируя новую систему взаимодействий и отношений внутри коллектива. </w:t>
      </w:r>
    </w:p>
    <w:p w:rsidR="004C5FEF" w:rsidRPr="0065322E" w:rsidRDefault="004C5FEF" w:rsidP="000F3493">
      <w:pPr>
        <w:pStyle w:val="51"/>
        <w:spacing w:after="0" w:line="240" w:lineRule="auto"/>
        <w:ind w:right="20" w:firstLine="0"/>
        <w:jc w:val="both"/>
        <w:rPr>
          <w:rFonts w:ascii="Times New Roman" w:hAnsi="Times New Roman"/>
          <w:i w:val="0"/>
          <w:iCs w:val="0"/>
          <w:sz w:val="28"/>
          <w:szCs w:val="28"/>
        </w:rPr>
      </w:pPr>
      <w:r w:rsidRPr="007D3E57">
        <w:rPr>
          <w:rFonts w:ascii="Times New Roman" w:hAnsi="Times New Roman"/>
          <w:i w:val="0"/>
          <w:sz w:val="28"/>
          <w:szCs w:val="28"/>
        </w:rPr>
        <w:t>П</w:t>
      </w:r>
      <w:r w:rsidR="008D4A5A" w:rsidRPr="007D3E57">
        <w:rPr>
          <w:rFonts w:ascii="Times New Roman" w:hAnsi="Times New Roman"/>
          <w:i w:val="0"/>
          <w:sz w:val="28"/>
          <w:szCs w:val="28"/>
        </w:rPr>
        <w:t>о своему опыту могу отметить, что п</w:t>
      </w:r>
      <w:r w:rsidRPr="007D3E57">
        <w:rPr>
          <w:rFonts w:ascii="Times New Roman" w:hAnsi="Times New Roman"/>
          <w:i w:val="0"/>
          <w:sz w:val="28"/>
          <w:szCs w:val="28"/>
        </w:rPr>
        <w:t>ериод вхождения молодого</w:t>
      </w:r>
      <w:r w:rsidRPr="0065322E">
        <w:rPr>
          <w:rFonts w:ascii="Times New Roman" w:hAnsi="Times New Roman"/>
          <w:i w:val="0"/>
          <w:sz w:val="28"/>
          <w:szCs w:val="28"/>
        </w:rPr>
        <w:t xml:space="preserve"> педагога в профессию отличается напряженностью, важностью для его личностного и профессионального развития. От того, как он пройдет, зависит, состоится ли новоявленный </w:t>
      </w:r>
      <w:r>
        <w:rPr>
          <w:rFonts w:ascii="Times New Roman" w:hAnsi="Times New Roman"/>
          <w:i w:val="0"/>
          <w:sz w:val="28"/>
          <w:szCs w:val="28"/>
        </w:rPr>
        <w:t>учитель</w:t>
      </w:r>
      <w:r w:rsidRPr="0065322E">
        <w:rPr>
          <w:rFonts w:ascii="Times New Roman" w:hAnsi="Times New Roman"/>
          <w:i w:val="0"/>
          <w:sz w:val="28"/>
          <w:szCs w:val="28"/>
        </w:rPr>
        <w:t xml:space="preserve"> как профессионал, останется ли он в сфере образования или найдет себя в другой сфере деятельности.</w:t>
      </w:r>
    </w:p>
    <w:p w:rsidR="007D18E6" w:rsidRDefault="00A606AC" w:rsidP="000F3493">
      <w:pPr>
        <w:pStyle w:val="71"/>
        <w:spacing w:before="0" w:after="0" w:line="240" w:lineRule="auto"/>
        <w:ind w:left="20" w:right="20" w:firstLine="0"/>
        <w:rPr>
          <w:rFonts w:ascii="Times New Roman" w:hAnsi="Times New Roman"/>
          <w:sz w:val="28"/>
          <w:szCs w:val="28"/>
        </w:rPr>
      </w:pPr>
      <w:r>
        <w:rPr>
          <w:rFonts w:ascii="Times New Roman" w:hAnsi="Times New Roman"/>
          <w:sz w:val="28"/>
          <w:szCs w:val="28"/>
        </w:rPr>
        <w:t>Каждый руководитель</w:t>
      </w:r>
      <w:r w:rsidR="004C5FEF">
        <w:rPr>
          <w:rFonts w:ascii="Times New Roman" w:hAnsi="Times New Roman"/>
          <w:sz w:val="28"/>
          <w:szCs w:val="28"/>
        </w:rPr>
        <w:t xml:space="preserve"> </w:t>
      </w:r>
      <w:r w:rsidR="004C5FEF" w:rsidRPr="0065322E">
        <w:rPr>
          <w:rFonts w:ascii="Times New Roman" w:hAnsi="Times New Roman"/>
          <w:sz w:val="28"/>
          <w:szCs w:val="28"/>
        </w:rPr>
        <w:t>осознаёт тот факт, что достижение желаемых результатов в во</w:t>
      </w:r>
      <w:r w:rsidR="004C5FEF">
        <w:rPr>
          <w:rFonts w:ascii="Times New Roman" w:hAnsi="Times New Roman"/>
          <w:sz w:val="28"/>
          <w:szCs w:val="28"/>
        </w:rPr>
        <w:t xml:space="preserve">спитании, развитии и обучении </w:t>
      </w:r>
      <w:r w:rsidR="004C5FEF" w:rsidRPr="0065322E">
        <w:rPr>
          <w:rFonts w:ascii="Times New Roman" w:hAnsi="Times New Roman"/>
          <w:sz w:val="28"/>
          <w:szCs w:val="28"/>
        </w:rPr>
        <w:t>школьников невозможно без оптимального подхода к работе с кадрами.</w:t>
      </w:r>
    </w:p>
    <w:p w:rsidR="004C5FEF" w:rsidRPr="0065322E" w:rsidRDefault="008D4A5A" w:rsidP="000F3493">
      <w:pPr>
        <w:pStyle w:val="101"/>
        <w:spacing w:before="0" w:after="0" w:line="240" w:lineRule="auto"/>
        <w:ind w:right="20" w:firstLine="0"/>
        <w:rPr>
          <w:rFonts w:ascii="Times New Roman" w:hAnsi="Times New Roman"/>
          <w:sz w:val="28"/>
          <w:szCs w:val="28"/>
        </w:rPr>
      </w:pPr>
      <w:r>
        <w:rPr>
          <w:rFonts w:ascii="Times New Roman" w:hAnsi="Times New Roman"/>
          <w:sz w:val="28"/>
          <w:szCs w:val="28"/>
        </w:rPr>
        <w:t xml:space="preserve">Таким образом, </w:t>
      </w:r>
      <w:r w:rsidR="00E15BD4">
        <w:rPr>
          <w:rFonts w:ascii="Times New Roman" w:hAnsi="Times New Roman"/>
          <w:sz w:val="28"/>
          <w:szCs w:val="28"/>
        </w:rPr>
        <w:t>наша</w:t>
      </w:r>
      <w:r w:rsidR="004C5FEF" w:rsidRPr="007D3E57">
        <w:rPr>
          <w:rFonts w:ascii="Times New Roman" w:hAnsi="Times New Roman"/>
          <w:sz w:val="28"/>
          <w:szCs w:val="28"/>
        </w:rPr>
        <w:t xml:space="preserve"> практика наставничества</w:t>
      </w:r>
      <w:r w:rsidR="004C5FEF" w:rsidRPr="0065322E">
        <w:rPr>
          <w:rFonts w:ascii="Times New Roman" w:hAnsi="Times New Roman"/>
          <w:sz w:val="28"/>
          <w:szCs w:val="28"/>
        </w:rPr>
        <w:t xml:space="preserve"> направлена на формирование у педагогов убеждений:</w:t>
      </w:r>
    </w:p>
    <w:p w:rsidR="004C5FEF" w:rsidRPr="0065322E" w:rsidRDefault="007C41F2" w:rsidP="000F3493">
      <w:pPr>
        <w:pStyle w:val="81"/>
        <w:numPr>
          <w:ilvl w:val="0"/>
          <w:numId w:val="7"/>
        </w:numPr>
        <w:tabs>
          <w:tab w:val="left" w:pos="1061"/>
        </w:tabs>
        <w:spacing w:line="240" w:lineRule="auto"/>
        <w:jc w:val="both"/>
        <w:rPr>
          <w:rFonts w:ascii="Times New Roman" w:hAnsi="Times New Roman"/>
          <w:sz w:val="28"/>
          <w:szCs w:val="28"/>
        </w:rPr>
      </w:pPr>
      <w:r>
        <w:rPr>
          <w:rFonts w:ascii="Times New Roman" w:hAnsi="Times New Roman"/>
          <w:sz w:val="28"/>
          <w:szCs w:val="28"/>
        </w:rPr>
        <w:t>ч</w:t>
      </w:r>
      <w:r w:rsidR="004C5FEF" w:rsidRPr="0065322E">
        <w:rPr>
          <w:rFonts w:ascii="Times New Roman" w:hAnsi="Times New Roman"/>
          <w:sz w:val="28"/>
          <w:szCs w:val="28"/>
        </w:rPr>
        <w:t>тобы учить, сам до</w:t>
      </w:r>
      <w:r w:rsidR="00D002C2">
        <w:rPr>
          <w:rFonts w:ascii="Times New Roman" w:hAnsi="Times New Roman"/>
          <w:sz w:val="28"/>
          <w:szCs w:val="28"/>
        </w:rPr>
        <w:t>лжен много знать, уметь, верить</w:t>
      </w:r>
    </w:p>
    <w:p w:rsidR="004C5FEF" w:rsidRPr="0065322E" w:rsidRDefault="007C41F2" w:rsidP="000F3493">
      <w:pPr>
        <w:pStyle w:val="81"/>
        <w:numPr>
          <w:ilvl w:val="0"/>
          <w:numId w:val="7"/>
        </w:numPr>
        <w:tabs>
          <w:tab w:val="left" w:pos="1080"/>
        </w:tabs>
        <w:spacing w:line="240" w:lineRule="auto"/>
        <w:jc w:val="both"/>
        <w:rPr>
          <w:rFonts w:ascii="Times New Roman" w:hAnsi="Times New Roman"/>
          <w:sz w:val="28"/>
          <w:szCs w:val="28"/>
        </w:rPr>
      </w:pPr>
      <w:r>
        <w:rPr>
          <w:rFonts w:ascii="Times New Roman" w:hAnsi="Times New Roman"/>
          <w:sz w:val="28"/>
          <w:szCs w:val="28"/>
        </w:rPr>
        <w:t>т</w:t>
      </w:r>
      <w:r w:rsidR="004C5FEF" w:rsidRPr="0065322E">
        <w:rPr>
          <w:rFonts w:ascii="Times New Roman" w:hAnsi="Times New Roman"/>
          <w:sz w:val="28"/>
          <w:szCs w:val="28"/>
        </w:rPr>
        <w:t xml:space="preserve">от, кто занят воспитанием души ребёнка, </w:t>
      </w:r>
      <w:r w:rsidR="00D002C2">
        <w:rPr>
          <w:rFonts w:ascii="Times New Roman" w:hAnsi="Times New Roman"/>
          <w:sz w:val="28"/>
          <w:szCs w:val="28"/>
        </w:rPr>
        <w:t>должен верить в него</w:t>
      </w:r>
    </w:p>
    <w:p w:rsidR="007D18E6" w:rsidRPr="00E15BD4" w:rsidRDefault="007C41F2" w:rsidP="000F3493">
      <w:pPr>
        <w:pStyle w:val="81"/>
        <w:numPr>
          <w:ilvl w:val="0"/>
          <w:numId w:val="7"/>
        </w:numPr>
        <w:tabs>
          <w:tab w:val="left" w:pos="1080"/>
        </w:tabs>
        <w:spacing w:line="240" w:lineRule="auto"/>
        <w:jc w:val="both"/>
        <w:rPr>
          <w:rFonts w:ascii="Times New Roman" w:hAnsi="Times New Roman"/>
          <w:sz w:val="28"/>
          <w:szCs w:val="28"/>
        </w:rPr>
      </w:pPr>
      <w:r>
        <w:rPr>
          <w:rFonts w:ascii="Times New Roman" w:hAnsi="Times New Roman"/>
          <w:sz w:val="28"/>
          <w:szCs w:val="28"/>
        </w:rPr>
        <w:t>в</w:t>
      </w:r>
      <w:r w:rsidR="004C5FEF" w:rsidRPr="0065322E">
        <w:rPr>
          <w:rFonts w:ascii="Times New Roman" w:hAnsi="Times New Roman"/>
          <w:sz w:val="28"/>
          <w:szCs w:val="28"/>
        </w:rPr>
        <w:t>ерить в свои педагогические возможности, никогда не опускать руки, даже когда, казалось бы, ничего не получается.</w:t>
      </w:r>
    </w:p>
    <w:p w:rsidR="004C5FEF" w:rsidRPr="004B639A" w:rsidRDefault="004C5FEF" w:rsidP="000F3493">
      <w:pPr>
        <w:shd w:val="clear" w:color="auto" w:fill="FFFFFF"/>
        <w:ind w:firstLine="0"/>
        <w:jc w:val="both"/>
        <w:rPr>
          <w:rFonts w:ascii="Times New Roman" w:hAnsi="Times New Roman"/>
          <w:bCs/>
          <w:color w:val="000000"/>
          <w:sz w:val="28"/>
          <w:szCs w:val="28"/>
          <w:lang w:val="ru-RU"/>
        </w:rPr>
      </w:pPr>
      <w:r w:rsidRPr="00672C80">
        <w:rPr>
          <w:rFonts w:ascii="Times New Roman" w:hAnsi="Times New Roman"/>
          <w:sz w:val="28"/>
          <w:szCs w:val="24"/>
          <w:lang w:val="ru-RU" w:eastAsia="ru-RU" w:bidi="ar-SA"/>
        </w:rPr>
        <w:t xml:space="preserve">В первую очередь, </w:t>
      </w:r>
      <w:r w:rsidR="00E15BD4">
        <w:rPr>
          <w:rFonts w:ascii="Times New Roman" w:hAnsi="Times New Roman"/>
          <w:sz w:val="28"/>
          <w:szCs w:val="24"/>
          <w:lang w:val="ru-RU" w:eastAsia="ru-RU" w:bidi="ar-SA"/>
        </w:rPr>
        <w:t>мы считаем</w:t>
      </w:r>
      <w:r w:rsidR="0051085A">
        <w:rPr>
          <w:rFonts w:ascii="Times New Roman" w:hAnsi="Times New Roman"/>
          <w:sz w:val="28"/>
          <w:szCs w:val="24"/>
          <w:lang w:val="ru-RU" w:eastAsia="ru-RU" w:bidi="ar-SA"/>
        </w:rPr>
        <w:t xml:space="preserve">, что </w:t>
      </w:r>
      <w:proofErr w:type="gramStart"/>
      <w:r w:rsidR="0051085A">
        <w:rPr>
          <w:rFonts w:ascii="Times New Roman" w:hAnsi="Times New Roman"/>
          <w:sz w:val="28"/>
          <w:szCs w:val="24"/>
          <w:lang w:val="ru-RU" w:eastAsia="ru-RU" w:bidi="ar-SA"/>
        </w:rPr>
        <w:t>н</w:t>
      </w:r>
      <w:r w:rsidRPr="006C4173">
        <w:rPr>
          <w:rFonts w:ascii="Times New Roman" w:hAnsi="Times New Roman"/>
          <w:sz w:val="28"/>
          <w:szCs w:val="24"/>
          <w:lang w:val="ru-RU" w:eastAsia="ru-RU" w:bidi="ar-SA"/>
        </w:rPr>
        <w:t>аставник  должен</w:t>
      </w:r>
      <w:proofErr w:type="gramEnd"/>
      <w:r w:rsidRPr="00672C80">
        <w:rPr>
          <w:rFonts w:ascii="Times New Roman" w:hAnsi="Times New Roman"/>
          <w:sz w:val="28"/>
          <w:szCs w:val="24"/>
          <w:lang w:val="ru-RU" w:eastAsia="ru-RU" w:bidi="ar-SA"/>
        </w:rPr>
        <w:t xml:space="preserve"> быть </w:t>
      </w:r>
      <w:r w:rsidRPr="006C4173">
        <w:rPr>
          <w:rFonts w:ascii="Times New Roman" w:hAnsi="Times New Roman"/>
          <w:sz w:val="28"/>
          <w:szCs w:val="24"/>
          <w:lang w:val="ru-RU" w:eastAsia="ru-RU" w:bidi="ar-SA"/>
        </w:rPr>
        <w:t>специалистом</w:t>
      </w:r>
      <w:r w:rsidRPr="00672C80">
        <w:rPr>
          <w:rFonts w:ascii="Times New Roman" w:hAnsi="Times New Roman"/>
          <w:sz w:val="28"/>
          <w:szCs w:val="24"/>
          <w:lang w:val="ru-RU" w:eastAsia="ru-RU" w:bidi="ar-SA"/>
        </w:rPr>
        <w:t xml:space="preserve"> в своей области, работать в </w:t>
      </w:r>
      <w:r w:rsidR="00B17D3A">
        <w:rPr>
          <w:rFonts w:ascii="Times New Roman" w:hAnsi="Times New Roman"/>
          <w:sz w:val="28"/>
          <w:szCs w:val="24"/>
          <w:lang w:val="ru-RU" w:eastAsia="ru-RU" w:bidi="ar-SA"/>
        </w:rPr>
        <w:t xml:space="preserve">общеобразовательной организации </w:t>
      </w:r>
      <w:r w:rsidRPr="00672C80">
        <w:rPr>
          <w:rFonts w:ascii="Times New Roman" w:hAnsi="Times New Roman"/>
          <w:sz w:val="28"/>
          <w:szCs w:val="24"/>
          <w:lang w:val="ru-RU" w:eastAsia="ru-RU" w:bidi="ar-SA"/>
        </w:rPr>
        <w:t xml:space="preserve"> не менее </w:t>
      </w:r>
      <w:r>
        <w:rPr>
          <w:rFonts w:ascii="Times New Roman" w:hAnsi="Times New Roman"/>
          <w:sz w:val="28"/>
          <w:szCs w:val="24"/>
          <w:lang w:val="ru-RU" w:eastAsia="ru-RU" w:bidi="ar-SA"/>
        </w:rPr>
        <w:t>10</w:t>
      </w:r>
      <w:r w:rsidRPr="006C4173">
        <w:rPr>
          <w:rFonts w:ascii="Times New Roman" w:hAnsi="Times New Roman"/>
          <w:sz w:val="28"/>
          <w:szCs w:val="24"/>
          <w:lang w:val="ru-RU" w:eastAsia="ru-RU" w:bidi="ar-SA"/>
        </w:rPr>
        <w:t xml:space="preserve"> лет</w:t>
      </w:r>
      <w:r w:rsidRPr="00672C80">
        <w:rPr>
          <w:rFonts w:ascii="Times New Roman" w:hAnsi="Times New Roman"/>
          <w:sz w:val="28"/>
          <w:szCs w:val="24"/>
          <w:lang w:val="ru-RU" w:eastAsia="ru-RU" w:bidi="ar-SA"/>
        </w:rPr>
        <w:t xml:space="preserve">, пользоваться уважением в коллективе и демонстрировать высокой </w:t>
      </w:r>
      <w:r w:rsidRPr="00672C80">
        <w:rPr>
          <w:rFonts w:ascii="Times New Roman" w:hAnsi="Times New Roman"/>
          <w:sz w:val="28"/>
          <w:szCs w:val="24"/>
          <w:lang w:val="ru-RU" w:eastAsia="ru-RU" w:bidi="ar-SA"/>
        </w:rPr>
        <w:lastRenderedPageBreak/>
        <w:t xml:space="preserve">уровень </w:t>
      </w:r>
      <w:r w:rsidRPr="006C4173">
        <w:rPr>
          <w:rFonts w:ascii="Times New Roman" w:hAnsi="Times New Roman"/>
          <w:sz w:val="28"/>
          <w:szCs w:val="24"/>
          <w:lang w:val="ru-RU" w:eastAsia="ru-RU" w:bidi="ar-SA"/>
        </w:rPr>
        <w:t>профессионализма</w:t>
      </w:r>
      <w:r w:rsidRPr="00672C80">
        <w:rPr>
          <w:rFonts w:ascii="Times New Roman" w:hAnsi="Times New Roman"/>
          <w:sz w:val="28"/>
          <w:szCs w:val="24"/>
          <w:lang w:val="ru-RU" w:eastAsia="ru-RU" w:bidi="ar-SA"/>
        </w:rPr>
        <w:t xml:space="preserve">. </w:t>
      </w:r>
      <w:r w:rsidR="008D4A5A" w:rsidRPr="00AA0BF3">
        <w:rPr>
          <w:rFonts w:ascii="Times New Roman" w:hAnsi="Times New Roman"/>
          <w:sz w:val="28"/>
          <w:szCs w:val="24"/>
          <w:lang w:val="ru-RU" w:eastAsia="ru-RU" w:bidi="ar-SA"/>
        </w:rPr>
        <w:t xml:space="preserve">А также </w:t>
      </w:r>
      <w:r w:rsidR="00E15BD4">
        <w:rPr>
          <w:rFonts w:ascii="Times New Roman" w:hAnsi="Times New Roman"/>
          <w:sz w:val="28"/>
          <w:szCs w:val="24"/>
          <w:lang w:val="ru-RU" w:eastAsia="ru-RU" w:bidi="ar-SA"/>
        </w:rPr>
        <w:t>нужно обратить</w:t>
      </w:r>
      <w:r w:rsidR="008D4A5A" w:rsidRPr="00AA0BF3">
        <w:rPr>
          <w:rFonts w:ascii="Times New Roman" w:hAnsi="Times New Roman"/>
          <w:sz w:val="28"/>
          <w:szCs w:val="24"/>
          <w:lang w:val="ru-RU" w:eastAsia="ru-RU" w:bidi="ar-SA"/>
        </w:rPr>
        <w:t xml:space="preserve"> особое внимание на то, что:</w:t>
      </w:r>
    </w:p>
    <w:p w:rsidR="004C5FEF" w:rsidRPr="00975BEC" w:rsidRDefault="005B00C2" w:rsidP="000F3493">
      <w:pPr>
        <w:shd w:val="clear" w:color="auto" w:fill="FFFFFF"/>
        <w:autoSpaceDE w:val="0"/>
        <w:autoSpaceDN w:val="0"/>
        <w:adjustRightInd w:val="0"/>
        <w:ind w:left="360" w:firstLine="0"/>
        <w:jc w:val="both"/>
        <w:rPr>
          <w:rFonts w:ascii="Times New Roman" w:hAnsi="Times New Roman"/>
          <w:color w:val="000000"/>
          <w:sz w:val="28"/>
          <w:szCs w:val="28"/>
          <w:lang w:val="ru-RU"/>
        </w:rPr>
      </w:pPr>
      <w:r>
        <w:rPr>
          <w:rFonts w:ascii="Times New Roman" w:hAnsi="Times New Roman"/>
          <w:color w:val="000000"/>
          <w:sz w:val="28"/>
          <w:szCs w:val="28"/>
          <w:lang w:val="ru-RU"/>
        </w:rPr>
        <w:t xml:space="preserve">- </w:t>
      </w:r>
      <w:r w:rsidR="008D4A5A">
        <w:rPr>
          <w:rFonts w:ascii="Times New Roman" w:hAnsi="Times New Roman"/>
          <w:color w:val="000000"/>
          <w:sz w:val="28"/>
          <w:szCs w:val="28"/>
          <w:lang w:val="ru-RU"/>
        </w:rPr>
        <w:t>н</w:t>
      </w:r>
      <w:r w:rsidR="004C5FEF" w:rsidRPr="00975BEC">
        <w:rPr>
          <w:rFonts w:ascii="Times New Roman" w:hAnsi="Times New Roman"/>
          <w:color w:val="000000"/>
          <w:sz w:val="28"/>
          <w:szCs w:val="28"/>
          <w:lang w:val="ru-RU"/>
        </w:rPr>
        <w:t>аставник обязан четко представлять цели своей деятельности, знать требования и потребности школы в это</w:t>
      </w:r>
      <w:r w:rsidR="008D4A5A">
        <w:rPr>
          <w:rFonts w:ascii="Times New Roman" w:hAnsi="Times New Roman"/>
          <w:color w:val="000000"/>
          <w:sz w:val="28"/>
          <w:szCs w:val="28"/>
          <w:lang w:val="ru-RU"/>
        </w:rPr>
        <w:t>й сфере педагогической практики;</w:t>
      </w:r>
    </w:p>
    <w:p w:rsidR="004C5FEF" w:rsidRPr="00975BEC" w:rsidRDefault="005B00C2" w:rsidP="000F3493">
      <w:pPr>
        <w:shd w:val="clear" w:color="auto" w:fill="FFFFFF"/>
        <w:autoSpaceDE w:val="0"/>
        <w:autoSpaceDN w:val="0"/>
        <w:adjustRightInd w:val="0"/>
        <w:ind w:left="360" w:firstLine="0"/>
        <w:jc w:val="both"/>
        <w:rPr>
          <w:rFonts w:ascii="Times New Roman" w:hAnsi="Times New Roman"/>
          <w:color w:val="000000"/>
          <w:sz w:val="28"/>
          <w:szCs w:val="28"/>
          <w:lang w:val="ru-RU"/>
        </w:rPr>
      </w:pPr>
      <w:r>
        <w:rPr>
          <w:rFonts w:ascii="Times New Roman" w:hAnsi="Times New Roman"/>
          <w:color w:val="000000"/>
          <w:sz w:val="28"/>
          <w:szCs w:val="28"/>
          <w:lang w:val="ru-RU"/>
        </w:rPr>
        <w:t xml:space="preserve">- </w:t>
      </w:r>
      <w:r w:rsidR="004C5FEF" w:rsidRPr="00975BEC">
        <w:rPr>
          <w:rFonts w:ascii="Times New Roman" w:hAnsi="Times New Roman"/>
          <w:color w:val="000000"/>
          <w:sz w:val="28"/>
          <w:szCs w:val="28"/>
          <w:lang w:val="ru-RU"/>
        </w:rPr>
        <w:t>должен разрабатывать и предлагать оптимальную программу педагогической помощи каждому молодому педагогу, с учетом его индивидуальных особенностей, уровня профессиона</w:t>
      </w:r>
      <w:r w:rsidR="008D4A5A">
        <w:rPr>
          <w:rFonts w:ascii="Times New Roman" w:hAnsi="Times New Roman"/>
          <w:color w:val="000000"/>
          <w:sz w:val="28"/>
          <w:szCs w:val="28"/>
          <w:lang w:val="ru-RU"/>
        </w:rPr>
        <w:t>лизма и коммуникативных навыков;</w:t>
      </w:r>
    </w:p>
    <w:p w:rsidR="004C5FEF" w:rsidRPr="00975BEC" w:rsidRDefault="005B00C2" w:rsidP="000F3493">
      <w:pPr>
        <w:shd w:val="clear" w:color="auto" w:fill="FFFFFF"/>
        <w:autoSpaceDE w:val="0"/>
        <w:autoSpaceDN w:val="0"/>
        <w:adjustRightInd w:val="0"/>
        <w:jc w:val="both"/>
        <w:rPr>
          <w:rFonts w:ascii="Times New Roman" w:hAnsi="Times New Roman"/>
          <w:color w:val="000000"/>
          <w:sz w:val="28"/>
          <w:szCs w:val="28"/>
          <w:lang w:val="ru-RU"/>
        </w:rPr>
      </w:pPr>
      <w:r>
        <w:rPr>
          <w:rFonts w:ascii="Times New Roman" w:hAnsi="Times New Roman"/>
          <w:color w:val="000000"/>
          <w:sz w:val="28"/>
          <w:szCs w:val="28"/>
          <w:lang w:val="ru-RU"/>
        </w:rPr>
        <w:t xml:space="preserve">- </w:t>
      </w:r>
      <w:r w:rsidR="008D4A5A">
        <w:rPr>
          <w:rFonts w:ascii="Times New Roman" w:hAnsi="Times New Roman"/>
          <w:color w:val="000000"/>
          <w:sz w:val="28"/>
          <w:szCs w:val="28"/>
          <w:lang w:val="ru-RU"/>
        </w:rPr>
        <w:t xml:space="preserve"> </w:t>
      </w:r>
      <w:r w:rsidR="004C5FEF" w:rsidRPr="00975BEC">
        <w:rPr>
          <w:rFonts w:ascii="Times New Roman" w:hAnsi="Times New Roman"/>
          <w:color w:val="000000"/>
          <w:sz w:val="28"/>
          <w:szCs w:val="28"/>
          <w:lang w:val="ru-RU"/>
        </w:rPr>
        <w:t>уметь наладить положительный межличностный контакт с каждым своим воспитанником, предложить конструктивны</w:t>
      </w:r>
      <w:r w:rsidR="008D4A5A">
        <w:rPr>
          <w:rFonts w:ascii="Times New Roman" w:hAnsi="Times New Roman"/>
          <w:color w:val="000000"/>
          <w:sz w:val="28"/>
          <w:szCs w:val="28"/>
          <w:lang w:val="ru-RU"/>
        </w:rPr>
        <w:t>е формы и методы взаимодействия;</w:t>
      </w:r>
    </w:p>
    <w:p w:rsidR="004C5FEF" w:rsidRPr="00975BEC" w:rsidRDefault="005B00C2" w:rsidP="000F3493">
      <w:pPr>
        <w:shd w:val="clear" w:color="auto" w:fill="FFFFFF"/>
        <w:autoSpaceDE w:val="0"/>
        <w:autoSpaceDN w:val="0"/>
        <w:adjustRightInd w:val="0"/>
        <w:jc w:val="both"/>
        <w:rPr>
          <w:rFonts w:ascii="Times New Roman" w:hAnsi="Times New Roman"/>
          <w:color w:val="000000"/>
          <w:sz w:val="28"/>
          <w:szCs w:val="28"/>
          <w:lang w:val="ru-RU"/>
        </w:rPr>
      </w:pPr>
      <w:r>
        <w:rPr>
          <w:rFonts w:ascii="Times New Roman" w:hAnsi="Times New Roman"/>
          <w:color w:val="000000"/>
          <w:sz w:val="28"/>
          <w:szCs w:val="28"/>
          <w:lang w:val="ru-RU"/>
        </w:rPr>
        <w:t xml:space="preserve">- </w:t>
      </w:r>
      <w:r w:rsidR="008D4A5A">
        <w:rPr>
          <w:rFonts w:ascii="Times New Roman" w:hAnsi="Times New Roman"/>
          <w:color w:val="000000"/>
          <w:sz w:val="28"/>
          <w:szCs w:val="28"/>
          <w:lang w:val="ru-RU"/>
        </w:rPr>
        <w:t>н</w:t>
      </w:r>
      <w:r w:rsidR="004C5FEF" w:rsidRPr="00975BEC">
        <w:rPr>
          <w:rFonts w:ascii="Times New Roman" w:hAnsi="Times New Roman"/>
          <w:color w:val="000000"/>
          <w:sz w:val="28"/>
          <w:szCs w:val="28"/>
          <w:lang w:val="ru-RU"/>
        </w:rPr>
        <w:t>аставник осуществляет диагностирование, наблюдение, анализ и контроль за д</w:t>
      </w:r>
      <w:r w:rsidR="008D4A5A">
        <w:rPr>
          <w:rFonts w:ascii="Times New Roman" w:hAnsi="Times New Roman"/>
          <w:color w:val="000000"/>
          <w:sz w:val="28"/>
          <w:szCs w:val="28"/>
          <w:lang w:val="ru-RU"/>
        </w:rPr>
        <w:t>еятельностью своего подопечного;</w:t>
      </w:r>
    </w:p>
    <w:p w:rsidR="004C5FEF" w:rsidRPr="00975BEC" w:rsidRDefault="00D002C2" w:rsidP="000F3493">
      <w:pPr>
        <w:shd w:val="clear" w:color="auto" w:fill="FFFFFF"/>
        <w:autoSpaceDE w:val="0"/>
        <w:autoSpaceDN w:val="0"/>
        <w:adjustRightInd w:val="0"/>
        <w:ind w:firstLine="0"/>
        <w:jc w:val="both"/>
        <w:rPr>
          <w:rFonts w:ascii="Times New Roman" w:hAnsi="Times New Roman"/>
          <w:color w:val="000000"/>
          <w:sz w:val="28"/>
          <w:szCs w:val="28"/>
          <w:lang w:val="ru-RU"/>
        </w:rPr>
      </w:pPr>
      <w:r>
        <w:rPr>
          <w:rFonts w:ascii="Times New Roman" w:hAnsi="Times New Roman"/>
          <w:color w:val="000000"/>
          <w:sz w:val="28"/>
          <w:szCs w:val="28"/>
          <w:lang w:val="ru-RU"/>
        </w:rPr>
        <w:t xml:space="preserve">  </w:t>
      </w:r>
      <w:r w:rsidR="005B00C2">
        <w:rPr>
          <w:rFonts w:ascii="Times New Roman" w:hAnsi="Times New Roman"/>
          <w:color w:val="000000"/>
          <w:sz w:val="28"/>
          <w:szCs w:val="28"/>
          <w:lang w:val="ru-RU"/>
        </w:rPr>
        <w:t xml:space="preserve">- </w:t>
      </w:r>
      <w:r w:rsidR="004C5FEF" w:rsidRPr="00975BEC">
        <w:rPr>
          <w:rFonts w:ascii="Times New Roman" w:hAnsi="Times New Roman"/>
          <w:color w:val="000000"/>
          <w:sz w:val="28"/>
          <w:szCs w:val="28"/>
          <w:lang w:val="ru-RU"/>
        </w:rPr>
        <w:t xml:space="preserve">несет моральную и административную ответственность перед самим собой и руководством образовательного учреждения за </w:t>
      </w:r>
      <w:r w:rsidR="008D4A5A">
        <w:rPr>
          <w:rFonts w:ascii="Times New Roman" w:hAnsi="Times New Roman"/>
          <w:color w:val="000000"/>
          <w:sz w:val="28"/>
          <w:szCs w:val="28"/>
          <w:lang w:val="ru-RU"/>
        </w:rPr>
        <w:t>подготовку молодого специалиста;</w:t>
      </w:r>
    </w:p>
    <w:p w:rsidR="007C41F2" w:rsidRPr="00037DE0" w:rsidRDefault="005B00C2" w:rsidP="000F3493">
      <w:pPr>
        <w:ind w:firstLine="0"/>
        <w:jc w:val="both"/>
        <w:rPr>
          <w:rFonts w:ascii="Times New Roman" w:hAnsi="Times New Roman"/>
          <w:color w:val="000000"/>
          <w:sz w:val="28"/>
          <w:szCs w:val="28"/>
          <w:lang w:val="ru-RU"/>
        </w:rPr>
      </w:pPr>
      <w:r>
        <w:rPr>
          <w:rFonts w:ascii="Times New Roman" w:hAnsi="Times New Roman"/>
          <w:color w:val="000000"/>
          <w:sz w:val="28"/>
          <w:szCs w:val="28"/>
          <w:lang w:val="ru-RU"/>
        </w:rPr>
        <w:t xml:space="preserve"> - и</w:t>
      </w:r>
      <w:r w:rsidR="00BB6BED">
        <w:rPr>
          <w:rFonts w:ascii="Times New Roman" w:hAnsi="Times New Roman"/>
          <w:color w:val="000000"/>
          <w:sz w:val="28"/>
          <w:szCs w:val="28"/>
          <w:lang w:val="ru-RU"/>
        </w:rPr>
        <w:t xml:space="preserve"> наконец</w:t>
      </w:r>
      <w:r w:rsidR="008D4A5A">
        <w:rPr>
          <w:rFonts w:ascii="Times New Roman" w:hAnsi="Times New Roman"/>
          <w:color w:val="000000"/>
          <w:sz w:val="28"/>
          <w:szCs w:val="28"/>
          <w:lang w:val="ru-RU"/>
        </w:rPr>
        <w:t xml:space="preserve"> н</w:t>
      </w:r>
      <w:r w:rsidR="004C5FEF" w:rsidRPr="00975BEC">
        <w:rPr>
          <w:rFonts w:ascii="Times New Roman" w:hAnsi="Times New Roman"/>
          <w:color w:val="000000"/>
          <w:sz w:val="28"/>
          <w:szCs w:val="28"/>
          <w:lang w:val="ru-RU"/>
        </w:rPr>
        <w:t>аставник обязан быть образцом для подражания и в плане межличностных отношений, и в плане личной самоорганизации и профессиональной компетентности.</w:t>
      </w:r>
    </w:p>
    <w:p w:rsidR="00BB6BED" w:rsidRPr="00AB1AA1" w:rsidRDefault="00BB6BED" w:rsidP="00BB6BED">
      <w:pPr>
        <w:pStyle w:val="c2"/>
        <w:shd w:val="clear" w:color="auto" w:fill="FFFFFF"/>
        <w:spacing w:before="0" w:beforeAutospacing="0" w:after="0" w:afterAutospacing="0"/>
        <w:jc w:val="both"/>
        <w:rPr>
          <w:color w:val="000000"/>
          <w:sz w:val="22"/>
          <w:szCs w:val="20"/>
        </w:rPr>
      </w:pPr>
      <w:r w:rsidRPr="00AB1AA1">
        <w:rPr>
          <w:rStyle w:val="c1"/>
          <w:color w:val="000000"/>
          <w:sz w:val="28"/>
        </w:rPr>
        <w:t xml:space="preserve">Процесс наставничества затрагивает интересы как минимум трех субъектов взаимодействия: обучаемого, </w:t>
      </w:r>
      <w:r w:rsidR="005B00C2">
        <w:rPr>
          <w:rStyle w:val="c1"/>
          <w:color w:val="000000"/>
          <w:sz w:val="28"/>
        </w:rPr>
        <w:t>самого наставника и образовательного учреждения</w:t>
      </w:r>
      <w:r w:rsidRPr="00AB1AA1">
        <w:rPr>
          <w:rStyle w:val="c1"/>
          <w:color w:val="000000"/>
          <w:sz w:val="28"/>
        </w:rPr>
        <w:t xml:space="preserve">. Молодой специалист получает знания, развивает навыки и умения, повышает свой профессиональный уровень и способности; развивает собственную профессиональную карьеру; учится выстраивать конструктивные отношения с наставником, а через него – и со всей адаптивной средой; приобретает информацию о деятельности </w:t>
      </w:r>
      <w:r w:rsidR="005B00C2">
        <w:rPr>
          <w:rStyle w:val="c1"/>
          <w:color w:val="000000"/>
          <w:sz w:val="28"/>
        </w:rPr>
        <w:t>школы</w:t>
      </w:r>
      <w:r w:rsidRPr="00AB1AA1">
        <w:rPr>
          <w:rStyle w:val="c1"/>
          <w:color w:val="000000"/>
          <w:sz w:val="28"/>
        </w:rPr>
        <w:t xml:space="preserve">, в которой он работает. Наставник развивает свои деловые качества; повышает свой профессиональный уровень в процессе взаимообучения. </w:t>
      </w:r>
      <w:r w:rsidR="00231266">
        <w:rPr>
          <w:rStyle w:val="c1"/>
          <w:color w:val="000000"/>
          <w:sz w:val="28"/>
        </w:rPr>
        <w:t>Общеобразовательное учреждение</w:t>
      </w:r>
      <w:r w:rsidRPr="00AB1AA1">
        <w:rPr>
          <w:rStyle w:val="c1"/>
          <w:color w:val="000000"/>
          <w:sz w:val="28"/>
        </w:rPr>
        <w:t>, таким образом, повышает культурный и профессиональный уровень подготовки кадров; улучшаются взаимоотношения между сотрудниками</w:t>
      </w:r>
      <w:r w:rsidR="00231266">
        <w:rPr>
          <w:rStyle w:val="c1"/>
          <w:color w:val="000000"/>
          <w:sz w:val="28"/>
        </w:rPr>
        <w:t>.</w:t>
      </w:r>
    </w:p>
    <w:p w:rsidR="00BB6BED" w:rsidRPr="00B82C80" w:rsidRDefault="00BB6BED" w:rsidP="00BB6BED">
      <w:pPr>
        <w:ind w:firstLine="0"/>
        <w:jc w:val="both"/>
        <w:rPr>
          <w:rFonts w:ascii="Times New Roman" w:hAnsi="Times New Roman"/>
          <w:color w:val="393939"/>
          <w:sz w:val="28"/>
          <w:lang w:val="ru-RU" w:eastAsia="ru-RU" w:bidi="ar-SA"/>
        </w:rPr>
      </w:pPr>
      <w:r w:rsidRPr="00EF6876">
        <w:rPr>
          <w:rFonts w:ascii="Times New Roman" w:hAnsi="Times New Roman"/>
          <w:color w:val="000000"/>
          <w:sz w:val="28"/>
          <w:shd w:val="clear" w:color="auto" w:fill="FFFFFF"/>
          <w:lang w:val="ru-RU"/>
        </w:rPr>
        <w:t>Индивидуальное сопровождение молодого специалиста является одной из форм методической работы в системе непрерывного обра</w:t>
      </w:r>
      <w:r>
        <w:rPr>
          <w:rFonts w:ascii="Times New Roman" w:hAnsi="Times New Roman"/>
          <w:color w:val="000000"/>
          <w:sz w:val="28"/>
          <w:shd w:val="clear" w:color="auto" w:fill="FFFFFF"/>
          <w:lang w:val="ru-RU"/>
        </w:rPr>
        <w:t>зования педагогических кадров. По нашему опыту работы о</w:t>
      </w:r>
      <w:r w:rsidRPr="00EF6876">
        <w:rPr>
          <w:rFonts w:ascii="Times New Roman" w:hAnsi="Times New Roman"/>
          <w:color w:val="000000"/>
          <w:sz w:val="28"/>
          <w:shd w:val="clear" w:color="auto" w:fill="FFFFFF"/>
          <w:lang w:val="ru-RU"/>
        </w:rPr>
        <w:t xml:space="preserve">казание помощи в реализации индивидуального образовательного маршрута профессиональной подготовки, определяется в каждом конкретном случае особо, исходя из целого ряда факторов, в т. ч. опыта работы учителя в школе, характера его образовательных запросов и интересов, уровня его профессиональной компетентности, конкретных достижений, сильных и слабых сторон. Этот маршрут может иметь теоретическую или практическую доминанту, реализовываться в рамках школы или вне ее. </w:t>
      </w:r>
    </w:p>
    <w:p w:rsidR="00BB6BED" w:rsidRDefault="00BB6BED" w:rsidP="000F3493">
      <w:pPr>
        <w:shd w:val="clear" w:color="auto" w:fill="FFFFFF"/>
        <w:ind w:firstLine="0"/>
        <w:jc w:val="both"/>
        <w:rPr>
          <w:rFonts w:ascii="Times New Roman" w:hAnsi="Times New Roman"/>
          <w:color w:val="000000"/>
          <w:sz w:val="28"/>
          <w:szCs w:val="28"/>
          <w:lang w:val="ru-RU" w:eastAsia="ru-RU" w:bidi="ar-SA"/>
        </w:rPr>
      </w:pPr>
    </w:p>
    <w:p w:rsidR="00BB6BED" w:rsidRDefault="00BB6BED" w:rsidP="000F3493">
      <w:pPr>
        <w:shd w:val="clear" w:color="auto" w:fill="FFFFFF"/>
        <w:ind w:firstLine="0"/>
        <w:jc w:val="both"/>
        <w:rPr>
          <w:rFonts w:ascii="Times New Roman" w:hAnsi="Times New Roman"/>
          <w:color w:val="000000"/>
          <w:sz w:val="28"/>
          <w:szCs w:val="28"/>
          <w:lang w:val="ru-RU" w:eastAsia="ru-RU" w:bidi="ar-SA"/>
        </w:rPr>
      </w:pPr>
    </w:p>
    <w:p w:rsidR="004C5FEF" w:rsidRPr="00722C92" w:rsidRDefault="004C5FEF" w:rsidP="000F3493">
      <w:pPr>
        <w:shd w:val="clear" w:color="auto" w:fill="FFFFFF"/>
        <w:ind w:firstLine="0"/>
        <w:jc w:val="both"/>
        <w:rPr>
          <w:rFonts w:ascii="Times New Roman" w:hAnsi="Times New Roman"/>
          <w:color w:val="000000"/>
          <w:sz w:val="28"/>
          <w:szCs w:val="28"/>
          <w:lang w:val="ru-RU" w:eastAsia="ru-RU" w:bidi="ar-SA"/>
        </w:rPr>
      </w:pPr>
    </w:p>
    <w:p w:rsidR="007C41F2" w:rsidRDefault="007C41F2" w:rsidP="000F3493">
      <w:pPr>
        <w:pStyle w:val="81"/>
        <w:spacing w:line="240" w:lineRule="auto"/>
        <w:ind w:firstLine="0"/>
        <w:rPr>
          <w:rStyle w:val="53"/>
          <w:rFonts w:ascii="Times New Roman" w:hAnsi="Times New Roman"/>
          <w:b w:val="0"/>
          <w:bCs w:val="0"/>
          <w:sz w:val="28"/>
          <w:szCs w:val="28"/>
        </w:rPr>
      </w:pPr>
    </w:p>
    <w:p w:rsidR="00BB6BED" w:rsidRDefault="00757708" w:rsidP="000F3493">
      <w:pPr>
        <w:ind w:left="-851"/>
        <w:jc w:val="both"/>
        <w:rPr>
          <w:rFonts w:ascii="Times New Roman" w:hAnsi="Times New Roman"/>
          <w:sz w:val="28"/>
          <w:szCs w:val="28"/>
          <w:lang w:val="ru-RU"/>
        </w:rPr>
      </w:pPr>
      <w:r w:rsidRPr="007D18E6">
        <w:rPr>
          <w:rFonts w:ascii="Times New Roman" w:hAnsi="Times New Roman"/>
          <w:sz w:val="28"/>
          <w:szCs w:val="28"/>
          <w:lang w:val="ru-RU"/>
        </w:rPr>
        <w:lastRenderedPageBreak/>
        <w:t xml:space="preserve">В </w:t>
      </w:r>
      <w:r w:rsidR="00A27618">
        <w:rPr>
          <w:rFonts w:ascii="Times New Roman" w:hAnsi="Times New Roman"/>
          <w:sz w:val="28"/>
          <w:szCs w:val="28"/>
          <w:lang w:val="ru-RU"/>
        </w:rPr>
        <w:t>нашей школе имеется</w:t>
      </w:r>
      <w:r w:rsidRPr="007D18E6">
        <w:rPr>
          <w:rFonts w:ascii="Times New Roman" w:hAnsi="Times New Roman"/>
          <w:sz w:val="28"/>
          <w:szCs w:val="28"/>
          <w:lang w:val="ru-RU"/>
        </w:rPr>
        <w:t xml:space="preserve"> норматив</w:t>
      </w:r>
      <w:r w:rsidR="00231266">
        <w:rPr>
          <w:rFonts w:ascii="Times New Roman" w:hAnsi="Times New Roman"/>
          <w:sz w:val="28"/>
          <w:szCs w:val="28"/>
          <w:lang w:val="ru-RU"/>
        </w:rPr>
        <w:t>но-правовая</w:t>
      </w:r>
      <w:r w:rsidRPr="007D18E6">
        <w:rPr>
          <w:rFonts w:ascii="Times New Roman" w:hAnsi="Times New Roman"/>
          <w:sz w:val="28"/>
          <w:szCs w:val="28"/>
          <w:lang w:val="ru-RU"/>
        </w:rPr>
        <w:t xml:space="preserve"> база, в которой закреплены положения, отражающие роль наставника в школе (задачи, функции, компетенции и желаемые результаты его работы). Ведь правильность организации и координирования процесса наставничества или тьюторства, как его часто называю в современном мире, позволяет не допустить кадрового голодания, подготовить достойную и профессиональную смену педагогов.  </w:t>
      </w:r>
    </w:p>
    <w:p w:rsidR="00BB6BED" w:rsidRDefault="00BB6BED" w:rsidP="00BB6BED">
      <w:pPr>
        <w:ind w:left="-851"/>
        <w:jc w:val="both"/>
        <w:rPr>
          <w:rFonts w:ascii="Times New Roman" w:hAnsi="Times New Roman"/>
          <w:sz w:val="28"/>
          <w:szCs w:val="28"/>
          <w:lang w:val="ru-RU"/>
        </w:rPr>
      </w:pPr>
      <w:r w:rsidRPr="00AA0BF3">
        <w:rPr>
          <w:rFonts w:ascii="Times New Roman" w:hAnsi="Times New Roman"/>
          <w:color w:val="000000"/>
          <w:sz w:val="28"/>
          <w:szCs w:val="28"/>
          <w:lang w:val="ru-RU" w:eastAsia="ru-RU" w:bidi="ar-SA"/>
        </w:rPr>
        <w:t xml:space="preserve">В </w:t>
      </w:r>
      <w:r w:rsidR="00231266">
        <w:rPr>
          <w:rFonts w:ascii="Times New Roman" w:hAnsi="Times New Roman"/>
          <w:color w:val="000000"/>
          <w:sz w:val="28"/>
          <w:szCs w:val="28"/>
          <w:lang w:val="ru-RU" w:eastAsia="ru-RU" w:bidi="ar-SA"/>
        </w:rPr>
        <w:t xml:space="preserve">наставнической </w:t>
      </w:r>
      <w:r w:rsidR="00231266" w:rsidRPr="00AA0BF3">
        <w:rPr>
          <w:rFonts w:ascii="Times New Roman" w:hAnsi="Times New Roman"/>
          <w:color w:val="000000"/>
          <w:sz w:val="28"/>
          <w:szCs w:val="28"/>
          <w:lang w:val="ru-RU" w:eastAsia="ru-RU" w:bidi="ar-SA"/>
        </w:rPr>
        <w:t>работе</w:t>
      </w:r>
      <w:r w:rsidRPr="00AA0BF3">
        <w:rPr>
          <w:rFonts w:ascii="Times New Roman" w:hAnsi="Times New Roman"/>
          <w:color w:val="000000"/>
          <w:sz w:val="28"/>
          <w:szCs w:val="28"/>
          <w:lang w:val="ru-RU" w:eastAsia="ru-RU" w:bidi="ar-SA"/>
        </w:rPr>
        <w:t xml:space="preserve"> </w:t>
      </w:r>
      <w:r>
        <w:rPr>
          <w:rFonts w:ascii="Times New Roman" w:hAnsi="Times New Roman"/>
          <w:color w:val="000000"/>
          <w:sz w:val="28"/>
          <w:szCs w:val="28"/>
          <w:lang w:val="ru-RU" w:eastAsia="ru-RU" w:bidi="ar-SA"/>
        </w:rPr>
        <w:t xml:space="preserve">мы </w:t>
      </w:r>
      <w:r w:rsidRPr="00AA0BF3">
        <w:rPr>
          <w:rFonts w:ascii="Times New Roman" w:hAnsi="Times New Roman"/>
          <w:color w:val="000000"/>
          <w:sz w:val="28"/>
          <w:szCs w:val="28"/>
          <w:lang w:val="ru-RU" w:eastAsia="ru-RU" w:bidi="ar-SA"/>
        </w:rPr>
        <w:t>придержива</w:t>
      </w:r>
      <w:r>
        <w:rPr>
          <w:rFonts w:ascii="Times New Roman" w:hAnsi="Times New Roman"/>
          <w:color w:val="000000"/>
          <w:sz w:val="28"/>
          <w:szCs w:val="28"/>
          <w:lang w:val="ru-RU" w:eastAsia="ru-RU" w:bidi="ar-SA"/>
        </w:rPr>
        <w:t>емся</w:t>
      </w:r>
      <w:r>
        <w:rPr>
          <w:rFonts w:ascii="Times New Roman" w:hAnsi="Times New Roman"/>
          <w:color w:val="000000"/>
          <w:sz w:val="28"/>
          <w:szCs w:val="28"/>
          <w:u w:val="single"/>
          <w:lang w:val="ru-RU" w:eastAsia="ru-RU" w:bidi="ar-SA"/>
        </w:rPr>
        <w:t xml:space="preserve"> т</w:t>
      </w:r>
      <w:r w:rsidRPr="00722C92">
        <w:rPr>
          <w:rFonts w:ascii="Times New Roman" w:hAnsi="Times New Roman"/>
          <w:color w:val="000000"/>
          <w:sz w:val="28"/>
          <w:szCs w:val="28"/>
          <w:u w:val="single"/>
          <w:lang w:val="ru-RU" w:eastAsia="ru-RU" w:bidi="ar-SA"/>
        </w:rPr>
        <w:t>радиционн</w:t>
      </w:r>
      <w:r>
        <w:rPr>
          <w:rFonts w:ascii="Times New Roman" w:hAnsi="Times New Roman"/>
          <w:color w:val="000000"/>
          <w:sz w:val="28"/>
          <w:szCs w:val="28"/>
          <w:u w:val="single"/>
          <w:lang w:val="ru-RU" w:eastAsia="ru-RU" w:bidi="ar-SA"/>
        </w:rPr>
        <w:t>ой</w:t>
      </w:r>
      <w:r w:rsidRPr="00722C92">
        <w:rPr>
          <w:rFonts w:ascii="Times New Roman" w:hAnsi="Times New Roman"/>
          <w:color w:val="000000"/>
          <w:sz w:val="28"/>
          <w:szCs w:val="28"/>
          <w:u w:val="single"/>
          <w:lang w:val="ru-RU" w:eastAsia="ru-RU" w:bidi="ar-SA"/>
        </w:rPr>
        <w:t xml:space="preserve"> модел</w:t>
      </w:r>
      <w:r>
        <w:rPr>
          <w:rFonts w:ascii="Times New Roman" w:hAnsi="Times New Roman"/>
          <w:color w:val="000000"/>
          <w:sz w:val="28"/>
          <w:szCs w:val="28"/>
          <w:u w:val="single"/>
          <w:lang w:val="ru-RU" w:eastAsia="ru-RU" w:bidi="ar-SA"/>
        </w:rPr>
        <w:t>и</w:t>
      </w:r>
      <w:r w:rsidRPr="00722C92">
        <w:rPr>
          <w:rFonts w:ascii="Times New Roman" w:hAnsi="Times New Roman"/>
          <w:color w:val="000000"/>
          <w:sz w:val="28"/>
          <w:szCs w:val="28"/>
          <w:lang w:val="ru-RU" w:eastAsia="ru-RU" w:bidi="ar-SA"/>
        </w:rPr>
        <w:t xml:space="preserve"> наставничества (или наставничество «один на один») – это взаимодействие</w:t>
      </w:r>
      <w:r>
        <w:rPr>
          <w:rFonts w:ascii="Times New Roman" w:hAnsi="Times New Roman"/>
          <w:color w:val="000000"/>
          <w:sz w:val="28"/>
          <w:szCs w:val="28"/>
          <w:lang w:val="ru-RU" w:eastAsia="ru-RU" w:bidi="ar-SA"/>
        </w:rPr>
        <w:t xml:space="preserve"> </w:t>
      </w:r>
      <w:r w:rsidRPr="00722C92">
        <w:rPr>
          <w:rFonts w:ascii="Times New Roman" w:hAnsi="Times New Roman"/>
          <w:color w:val="000000"/>
          <w:sz w:val="28"/>
          <w:szCs w:val="28"/>
          <w:lang w:val="ru-RU" w:eastAsia="ru-RU" w:bidi="ar-SA"/>
        </w:rPr>
        <w:t xml:space="preserve">между более опытным </w:t>
      </w:r>
      <w:r w:rsidR="00B61ED1">
        <w:rPr>
          <w:rFonts w:ascii="Times New Roman" w:hAnsi="Times New Roman"/>
          <w:color w:val="000000"/>
          <w:sz w:val="28"/>
          <w:szCs w:val="28"/>
          <w:lang w:val="ru-RU" w:eastAsia="ru-RU" w:bidi="ar-SA"/>
        </w:rPr>
        <w:t>учителем</w:t>
      </w:r>
      <w:r w:rsidRPr="00722C92">
        <w:rPr>
          <w:rFonts w:ascii="Times New Roman" w:hAnsi="Times New Roman"/>
          <w:color w:val="000000"/>
          <w:sz w:val="28"/>
          <w:szCs w:val="28"/>
          <w:lang w:val="ru-RU" w:eastAsia="ru-RU" w:bidi="ar-SA"/>
        </w:rPr>
        <w:t xml:space="preserve"> и начинающим </w:t>
      </w:r>
      <w:r w:rsidR="00B61ED1">
        <w:rPr>
          <w:rFonts w:ascii="Times New Roman" w:hAnsi="Times New Roman"/>
          <w:color w:val="000000"/>
          <w:sz w:val="28"/>
          <w:szCs w:val="28"/>
          <w:lang w:val="ru-RU" w:eastAsia="ru-RU" w:bidi="ar-SA"/>
        </w:rPr>
        <w:t>педагогом</w:t>
      </w:r>
      <w:r w:rsidRPr="00722C92">
        <w:rPr>
          <w:rFonts w:ascii="Times New Roman" w:hAnsi="Times New Roman"/>
          <w:color w:val="000000"/>
          <w:sz w:val="28"/>
          <w:szCs w:val="28"/>
          <w:lang w:val="ru-RU" w:eastAsia="ru-RU" w:bidi="ar-SA"/>
        </w:rPr>
        <w:t xml:space="preserve"> в течени</w:t>
      </w:r>
      <w:r w:rsidR="00231266">
        <w:rPr>
          <w:rFonts w:ascii="Times New Roman" w:hAnsi="Times New Roman"/>
          <w:color w:val="000000"/>
          <w:sz w:val="28"/>
          <w:szCs w:val="28"/>
          <w:lang w:val="ru-RU" w:eastAsia="ru-RU" w:bidi="ar-SA"/>
        </w:rPr>
        <w:t xml:space="preserve">е определенного периода времени от 2 до </w:t>
      </w:r>
      <w:r>
        <w:rPr>
          <w:rFonts w:ascii="Times New Roman" w:hAnsi="Times New Roman"/>
          <w:color w:val="000000"/>
          <w:sz w:val="28"/>
          <w:szCs w:val="28"/>
          <w:lang w:val="ru-RU" w:eastAsia="ru-RU" w:bidi="ar-SA"/>
        </w:rPr>
        <w:t>3</w:t>
      </w:r>
      <w:r w:rsidR="00231266">
        <w:rPr>
          <w:rFonts w:ascii="Times New Roman" w:hAnsi="Times New Roman"/>
          <w:color w:val="000000"/>
          <w:sz w:val="28"/>
          <w:szCs w:val="28"/>
          <w:lang w:val="ru-RU" w:eastAsia="ru-RU" w:bidi="ar-SA"/>
        </w:rPr>
        <w:t>-х лет</w:t>
      </w:r>
      <w:r w:rsidRPr="00722C92">
        <w:rPr>
          <w:rFonts w:ascii="Times New Roman" w:hAnsi="Times New Roman"/>
          <w:color w:val="000000"/>
          <w:sz w:val="28"/>
          <w:szCs w:val="28"/>
          <w:lang w:val="ru-RU" w:eastAsia="ru-RU" w:bidi="ar-SA"/>
        </w:rPr>
        <w:t>. Обычно проводится отбор наставника и его подопечного по определенным критериям:</w:t>
      </w:r>
      <w:r>
        <w:rPr>
          <w:rFonts w:ascii="Times New Roman" w:hAnsi="Times New Roman"/>
          <w:color w:val="000000"/>
          <w:sz w:val="28"/>
          <w:szCs w:val="28"/>
          <w:lang w:val="ru-RU" w:eastAsia="ru-RU" w:bidi="ar-SA"/>
        </w:rPr>
        <w:t xml:space="preserve"> </w:t>
      </w:r>
      <w:r w:rsidRPr="00722C92">
        <w:rPr>
          <w:rFonts w:ascii="Times New Roman" w:hAnsi="Times New Roman"/>
          <w:color w:val="000000"/>
          <w:sz w:val="28"/>
          <w:szCs w:val="28"/>
          <w:lang w:val="ru-RU" w:eastAsia="ru-RU" w:bidi="ar-SA"/>
        </w:rPr>
        <w:t xml:space="preserve">опыт, навыки, личностные характеристики и др. </w:t>
      </w:r>
      <w:r>
        <w:rPr>
          <w:rFonts w:ascii="Times New Roman" w:hAnsi="Times New Roman"/>
          <w:color w:val="000000"/>
          <w:sz w:val="28"/>
          <w:szCs w:val="28"/>
          <w:lang w:val="ru-RU" w:eastAsia="ru-RU" w:bidi="ar-SA"/>
        </w:rPr>
        <w:t xml:space="preserve">Особое внимание </w:t>
      </w:r>
      <w:r w:rsidR="00231266">
        <w:rPr>
          <w:rFonts w:ascii="Times New Roman" w:hAnsi="Times New Roman"/>
          <w:color w:val="000000"/>
          <w:sz w:val="28"/>
          <w:szCs w:val="28"/>
          <w:lang w:val="ru-RU" w:eastAsia="ru-RU" w:bidi="ar-SA"/>
        </w:rPr>
        <w:t>уделяется установлению</w:t>
      </w:r>
      <w:r>
        <w:rPr>
          <w:rFonts w:ascii="Times New Roman" w:hAnsi="Times New Roman"/>
          <w:color w:val="000000"/>
          <w:sz w:val="28"/>
          <w:szCs w:val="28"/>
          <w:lang w:val="ru-RU" w:eastAsia="ru-RU" w:bidi="ar-SA"/>
        </w:rPr>
        <w:t xml:space="preserve"> тесных личных</w:t>
      </w:r>
      <w:r w:rsidRPr="00722C92">
        <w:rPr>
          <w:rFonts w:ascii="Times New Roman" w:hAnsi="Times New Roman"/>
          <w:color w:val="000000"/>
          <w:sz w:val="28"/>
          <w:szCs w:val="28"/>
          <w:lang w:val="ru-RU" w:eastAsia="ru-RU" w:bidi="ar-SA"/>
        </w:rPr>
        <w:t xml:space="preserve"> отношен</w:t>
      </w:r>
      <w:r>
        <w:rPr>
          <w:rFonts w:ascii="Times New Roman" w:hAnsi="Times New Roman"/>
          <w:color w:val="000000"/>
          <w:sz w:val="28"/>
          <w:szCs w:val="28"/>
          <w:lang w:val="ru-RU" w:eastAsia="ru-RU" w:bidi="ar-SA"/>
        </w:rPr>
        <w:t>ий</w:t>
      </w:r>
      <w:r w:rsidRPr="00722C92">
        <w:rPr>
          <w:rFonts w:ascii="Times New Roman" w:hAnsi="Times New Roman"/>
          <w:color w:val="000000"/>
          <w:sz w:val="28"/>
          <w:szCs w:val="28"/>
          <w:lang w:val="ru-RU" w:eastAsia="ru-RU" w:bidi="ar-SA"/>
        </w:rPr>
        <w:t xml:space="preserve">, между наставником и </w:t>
      </w:r>
      <w:r w:rsidR="00B61ED1">
        <w:rPr>
          <w:rFonts w:ascii="Times New Roman" w:hAnsi="Times New Roman"/>
          <w:color w:val="000000"/>
          <w:sz w:val="28"/>
          <w:szCs w:val="28"/>
          <w:lang w:val="ru-RU" w:eastAsia="ru-RU" w:bidi="ar-SA"/>
        </w:rPr>
        <w:t>педагогом</w:t>
      </w:r>
      <w:r>
        <w:rPr>
          <w:rFonts w:ascii="Times New Roman" w:hAnsi="Times New Roman"/>
          <w:color w:val="000000"/>
          <w:sz w:val="28"/>
          <w:szCs w:val="28"/>
          <w:lang w:val="ru-RU" w:eastAsia="ru-RU" w:bidi="ar-SA"/>
        </w:rPr>
        <w:t xml:space="preserve">, </w:t>
      </w:r>
      <w:r w:rsidRPr="00722C92">
        <w:rPr>
          <w:rFonts w:ascii="Times New Roman" w:hAnsi="Times New Roman"/>
          <w:color w:val="000000"/>
          <w:sz w:val="28"/>
          <w:szCs w:val="28"/>
          <w:lang w:val="ru-RU" w:eastAsia="ru-RU" w:bidi="ar-SA"/>
        </w:rPr>
        <w:t>которые помогают обеспечить заинтересованный</w:t>
      </w:r>
      <w:r>
        <w:rPr>
          <w:rFonts w:ascii="Times New Roman" w:hAnsi="Times New Roman"/>
          <w:color w:val="000000"/>
          <w:sz w:val="28"/>
          <w:szCs w:val="28"/>
          <w:lang w:val="ru-RU" w:eastAsia="ru-RU" w:bidi="ar-SA"/>
        </w:rPr>
        <w:t xml:space="preserve"> </w:t>
      </w:r>
      <w:r w:rsidRPr="00722C92">
        <w:rPr>
          <w:rFonts w:ascii="Times New Roman" w:hAnsi="Times New Roman"/>
          <w:color w:val="000000"/>
          <w:sz w:val="28"/>
          <w:szCs w:val="28"/>
          <w:lang w:val="ru-RU" w:eastAsia="ru-RU" w:bidi="ar-SA"/>
        </w:rPr>
        <w:t xml:space="preserve">индивидуальный подход к </w:t>
      </w:r>
      <w:r w:rsidR="00231266">
        <w:rPr>
          <w:rFonts w:ascii="Times New Roman" w:hAnsi="Times New Roman"/>
          <w:color w:val="000000"/>
          <w:sz w:val="28"/>
          <w:szCs w:val="28"/>
          <w:lang w:val="ru-RU" w:eastAsia="ru-RU" w:bidi="ar-SA"/>
        </w:rPr>
        <w:t>педагогу</w:t>
      </w:r>
      <w:r w:rsidRPr="00722C92">
        <w:rPr>
          <w:rFonts w:ascii="Times New Roman" w:hAnsi="Times New Roman"/>
          <w:color w:val="000000"/>
          <w:sz w:val="28"/>
          <w:szCs w:val="28"/>
          <w:lang w:val="ru-RU" w:eastAsia="ru-RU" w:bidi="ar-SA"/>
        </w:rPr>
        <w:t xml:space="preserve">, создавая комфортную обстановку для его развития. </w:t>
      </w:r>
      <w:r>
        <w:rPr>
          <w:rFonts w:ascii="Times New Roman" w:hAnsi="Times New Roman"/>
          <w:color w:val="000000"/>
          <w:sz w:val="28"/>
          <w:szCs w:val="28"/>
          <w:lang w:val="ru-RU" w:eastAsia="ru-RU" w:bidi="ar-SA"/>
        </w:rPr>
        <w:t>Как показала практика</w:t>
      </w:r>
      <w:r w:rsidRPr="00722C92">
        <w:rPr>
          <w:rFonts w:ascii="Times New Roman" w:hAnsi="Times New Roman"/>
          <w:color w:val="000000"/>
          <w:sz w:val="28"/>
          <w:szCs w:val="28"/>
          <w:lang w:val="ru-RU" w:eastAsia="ru-RU" w:bidi="ar-SA"/>
        </w:rPr>
        <w:t xml:space="preserve">, программы развития молодых </w:t>
      </w:r>
      <w:r w:rsidR="00B61ED1">
        <w:rPr>
          <w:rFonts w:ascii="Times New Roman" w:hAnsi="Times New Roman"/>
          <w:color w:val="000000"/>
          <w:sz w:val="28"/>
          <w:szCs w:val="28"/>
          <w:lang w:val="ru-RU" w:eastAsia="ru-RU" w:bidi="ar-SA"/>
        </w:rPr>
        <w:t>педагогов</w:t>
      </w:r>
      <w:r w:rsidRPr="00722C92">
        <w:rPr>
          <w:rFonts w:ascii="Times New Roman" w:hAnsi="Times New Roman"/>
          <w:color w:val="000000"/>
          <w:sz w:val="28"/>
          <w:szCs w:val="28"/>
          <w:lang w:val="ru-RU" w:eastAsia="ru-RU" w:bidi="ar-SA"/>
        </w:rPr>
        <w:t xml:space="preserve"> с высоким потенциалом в сочетании с такой моделью наставничества не только позволяют более полно раскрыть их способно</w:t>
      </w:r>
      <w:r w:rsidR="00231266">
        <w:rPr>
          <w:rFonts w:ascii="Times New Roman" w:hAnsi="Times New Roman"/>
          <w:color w:val="000000"/>
          <w:sz w:val="28"/>
          <w:szCs w:val="28"/>
          <w:lang w:val="ru-RU" w:eastAsia="ru-RU" w:bidi="ar-SA"/>
        </w:rPr>
        <w:t>сти, но и содействуют их удержанию.</w:t>
      </w:r>
    </w:p>
    <w:p w:rsidR="00BB6BED" w:rsidRDefault="00BB6BED" w:rsidP="00B61ED1">
      <w:pPr>
        <w:ind w:left="-851"/>
        <w:jc w:val="both"/>
        <w:rPr>
          <w:rFonts w:ascii="Times New Roman" w:hAnsi="Times New Roman"/>
          <w:sz w:val="28"/>
          <w:szCs w:val="28"/>
          <w:lang w:val="ru-RU"/>
        </w:rPr>
      </w:pPr>
      <w:r w:rsidRPr="00ED5A59">
        <w:rPr>
          <w:rFonts w:ascii="Times New Roman" w:hAnsi="Times New Roman"/>
          <w:sz w:val="28"/>
          <w:szCs w:val="28"/>
          <w:lang w:val="ru-RU"/>
        </w:rPr>
        <w:t>Большинство молодых педагогов, поступивших на работу, испытыва</w:t>
      </w:r>
      <w:r w:rsidR="00231266">
        <w:rPr>
          <w:rFonts w:ascii="Times New Roman" w:hAnsi="Times New Roman"/>
          <w:sz w:val="28"/>
          <w:szCs w:val="28"/>
          <w:lang w:val="ru-RU"/>
        </w:rPr>
        <w:t xml:space="preserve">ют </w:t>
      </w:r>
      <w:r w:rsidRPr="00ED5A59">
        <w:rPr>
          <w:rFonts w:ascii="Times New Roman" w:hAnsi="Times New Roman"/>
          <w:sz w:val="28"/>
          <w:szCs w:val="28"/>
          <w:lang w:val="ru-RU"/>
        </w:rPr>
        <w:t>состояние, которое психологи описывают как «потрясение, вызванное реальностью», это происходит из-за того, что многие их ожидания не являются нереалистичными. Наибольшие трудности в адаптации и выработке собственной системы преподавания молодые специалисты, а также учителя без педагогического опыта, испытывают на двух этапах своего профессионального развития: на предварительной стадии (1 год работы) и на стадии вхождения в профессию (2-3 года работы).</w:t>
      </w:r>
      <w:r>
        <w:rPr>
          <w:rFonts w:ascii="Times New Roman" w:hAnsi="Times New Roman"/>
          <w:sz w:val="28"/>
          <w:szCs w:val="28"/>
          <w:lang w:val="ru-RU"/>
        </w:rPr>
        <w:t xml:space="preserve"> </w:t>
      </w:r>
    </w:p>
    <w:p w:rsidR="00757708" w:rsidRDefault="00757708" w:rsidP="000F3493">
      <w:pPr>
        <w:ind w:left="-851"/>
        <w:jc w:val="both"/>
        <w:rPr>
          <w:rFonts w:ascii="Times New Roman" w:hAnsi="Times New Roman"/>
          <w:sz w:val="28"/>
          <w:szCs w:val="28"/>
          <w:lang w:val="ru-RU"/>
        </w:rPr>
      </w:pPr>
      <w:r w:rsidRPr="00702655">
        <w:rPr>
          <w:rFonts w:ascii="Times New Roman" w:hAnsi="Times New Roman"/>
          <w:b/>
          <w:i/>
          <w:sz w:val="28"/>
          <w:szCs w:val="28"/>
          <w:lang w:val="ru-RU"/>
        </w:rPr>
        <w:t xml:space="preserve">                                                                                                                                         </w:t>
      </w:r>
      <w:r w:rsidRPr="000873C8">
        <w:rPr>
          <w:rFonts w:ascii="Times New Roman" w:hAnsi="Times New Roman"/>
          <w:sz w:val="28"/>
          <w:szCs w:val="28"/>
          <w:lang w:val="ru-RU"/>
        </w:rPr>
        <w:t xml:space="preserve">Практика </w:t>
      </w:r>
      <w:proofErr w:type="gramStart"/>
      <w:r w:rsidRPr="000873C8">
        <w:rPr>
          <w:rFonts w:ascii="Times New Roman" w:hAnsi="Times New Roman"/>
          <w:sz w:val="28"/>
          <w:szCs w:val="28"/>
          <w:lang w:val="ru-RU"/>
        </w:rPr>
        <w:t>работы</w:t>
      </w:r>
      <w:r w:rsidRPr="00F749AA">
        <w:rPr>
          <w:rFonts w:ascii="Times New Roman" w:hAnsi="Times New Roman"/>
          <w:sz w:val="28"/>
          <w:szCs w:val="28"/>
        </w:rPr>
        <w:t> </w:t>
      </w:r>
      <w:r w:rsidRPr="000873C8">
        <w:rPr>
          <w:rFonts w:ascii="Times New Roman" w:hAnsi="Times New Roman"/>
          <w:sz w:val="28"/>
          <w:szCs w:val="28"/>
          <w:lang w:val="ru-RU"/>
        </w:rPr>
        <w:t xml:space="preserve"> показывает</w:t>
      </w:r>
      <w:proofErr w:type="gramEnd"/>
      <w:r w:rsidRPr="000873C8">
        <w:rPr>
          <w:rFonts w:ascii="Times New Roman" w:hAnsi="Times New Roman"/>
          <w:sz w:val="28"/>
          <w:szCs w:val="28"/>
          <w:lang w:val="ru-RU"/>
        </w:rPr>
        <w:t>, что, даже при достаточно высоком уровне готовности к педагогической деятельности, личностная и профессиональная адаптация</w:t>
      </w:r>
      <w:r w:rsidRPr="00F749AA">
        <w:rPr>
          <w:rFonts w:ascii="Times New Roman" w:hAnsi="Times New Roman"/>
          <w:sz w:val="28"/>
          <w:szCs w:val="28"/>
        </w:rPr>
        <w:t> </w:t>
      </w:r>
      <w:r w:rsidRPr="000873C8">
        <w:rPr>
          <w:rFonts w:ascii="Times New Roman" w:hAnsi="Times New Roman"/>
          <w:sz w:val="28"/>
          <w:szCs w:val="28"/>
          <w:lang w:val="ru-RU"/>
        </w:rPr>
        <w:t xml:space="preserve"> молодого и вновь прибывшего педагога</w:t>
      </w:r>
      <w:r w:rsidRPr="00F749AA">
        <w:rPr>
          <w:rFonts w:ascii="Times New Roman" w:hAnsi="Times New Roman"/>
          <w:sz w:val="28"/>
          <w:szCs w:val="28"/>
        </w:rPr>
        <w:t> </w:t>
      </w:r>
      <w:r w:rsidRPr="000873C8">
        <w:rPr>
          <w:rFonts w:ascii="Times New Roman" w:hAnsi="Times New Roman"/>
          <w:sz w:val="28"/>
          <w:szCs w:val="28"/>
          <w:lang w:val="ru-RU"/>
        </w:rPr>
        <w:t xml:space="preserve"> может протекать длительное время. </w:t>
      </w:r>
      <w:proofErr w:type="gramStart"/>
      <w:r w:rsidRPr="000873C8">
        <w:rPr>
          <w:rFonts w:ascii="Times New Roman" w:hAnsi="Times New Roman"/>
          <w:sz w:val="28"/>
          <w:szCs w:val="28"/>
          <w:lang w:val="ru-RU"/>
        </w:rPr>
        <w:t>Анализ</w:t>
      </w:r>
      <w:r w:rsidRPr="00F749AA">
        <w:rPr>
          <w:rFonts w:ascii="Times New Roman" w:hAnsi="Times New Roman"/>
          <w:sz w:val="28"/>
          <w:szCs w:val="28"/>
        </w:rPr>
        <w:t> </w:t>
      </w:r>
      <w:r w:rsidRPr="000873C8">
        <w:rPr>
          <w:rFonts w:ascii="Times New Roman" w:hAnsi="Times New Roman"/>
          <w:sz w:val="28"/>
          <w:szCs w:val="28"/>
          <w:lang w:val="ru-RU"/>
        </w:rPr>
        <w:t xml:space="preserve"> и</w:t>
      </w:r>
      <w:proofErr w:type="gramEnd"/>
      <w:r w:rsidRPr="000873C8">
        <w:rPr>
          <w:rFonts w:ascii="Times New Roman" w:hAnsi="Times New Roman"/>
          <w:sz w:val="28"/>
          <w:szCs w:val="28"/>
          <w:lang w:val="ru-RU"/>
        </w:rPr>
        <w:t xml:space="preserve"> итоги социально-педагогических исследований показывают, что наибольшие сложности у начинающих педагогов вызывают вопросы дисциплины и порядка на уроке, методические аспекты урока, оформление школьной документации, организация взаимодействия с родителями школьников, осуществление классного руководства. Проблемы возникают в связи с тем, что молодой специалист в начале своей работы имеет достаточные знания, но недостаточные умения, так как у него еще не сформированы профессионально значимые качества, поэтому является необходимостью оказание постоянной методической помощи. Исходя их </w:t>
      </w:r>
      <w:r w:rsidR="006B5749" w:rsidRPr="000873C8">
        <w:rPr>
          <w:rFonts w:ascii="Times New Roman" w:hAnsi="Times New Roman"/>
          <w:sz w:val="28"/>
          <w:szCs w:val="28"/>
          <w:lang w:val="ru-RU"/>
        </w:rPr>
        <w:t>вышесказанного,</w:t>
      </w:r>
      <w:r w:rsidR="006B5749" w:rsidRPr="00A77E15">
        <w:rPr>
          <w:rFonts w:ascii="Times New Roman" w:hAnsi="Times New Roman"/>
          <w:sz w:val="28"/>
          <w:szCs w:val="28"/>
          <w:lang w:val="ru-RU"/>
        </w:rPr>
        <w:t xml:space="preserve"> мы</w:t>
      </w:r>
      <w:r w:rsidR="006B5749" w:rsidRPr="00F749AA">
        <w:rPr>
          <w:rFonts w:ascii="Times New Roman" w:hAnsi="Times New Roman"/>
          <w:sz w:val="28"/>
          <w:szCs w:val="28"/>
        </w:rPr>
        <w:t> </w:t>
      </w:r>
      <w:r w:rsidR="006B5749" w:rsidRPr="000873C8">
        <w:rPr>
          <w:rFonts w:ascii="Times New Roman" w:hAnsi="Times New Roman"/>
          <w:sz w:val="28"/>
          <w:szCs w:val="28"/>
          <w:lang w:val="ru-RU"/>
        </w:rPr>
        <w:t>строим</w:t>
      </w:r>
      <w:r w:rsidR="006B5749" w:rsidRPr="00F749AA">
        <w:rPr>
          <w:rFonts w:ascii="Times New Roman" w:hAnsi="Times New Roman"/>
          <w:sz w:val="28"/>
          <w:szCs w:val="28"/>
        </w:rPr>
        <w:t> </w:t>
      </w:r>
      <w:r w:rsidR="006B5749" w:rsidRPr="000873C8">
        <w:rPr>
          <w:rFonts w:ascii="Times New Roman" w:hAnsi="Times New Roman"/>
          <w:sz w:val="28"/>
          <w:szCs w:val="28"/>
          <w:lang w:val="ru-RU"/>
        </w:rPr>
        <w:t>свою</w:t>
      </w:r>
      <w:r w:rsidRPr="000873C8">
        <w:rPr>
          <w:rFonts w:ascii="Times New Roman" w:hAnsi="Times New Roman"/>
          <w:sz w:val="28"/>
          <w:szCs w:val="28"/>
          <w:lang w:val="ru-RU"/>
        </w:rPr>
        <w:t xml:space="preserve"> работу на </w:t>
      </w:r>
      <w:r w:rsidR="006B5749" w:rsidRPr="000873C8">
        <w:rPr>
          <w:rFonts w:ascii="Times New Roman" w:hAnsi="Times New Roman"/>
          <w:sz w:val="28"/>
          <w:szCs w:val="28"/>
          <w:lang w:val="ru-RU"/>
        </w:rPr>
        <w:t>единстве</w:t>
      </w:r>
      <w:r w:rsidR="006B5749" w:rsidRPr="00F749AA">
        <w:rPr>
          <w:rFonts w:ascii="Times New Roman" w:hAnsi="Times New Roman"/>
          <w:sz w:val="28"/>
          <w:szCs w:val="28"/>
        </w:rPr>
        <w:t> </w:t>
      </w:r>
      <w:r w:rsidR="006B5749" w:rsidRPr="000873C8">
        <w:rPr>
          <w:rFonts w:ascii="Times New Roman" w:hAnsi="Times New Roman"/>
          <w:sz w:val="28"/>
          <w:szCs w:val="28"/>
          <w:lang w:val="ru-RU"/>
        </w:rPr>
        <w:t>подходов</w:t>
      </w:r>
      <w:r w:rsidRPr="000873C8">
        <w:rPr>
          <w:rFonts w:ascii="Times New Roman" w:hAnsi="Times New Roman"/>
          <w:sz w:val="28"/>
          <w:szCs w:val="28"/>
          <w:lang w:val="ru-RU"/>
        </w:rPr>
        <w:t xml:space="preserve">, </w:t>
      </w:r>
      <w:r w:rsidR="006B5749" w:rsidRPr="000873C8">
        <w:rPr>
          <w:rFonts w:ascii="Times New Roman" w:hAnsi="Times New Roman"/>
          <w:sz w:val="28"/>
          <w:szCs w:val="28"/>
          <w:lang w:val="ru-RU"/>
        </w:rPr>
        <w:t>стремлении</w:t>
      </w:r>
      <w:r w:rsidR="006B5749" w:rsidRPr="00F749AA">
        <w:rPr>
          <w:rFonts w:ascii="Times New Roman" w:hAnsi="Times New Roman"/>
          <w:sz w:val="28"/>
          <w:szCs w:val="28"/>
        </w:rPr>
        <w:t> </w:t>
      </w:r>
      <w:r w:rsidR="006B5749" w:rsidRPr="000873C8">
        <w:rPr>
          <w:rFonts w:ascii="Times New Roman" w:hAnsi="Times New Roman"/>
          <w:sz w:val="28"/>
          <w:szCs w:val="28"/>
          <w:lang w:val="ru-RU"/>
        </w:rPr>
        <w:t>добиться</w:t>
      </w:r>
      <w:r w:rsidRPr="000873C8">
        <w:rPr>
          <w:rFonts w:ascii="Times New Roman" w:hAnsi="Times New Roman"/>
          <w:sz w:val="28"/>
          <w:szCs w:val="28"/>
          <w:lang w:val="ru-RU"/>
        </w:rPr>
        <w:t xml:space="preserve"> намеченных </w:t>
      </w:r>
      <w:r w:rsidR="006B5749" w:rsidRPr="000873C8">
        <w:rPr>
          <w:rFonts w:ascii="Times New Roman" w:hAnsi="Times New Roman"/>
          <w:sz w:val="28"/>
          <w:szCs w:val="28"/>
          <w:lang w:val="ru-RU"/>
        </w:rPr>
        <w:t>целей, что</w:t>
      </w:r>
      <w:r w:rsidRPr="000873C8">
        <w:rPr>
          <w:rFonts w:ascii="Times New Roman" w:hAnsi="Times New Roman"/>
          <w:sz w:val="28"/>
          <w:szCs w:val="28"/>
          <w:lang w:val="ru-RU"/>
        </w:rPr>
        <w:t xml:space="preserve"> </w:t>
      </w:r>
      <w:r w:rsidR="006B5749" w:rsidRPr="000873C8">
        <w:rPr>
          <w:rFonts w:ascii="Times New Roman" w:hAnsi="Times New Roman"/>
          <w:sz w:val="28"/>
          <w:szCs w:val="28"/>
          <w:lang w:val="ru-RU"/>
        </w:rPr>
        <w:t>дало</w:t>
      </w:r>
      <w:r w:rsidR="006B5749" w:rsidRPr="00F749AA">
        <w:rPr>
          <w:rFonts w:ascii="Times New Roman" w:hAnsi="Times New Roman"/>
          <w:sz w:val="28"/>
          <w:szCs w:val="28"/>
        </w:rPr>
        <w:t> </w:t>
      </w:r>
      <w:r w:rsidR="006B5749" w:rsidRPr="000873C8">
        <w:rPr>
          <w:rFonts w:ascii="Times New Roman" w:hAnsi="Times New Roman"/>
          <w:sz w:val="28"/>
          <w:szCs w:val="28"/>
          <w:lang w:val="ru-RU"/>
        </w:rPr>
        <w:t>положительные</w:t>
      </w:r>
      <w:r w:rsidRPr="000873C8">
        <w:rPr>
          <w:rFonts w:ascii="Times New Roman" w:hAnsi="Times New Roman"/>
          <w:sz w:val="28"/>
          <w:szCs w:val="28"/>
          <w:lang w:val="ru-RU"/>
        </w:rPr>
        <w:t xml:space="preserve"> результаты.</w:t>
      </w:r>
      <w:r w:rsidRPr="00F749AA">
        <w:rPr>
          <w:rFonts w:ascii="Times New Roman" w:hAnsi="Times New Roman"/>
          <w:sz w:val="28"/>
          <w:szCs w:val="28"/>
        </w:rPr>
        <w:t> </w:t>
      </w:r>
      <w:r w:rsidRPr="000873C8">
        <w:rPr>
          <w:rFonts w:ascii="Times New Roman" w:hAnsi="Times New Roman"/>
          <w:sz w:val="28"/>
          <w:szCs w:val="28"/>
          <w:lang w:val="ru-RU"/>
        </w:rPr>
        <w:t xml:space="preserve"> </w:t>
      </w:r>
    </w:p>
    <w:p w:rsidR="00E92A2E" w:rsidRDefault="00B61ED1" w:rsidP="00231266">
      <w:pPr>
        <w:jc w:val="both"/>
        <w:rPr>
          <w:rFonts w:ascii="Times New Roman" w:hAnsi="Times New Roman"/>
          <w:sz w:val="28"/>
          <w:szCs w:val="28"/>
          <w:shd w:val="clear" w:color="auto" w:fill="FFFFFF"/>
          <w:lang w:val="ru-RU"/>
        </w:rPr>
      </w:pPr>
      <w:r>
        <w:rPr>
          <w:rFonts w:ascii="Times New Roman" w:hAnsi="Times New Roman"/>
          <w:sz w:val="28"/>
          <w:szCs w:val="28"/>
          <w:lang w:val="ru-RU"/>
        </w:rPr>
        <w:t>Наши молодые педагоги публикуют материал на сайтах, создают свой сайт, являются участниками Всероссийского педагогического сообщества «Мое</w:t>
      </w:r>
      <w:r w:rsidRPr="00B61ED1">
        <w:rPr>
          <w:sz w:val="28"/>
          <w:szCs w:val="28"/>
          <w:lang w:val="ru-RU"/>
        </w:rPr>
        <w:t xml:space="preserve"> </w:t>
      </w:r>
      <w:r w:rsidRPr="00B61ED1">
        <w:rPr>
          <w:rFonts w:ascii="Times New Roman" w:hAnsi="Times New Roman"/>
          <w:sz w:val="28"/>
          <w:szCs w:val="28"/>
          <w:lang w:val="ru-RU"/>
        </w:rPr>
        <w:t>образование»,</w:t>
      </w:r>
      <w:r>
        <w:rPr>
          <w:rFonts w:ascii="Times New Roman" w:hAnsi="Times New Roman"/>
          <w:sz w:val="28"/>
          <w:szCs w:val="28"/>
          <w:lang w:val="ru-RU"/>
        </w:rPr>
        <w:t xml:space="preserve"> участвуют в интернет конкурсах профессионального мастерства «Мой лучший урок по ФГОС», конкурсах на лучшую </w:t>
      </w:r>
      <w:r>
        <w:rPr>
          <w:rFonts w:ascii="Times New Roman" w:hAnsi="Times New Roman"/>
          <w:sz w:val="28"/>
          <w:szCs w:val="28"/>
          <w:lang w:val="ru-RU"/>
        </w:rPr>
        <w:lastRenderedPageBreak/>
        <w:t>методическую разработку, в региональных конкурсах</w:t>
      </w:r>
      <w:r w:rsidR="00E92A2E">
        <w:rPr>
          <w:rFonts w:ascii="Times New Roman" w:hAnsi="Times New Roman"/>
          <w:sz w:val="28"/>
          <w:szCs w:val="28"/>
          <w:lang w:val="ru-RU"/>
        </w:rPr>
        <w:t>, это В</w:t>
      </w:r>
      <w:r w:rsidR="00E92A2E" w:rsidRPr="006C14FA">
        <w:rPr>
          <w:rFonts w:ascii="Times New Roman" w:hAnsi="Times New Roman"/>
          <w:sz w:val="28"/>
          <w:szCs w:val="28"/>
          <w:shd w:val="clear" w:color="auto" w:fill="FFFFFF"/>
          <w:lang w:val="ru-RU"/>
        </w:rPr>
        <w:t>сероссийск</w:t>
      </w:r>
      <w:r w:rsidR="00E92A2E">
        <w:rPr>
          <w:rFonts w:ascii="Times New Roman" w:hAnsi="Times New Roman"/>
          <w:sz w:val="28"/>
          <w:szCs w:val="28"/>
          <w:shd w:val="clear" w:color="auto" w:fill="FFFFFF"/>
          <w:lang w:val="ru-RU"/>
        </w:rPr>
        <w:t>ий фестиваль</w:t>
      </w:r>
      <w:r w:rsidR="00E92A2E" w:rsidRPr="006C14FA">
        <w:rPr>
          <w:rFonts w:ascii="Times New Roman" w:hAnsi="Times New Roman"/>
          <w:sz w:val="28"/>
          <w:szCs w:val="28"/>
          <w:shd w:val="clear" w:color="auto" w:fill="FFFFFF"/>
          <w:lang w:val="ru-RU"/>
        </w:rPr>
        <w:t xml:space="preserve"> профессионального мастерства «Педагогическое достояние России», </w:t>
      </w:r>
      <w:r w:rsidR="00E92A2E">
        <w:rPr>
          <w:rFonts w:ascii="Times New Roman" w:hAnsi="Times New Roman"/>
          <w:sz w:val="28"/>
          <w:szCs w:val="28"/>
          <w:lang w:val="ru-RU"/>
        </w:rPr>
        <w:t>во всероссийском фестивале-конкуре молодых учителей словесников «Территория творчества»</w:t>
      </w:r>
      <w:r w:rsidR="00E92A2E" w:rsidRPr="006C14FA">
        <w:rPr>
          <w:rFonts w:ascii="Times New Roman" w:hAnsi="Times New Roman"/>
          <w:sz w:val="28"/>
          <w:szCs w:val="28"/>
          <w:lang w:val="ru-RU"/>
        </w:rPr>
        <w:t xml:space="preserve"> </w:t>
      </w:r>
      <w:r w:rsidR="00E92A2E">
        <w:rPr>
          <w:rFonts w:ascii="Times New Roman" w:hAnsi="Times New Roman"/>
          <w:sz w:val="28"/>
          <w:szCs w:val="28"/>
          <w:lang w:val="ru-RU"/>
        </w:rPr>
        <w:t>конкурс</w:t>
      </w:r>
      <w:r w:rsidR="00E92A2E" w:rsidRPr="006C14FA">
        <w:rPr>
          <w:rFonts w:ascii="Times New Roman" w:hAnsi="Times New Roman"/>
          <w:sz w:val="28"/>
          <w:szCs w:val="28"/>
          <w:lang w:val="ru-RU"/>
        </w:rPr>
        <w:t xml:space="preserve"> «Молодой п</w:t>
      </w:r>
      <w:r w:rsidR="00E92A2E">
        <w:rPr>
          <w:rFonts w:ascii="Times New Roman" w:hAnsi="Times New Roman"/>
          <w:sz w:val="28"/>
          <w:szCs w:val="28"/>
          <w:lang w:val="ru-RU"/>
        </w:rPr>
        <w:t>едагог Тамбовской области</w:t>
      </w:r>
      <w:r w:rsidR="00E92A2E" w:rsidRPr="006C14FA">
        <w:rPr>
          <w:rFonts w:ascii="Times New Roman" w:hAnsi="Times New Roman"/>
          <w:sz w:val="28"/>
          <w:szCs w:val="28"/>
          <w:lang w:val="ru-RU"/>
        </w:rPr>
        <w:t>», в областном конкурсе медиа ресурсов  «Учитель 21 века»,</w:t>
      </w:r>
      <w:r w:rsidR="00E92A2E" w:rsidRPr="006C14FA">
        <w:rPr>
          <w:rFonts w:ascii="Times New Roman" w:hAnsi="Times New Roman"/>
          <w:sz w:val="28"/>
          <w:szCs w:val="28"/>
          <w:shd w:val="clear" w:color="auto" w:fill="FFFFFF"/>
          <w:lang w:val="ru-RU"/>
        </w:rPr>
        <w:t xml:space="preserve"> </w:t>
      </w:r>
      <w:r w:rsidR="00E92A2E" w:rsidRPr="00A27618">
        <w:rPr>
          <w:rFonts w:ascii="Times New Roman" w:hAnsi="Times New Roman"/>
          <w:sz w:val="28"/>
          <w:szCs w:val="28"/>
          <w:shd w:val="clear" w:color="auto" w:fill="FFFFFF"/>
          <w:lang w:val="ru-RU"/>
        </w:rPr>
        <w:t>ежегодно</w:t>
      </w:r>
      <w:r w:rsidR="00E92A2E">
        <w:rPr>
          <w:rFonts w:ascii="Times New Roman" w:hAnsi="Times New Roman"/>
          <w:sz w:val="28"/>
          <w:szCs w:val="28"/>
          <w:shd w:val="clear" w:color="auto" w:fill="FFFFFF"/>
          <w:lang w:val="ru-RU"/>
        </w:rPr>
        <w:t xml:space="preserve"> принимают участие</w:t>
      </w:r>
      <w:r w:rsidR="00E92A2E" w:rsidRPr="006C14FA">
        <w:rPr>
          <w:rFonts w:ascii="Times New Roman" w:hAnsi="Times New Roman"/>
          <w:sz w:val="28"/>
          <w:szCs w:val="28"/>
          <w:shd w:val="clear" w:color="auto" w:fill="FFFFFF"/>
          <w:lang w:val="ru-RU"/>
        </w:rPr>
        <w:t xml:space="preserve"> в региональном  Слёте молодых педагогов</w:t>
      </w:r>
      <w:r w:rsidR="00231266">
        <w:rPr>
          <w:rFonts w:ascii="Times New Roman" w:hAnsi="Times New Roman"/>
          <w:sz w:val="28"/>
          <w:szCs w:val="28"/>
          <w:shd w:val="clear" w:color="auto" w:fill="FFFFFF"/>
          <w:lang w:val="ru-RU"/>
        </w:rPr>
        <w:t xml:space="preserve">, </w:t>
      </w:r>
      <w:r w:rsidR="00231266" w:rsidRPr="00E92A2E">
        <w:rPr>
          <w:rFonts w:ascii="Times New Roman" w:hAnsi="Times New Roman"/>
          <w:sz w:val="28"/>
          <w:szCs w:val="28"/>
          <w:lang w:val="ru-RU"/>
        </w:rPr>
        <w:t>восемь молодых педагогов приняли участие в двух этапах общероссийского социологического исследования эффективности существующих условий адаптации, закрепления и профессионального развития молодых педагогов.</w:t>
      </w:r>
    </w:p>
    <w:p w:rsidR="00E92A2E" w:rsidRPr="00BB6BED" w:rsidRDefault="00E92A2E" w:rsidP="00E92A2E">
      <w:pPr>
        <w:jc w:val="both"/>
        <w:rPr>
          <w:lang w:val="ru-RU" w:eastAsia="ru-RU" w:bidi="ar-SA"/>
        </w:rPr>
      </w:pPr>
      <w:r w:rsidRPr="00E92A2E">
        <w:rPr>
          <w:rFonts w:ascii="Times New Roman" w:hAnsi="Times New Roman"/>
          <w:i/>
          <w:sz w:val="28"/>
          <w:szCs w:val="28"/>
          <w:lang w:val="ru-RU"/>
        </w:rPr>
        <w:t xml:space="preserve"> </w:t>
      </w:r>
      <w:r w:rsidR="0042684C">
        <w:rPr>
          <w:rFonts w:ascii="Times New Roman" w:hAnsi="Times New Roman"/>
          <w:color w:val="000000"/>
          <w:sz w:val="28"/>
          <w:szCs w:val="28"/>
          <w:lang w:val="ru-RU"/>
        </w:rPr>
        <w:t>Все</w:t>
      </w:r>
      <w:r w:rsidRPr="00E92A2E">
        <w:rPr>
          <w:rFonts w:ascii="Times New Roman" w:hAnsi="Times New Roman"/>
          <w:color w:val="000000"/>
          <w:sz w:val="28"/>
          <w:szCs w:val="28"/>
          <w:lang w:val="ru-RU"/>
        </w:rPr>
        <w:t xml:space="preserve"> молодые специалисты вовле</w:t>
      </w:r>
      <w:r w:rsidR="00231266">
        <w:rPr>
          <w:rFonts w:ascii="Times New Roman" w:hAnsi="Times New Roman"/>
          <w:color w:val="000000"/>
          <w:sz w:val="28"/>
          <w:szCs w:val="28"/>
          <w:lang w:val="ru-RU"/>
        </w:rPr>
        <w:t>чены</w:t>
      </w:r>
      <w:r w:rsidRPr="00E92A2E">
        <w:rPr>
          <w:rFonts w:ascii="Times New Roman" w:hAnsi="Times New Roman"/>
          <w:color w:val="000000"/>
          <w:sz w:val="28"/>
          <w:szCs w:val="28"/>
          <w:lang w:val="ru-RU"/>
        </w:rPr>
        <w:t xml:space="preserve"> в </w:t>
      </w:r>
      <w:r w:rsidR="00231266">
        <w:rPr>
          <w:rFonts w:ascii="Times New Roman" w:hAnsi="Times New Roman"/>
          <w:color w:val="000000"/>
          <w:sz w:val="28"/>
          <w:szCs w:val="28"/>
          <w:lang w:val="ru-RU"/>
        </w:rPr>
        <w:t xml:space="preserve">работу школьных методических </w:t>
      </w:r>
      <w:r w:rsidR="00421182">
        <w:rPr>
          <w:rFonts w:ascii="Times New Roman" w:hAnsi="Times New Roman"/>
          <w:color w:val="000000"/>
          <w:sz w:val="28"/>
          <w:szCs w:val="28"/>
          <w:lang w:val="ru-RU"/>
        </w:rPr>
        <w:t>объединений, организацию и проведение</w:t>
      </w:r>
      <w:r w:rsidRPr="00E92A2E">
        <w:rPr>
          <w:rFonts w:ascii="Times New Roman" w:hAnsi="Times New Roman"/>
          <w:color w:val="000000"/>
          <w:sz w:val="28"/>
          <w:szCs w:val="28"/>
          <w:lang w:val="ru-RU"/>
        </w:rPr>
        <w:t xml:space="preserve"> предметных недель,</w:t>
      </w:r>
      <w:r w:rsidR="00421182">
        <w:rPr>
          <w:rFonts w:ascii="Times New Roman" w:hAnsi="Times New Roman"/>
          <w:color w:val="000000"/>
          <w:sz w:val="28"/>
          <w:szCs w:val="28"/>
          <w:lang w:val="ru-RU"/>
        </w:rPr>
        <w:t xml:space="preserve"> практических семинаров,</w:t>
      </w:r>
      <w:r w:rsidRPr="00E92A2E">
        <w:rPr>
          <w:rFonts w:ascii="Times New Roman" w:hAnsi="Times New Roman"/>
          <w:color w:val="000000"/>
          <w:sz w:val="28"/>
          <w:szCs w:val="28"/>
          <w:lang w:val="ru-RU"/>
        </w:rPr>
        <w:t xml:space="preserve"> олимпиад, различных тематических конкурсов, внеклассную работу</w:t>
      </w:r>
      <w:r w:rsidRPr="00E92A2E">
        <w:rPr>
          <w:rFonts w:ascii="Times New Roman" w:hAnsi="Times New Roman"/>
          <w:sz w:val="28"/>
          <w:szCs w:val="28"/>
          <w:lang w:val="ru-RU"/>
        </w:rPr>
        <w:t xml:space="preserve">. </w:t>
      </w:r>
      <w:r w:rsidR="00572BEF">
        <w:rPr>
          <w:rFonts w:ascii="Times New Roman" w:hAnsi="Times New Roman"/>
          <w:sz w:val="28"/>
          <w:szCs w:val="28"/>
          <w:lang w:val="ru-RU"/>
        </w:rPr>
        <w:t xml:space="preserve"> </w:t>
      </w:r>
      <w:r w:rsidR="00572BEF" w:rsidRPr="00572BEF">
        <w:rPr>
          <w:rFonts w:ascii="Times New Roman" w:hAnsi="Times New Roman"/>
          <w:sz w:val="28"/>
          <w:szCs w:val="28"/>
          <w:lang w:val="ru-RU"/>
        </w:rPr>
        <w:t xml:space="preserve">Таким образом </w:t>
      </w:r>
      <w:r w:rsidR="00572BEF">
        <w:rPr>
          <w:rFonts w:ascii="Times New Roman" w:hAnsi="Times New Roman"/>
          <w:sz w:val="28"/>
          <w:szCs w:val="28"/>
          <w:lang w:val="ru-RU"/>
        </w:rPr>
        <w:t>молодые педагоги набираются опыта, растет их стаж.</w:t>
      </w:r>
      <w:r w:rsidRPr="00E92A2E">
        <w:rPr>
          <w:rFonts w:ascii="Times New Roman" w:hAnsi="Times New Roman"/>
          <w:b/>
          <w:sz w:val="28"/>
          <w:szCs w:val="28"/>
          <w:lang w:val="ru-RU"/>
        </w:rPr>
        <w:t xml:space="preserve"> </w:t>
      </w:r>
    </w:p>
    <w:p w:rsidR="00B61ED1" w:rsidRPr="000873C8" w:rsidRDefault="00B61ED1" w:rsidP="0042684C">
      <w:pPr>
        <w:ind w:firstLine="0"/>
        <w:jc w:val="both"/>
        <w:rPr>
          <w:rFonts w:ascii="Times New Roman" w:hAnsi="Times New Roman"/>
          <w:sz w:val="28"/>
          <w:szCs w:val="28"/>
          <w:lang w:val="ru-RU"/>
        </w:rPr>
      </w:pPr>
    </w:p>
    <w:p w:rsidR="00757708" w:rsidRPr="0042684C" w:rsidRDefault="00757708" w:rsidP="000F3493">
      <w:pPr>
        <w:pStyle w:val="51"/>
        <w:spacing w:after="0" w:line="240" w:lineRule="auto"/>
        <w:ind w:right="20" w:firstLine="0"/>
        <w:jc w:val="both"/>
        <w:rPr>
          <w:rFonts w:ascii="Times New Roman" w:hAnsi="Times New Roman" w:cs="Times New Roman"/>
          <w:i w:val="0"/>
          <w:sz w:val="28"/>
          <w:szCs w:val="28"/>
        </w:rPr>
      </w:pPr>
      <w:r w:rsidRPr="0042684C">
        <w:rPr>
          <w:rFonts w:ascii="Times New Roman" w:hAnsi="Times New Roman" w:cs="Times New Roman"/>
          <w:i w:val="0"/>
          <w:sz w:val="28"/>
          <w:szCs w:val="28"/>
        </w:rPr>
        <w:t xml:space="preserve">Подводя итоги, можно сказать, что работа с молодыми и вновь прибывшими специалистами помогает коллективу педагогов согласовать свои методические, педагогические и психологические позиции, укрепляет дружеские связи между коллегами, делает молодого педагога владельцем секретов мастерства, накопленного </w:t>
      </w:r>
      <w:r w:rsidR="00421182" w:rsidRPr="0042684C">
        <w:rPr>
          <w:rFonts w:ascii="Times New Roman" w:hAnsi="Times New Roman" w:cs="Times New Roman"/>
          <w:i w:val="0"/>
          <w:sz w:val="28"/>
          <w:szCs w:val="28"/>
        </w:rPr>
        <w:t>педагогами школы</w:t>
      </w:r>
      <w:r w:rsidRPr="0042684C">
        <w:rPr>
          <w:rFonts w:ascii="Times New Roman" w:hAnsi="Times New Roman" w:cs="Times New Roman"/>
          <w:i w:val="0"/>
          <w:sz w:val="28"/>
          <w:szCs w:val="28"/>
        </w:rPr>
        <w:t xml:space="preserve">. </w:t>
      </w:r>
    </w:p>
    <w:p w:rsidR="008711C8" w:rsidRDefault="00F644E6" w:rsidP="000F3493">
      <w:pPr>
        <w:pStyle w:val="a5"/>
        <w:shd w:val="clear" w:color="auto" w:fill="FFFFFF"/>
        <w:spacing w:before="0" w:beforeAutospacing="0" w:after="0" w:afterAutospacing="0"/>
        <w:ind w:firstLine="540"/>
        <w:jc w:val="both"/>
        <w:rPr>
          <w:sz w:val="28"/>
          <w:szCs w:val="28"/>
        </w:rPr>
      </w:pPr>
      <w:r w:rsidRPr="007D18E6">
        <w:rPr>
          <w:sz w:val="28"/>
          <w:szCs w:val="28"/>
        </w:rPr>
        <w:t>Итак, нужен ли наставник молодому специалисту – безусловно, да. Для чего? Для корректного и конкретного включения в свою профессиональную жизнь и жизнь коллектива. Множество сложностей, с которыми сталкивается сегодня учител</w:t>
      </w:r>
      <w:r w:rsidR="000878F4">
        <w:rPr>
          <w:sz w:val="28"/>
          <w:szCs w:val="28"/>
        </w:rPr>
        <w:t>ь в школе, проще решать вместе.</w:t>
      </w:r>
    </w:p>
    <w:p w:rsidR="003368DC" w:rsidRPr="004F4EA2" w:rsidRDefault="004F4EA2" w:rsidP="004F4EA2">
      <w:pPr>
        <w:pStyle w:val="a3"/>
        <w:tabs>
          <w:tab w:val="left" w:pos="3660"/>
        </w:tabs>
        <w:ind w:firstLine="0"/>
        <w:jc w:val="center"/>
        <w:rPr>
          <w:rFonts w:ascii="Times New Roman" w:hAnsi="Times New Roman"/>
          <w:b/>
          <w:i/>
          <w:sz w:val="28"/>
          <w:szCs w:val="28"/>
          <w:lang w:val="ru-RU"/>
        </w:rPr>
        <w:sectPr w:rsidR="003368DC" w:rsidRPr="004F4EA2" w:rsidSect="00C01288">
          <w:pgSz w:w="11906" w:h="16838"/>
          <w:pgMar w:top="1134" w:right="850" w:bottom="1134" w:left="1701" w:header="709" w:footer="709" w:gutter="0"/>
          <w:cols w:space="708"/>
          <w:titlePg/>
          <w:docGrid w:linePitch="360"/>
        </w:sectPr>
      </w:pPr>
      <w:bookmarkStart w:id="0" w:name="_GoBack"/>
      <w:bookmarkEnd w:id="0"/>
      <w:r>
        <w:rPr>
          <w:rFonts w:ascii="Times New Roman" w:hAnsi="Times New Roman"/>
          <w:b/>
          <w:i/>
          <w:sz w:val="28"/>
          <w:szCs w:val="28"/>
          <w:lang w:val="ru-RU"/>
        </w:rPr>
        <w:t xml:space="preserve"> </w:t>
      </w:r>
    </w:p>
    <w:p w:rsidR="004C5FEF" w:rsidRPr="00E402E3" w:rsidRDefault="004C5FEF" w:rsidP="000F3493">
      <w:pPr>
        <w:pStyle w:val="71"/>
        <w:spacing w:before="0" w:after="0" w:line="240" w:lineRule="auto"/>
        <w:ind w:right="20" w:firstLine="0"/>
        <w:jc w:val="left"/>
        <w:rPr>
          <w:rFonts w:ascii="Times New Roman" w:hAnsi="Times New Roman"/>
          <w:sz w:val="28"/>
          <w:szCs w:val="28"/>
        </w:rPr>
      </w:pPr>
    </w:p>
    <w:p w:rsidR="004C5FEF" w:rsidRPr="00E402E3" w:rsidRDefault="004C5FEF" w:rsidP="000F3493">
      <w:pPr>
        <w:tabs>
          <w:tab w:val="left" w:pos="3660"/>
        </w:tabs>
        <w:ind w:left="360"/>
        <w:jc w:val="both"/>
        <w:rPr>
          <w:sz w:val="28"/>
          <w:szCs w:val="28"/>
          <w:lang w:val="ru-RU"/>
        </w:rPr>
      </w:pPr>
    </w:p>
    <w:p w:rsidR="001C3393" w:rsidRPr="00D002C2" w:rsidRDefault="001C3393" w:rsidP="000F3493">
      <w:pPr>
        <w:ind w:firstLine="0"/>
        <w:rPr>
          <w:lang w:val="ru-RU"/>
        </w:rPr>
      </w:pPr>
    </w:p>
    <w:sectPr w:rsidR="001C3393" w:rsidRPr="00D002C2" w:rsidSect="00C012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E1622B06"/>
    <w:lvl w:ilvl="0" w:tplc="000F4253">
      <w:start w:val="1"/>
      <w:numFmt w:val="bullet"/>
      <w:lvlText w:val="•"/>
      <w:lvlJc w:val="left"/>
      <w:rPr>
        <w:sz w:val="26"/>
        <w:szCs w:val="26"/>
      </w:rPr>
    </w:lvl>
    <w:lvl w:ilvl="1" w:tplc="000F4242">
      <w:start w:val="1"/>
      <w:numFmt w:val="bullet"/>
      <w:lvlText w:val="❖"/>
      <w:lvlJc w:val="left"/>
      <w:rPr>
        <w:sz w:val="26"/>
        <w:szCs w:val="26"/>
      </w:rPr>
    </w:lvl>
    <w:lvl w:ilvl="2" w:tplc="000F4243">
      <w:start w:val="1"/>
      <w:numFmt w:val="bullet"/>
      <w:lvlText w:val="❖"/>
      <w:lvlJc w:val="left"/>
      <w:rPr>
        <w:sz w:val="26"/>
        <w:szCs w:val="26"/>
      </w:rPr>
    </w:lvl>
    <w:lvl w:ilvl="3" w:tplc="000F4244">
      <w:start w:val="1"/>
      <w:numFmt w:val="bullet"/>
      <w:lvlText w:val="❖"/>
      <w:lvlJc w:val="left"/>
      <w:rPr>
        <w:sz w:val="26"/>
        <w:szCs w:val="26"/>
      </w:rPr>
    </w:lvl>
    <w:lvl w:ilvl="4" w:tplc="000F4245">
      <w:start w:val="1"/>
      <w:numFmt w:val="bullet"/>
      <w:lvlText w:val="❖"/>
      <w:lvlJc w:val="left"/>
      <w:rPr>
        <w:sz w:val="26"/>
        <w:szCs w:val="26"/>
      </w:rPr>
    </w:lvl>
    <w:lvl w:ilvl="5" w:tplc="000F4246">
      <w:start w:val="1"/>
      <w:numFmt w:val="bullet"/>
      <w:lvlText w:val="❖"/>
      <w:lvlJc w:val="left"/>
      <w:rPr>
        <w:sz w:val="26"/>
        <w:szCs w:val="26"/>
      </w:rPr>
    </w:lvl>
    <w:lvl w:ilvl="6" w:tplc="000F4247">
      <w:start w:val="1"/>
      <w:numFmt w:val="bullet"/>
      <w:lvlText w:val="❖"/>
      <w:lvlJc w:val="left"/>
      <w:rPr>
        <w:sz w:val="26"/>
        <w:szCs w:val="26"/>
      </w:rPr>
    </w:lvl>
    <w:lvl w:ilvl="7" w:tplc="000F4248">
      <w:start w:val="1"/>
      <w:numFmt w:val="bullet"/>
      <w:lvlText w:val="❖"/>
      <w:lvlJc w:val="left"/>
      <w:rPr>
        <w:sz w:val="26"/>
        <w:szCs w:val="26"/>
      </w:rPr>
    </w:lvl>
    <w:lvl w:ilvl="8" w:tplc="000F4249">
      <w:start w:val="1"/>
      <w:numFmt w:val="bullet"/>
      <w:lvlText w:val="❖"/>
      <w:lvlJc w:val="left"/>
      <w:rPr>
        <w:sz w:val="26"/>
        <w:szCs w:val="26"/>
      </w:rPr>
    </w:lvl>
  </w:abstractNum>
  <w:abstractNum w:abstractNumId="1" w15:restartNumberingAfterBreak="0">
    <w:nsid w:val="00000005"/>
    <w:multiLevelType w:val="hybridMultilevel"/>
    <w:tmpl w:val="00000004"/>
    <w:lvl w:ilvl="0" w:tplc="000F4253">
      <w:start w:val="1"/>
      <w:numFmt w:val="bullet"/>
      <w:lvlText w:val="•"/>
      <w:lvlJc w:val="left"/>
      <w:rPr>
        <w:sz w:val="26"/>
        <w:szCs w:val="26"/>
      </w:rPr>
    </w:lvl>
    <w:lvl w:ilvl="1" w:tplc="000F4254">
      <w:start w:val="1"/>
      <w:numFmt w:val="bullet"/>
      <w:lvlText w:val="•"/>
      <w:lvlJc w:val="left"/>
      <w:rPr>
        <w:sz w:val="26"/>
        <w:szCs w:val="26"/>
      </w:rPr>
    </w:lvl>
    <w:lvl w:ilvl="2" w:tplc="000F4255">
      <w:start w:val="1"/>
      <w:numFmt w:val="bullet"/>
      <w:lvlText w:val="•"/>
      <w:lvlJc w:val="left"/>
      <w:rPr>
        <w:sz w:val="26"/>
        <w:szCs w:val="26"/>
      </w:rPr>
    </w:lvl>
    <w:lvl w:ilvl="3" w:tplc="000F4256">
      <w:start w:val="1"/>
      <w:numFmt w:val="bullet"/>
      <w:lvlText w:val="•"/>
      <w:lvlJc w:val="left"/>
      <w:rPr>
        <w:sz w:val="26"/>
        <w:szCs w:val="26"/>
      </w:rPr>
    </w:lvl>
    <w:lvl w:ilvl="4" w:tplc="000F4257">
      <w:start w:val="1"/>
      <w:numFmt w:val="bullet"/>
      <w:lvlText w:val="•"/>
      <w:lvlJc w:val="left"/>
      <w:rPr>
        <w:sz w:val="26"/>
        <w:szCs w:val="26"/>
      </w:rPr>
    </w:lvl>
    <w:lvl w:ilvl="5" w:tplc="000F4258">
      <w:start w:val="1"/>
      <w:numFmt w:val="bullet"/>
      <w:lvlText w:val="•"/>
      <w:lvlJc w:val="left"/>
      <w:rPr>
        <w:sz w:val="26"/>
        <w:szCs w:val="26"/>
      </w:rPr>
    </w:lvl>
    <w:lvl w:ilvl="6" w:tplc="000F4259">
      <w:start w:val="1"/>
      <w:numFmt w:val="bullet"/>
      <w:lvlText w:val="•"/>
      <w:lvlJc w:val="left"/>
      <w:rPr>
        <w:sz w:val="26"/>
        <w:szCs w:val="26"/>
      </w:rPr>
    </w:lvl>
    <w:lvl w:ilvl="7" w:tplc="000F425A">
      <w:start w:val="1"/>
      <w:numFmt w:val="bullet"/>
      <w:lvlText w:val="•"/>
      <w:lvlJc w:val="left"/>
      <w:rPr>
        <w:sz w:val="26"/>
        <w:szCs w:val="26"/>
      </w:rPr>
    </w:lvl>
    <w:lvl w:ilvl="8" w:tplc="000F425B">
      <w:start w:val="1"/>
      <w:numFmt w:val="bullet"/>
      <w:lvlText w:val="•"/>
      <w:lvlJc w:val="left"/>
      <w:rPr>
        <w:sz w:val="26"/>
        <w:szCs w:val="26"/>
      </w:rPr>
    </w:lvl>
  </w:abstractNum>
  <w:abstractNum w:abstractNumId="2" w15:restartNumberingAfterBreak="0">
    <w:nsid w:val="008A4EB4"/>
    <w:multiLevelType w:val="hybridMultilevel"/>
    <w:tmpl w:val="75BE5EC0"/>
    <w:lvl w:ilvl="0" w:tplc="000F4253">
      <w:start w:val="1"/>
      <w:numFmt w:val="bullet"/>
      <w:lvlText w:val="•"/>
      <w:lvlJc w:val="left"/>
      <w:pPr>
        <w:tabs>
          <w:tab w:val="num" w:pos="2055"/>
        </w:tabs>
        <w:ind w:left="2055" w:hanging="360"/>
      </w:pPr>
      <w:rPr>
        <w:rFonts w:hint="default"/>
        <w:color w:val="auto"/>
        <w:sz w:val="26"/>
        <w:szCs w:val="26"/>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C552D42"/>
    <w:multiLevelType w:val="hybridMultilevel"/>
    <w:tmpl w:val="395E279C"/>
    <w:lvl w:ilvl="0" w:tplc="000F4253">
      <w:start w:val="1"/>
      <w:numFmt w:val="bullet"/>
      <w:lvlText w:val="•"/>
      <w:lvlJc w:val="left"/>
      <w:pPr>
        <w:tabs>
          <w:tab w:val="num" w:pos="1407"/>
        </w:tabs>
        <w:ind w:left="1407" w:hanging="360"/>
      </w:pPr>
      <w:rPr>
        <w:rFonts w:hint="default"/>
        <w:color w:val="auto"/>
        <w:sz w:val="26"/>
        <w:szCs w:val="26"/>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 w15:restartNumberingAfterBreak="0">
    <w:nsid w:val="27202272"/>
    <w:multiLevelType w:val="hybridMultilevel"/>
    <w:tmpl w:val="6C102AC0"/>
    <w:lvl w:ilvl="0" w:tplc="000F4253">
      <w:start w:val="1"/>
      <w:numFmt w:val="bullet"/>
      <w:lvlText w:val="•"/>
      <w:lvlJc w:val="left"/>
      <w:pPr>
        <w:ind w:left="720" w:hanging="360"/>
      </w:pPr>
      <w:rPr>
        <w:sz w:val="26"/>
        <w:szCs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19660A8"/>
    <w:multiLevelType w:val="hybridMultilevel"/>
    <w:tmpl w:val="0D560930"/>
    <w:lvl w:ilvl="0" w:tplc="D5E0A0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4E09ED"/>
    <w:multiLevelType w:val="hybridMultilevel"/>
    <w:tmpl w:val="C79C5E66"/>
    <w:lvl w:ilvl="0" w:tplc="000F4253">
      <w:start w:val="1"/>
      <w:numFmt w:val="bullet"/>
      <w:lvlText w:val="•"/>
      <w:lvlJc w:val="left"/>
      <w:pPr>
        <w:tabs>
          <w:tab w:val="num" w:pos="720"/>
        </w:tabs>
        <w:ind w:left="720" w:hanging="360"/>
      </w:pPr>
      <w:rPr>
        <w:rFonts w:hint="default"/>
        <w:color w:val="auto"/>
        <w:sz w:val="26"/>
        <w:szCs w:val="2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C5FEF"/>
    <w:rsid w:val="00001A7A"/>
    <w:rsid w:val="00022A42"/>
    <w:rsid w:val="00034356"/>
    <w:rsid w:val="000873C8"/>
    <w:rsid w:val="000878F4"/>
    <w:rsid w:val="000F3493"/>
    <w:rsid w:val="00144900"/>
    <w:rsid w:val="001C3393"/>
    <w:rsid w:val="001D0B29"/>
    <w:rsid w:val="00226E74"/>
    <w:rsid w:val="00231266"/>
    <w:rsid w:val="00256352"/>
    <w:rsid w:val="003368DC"/>
    <w:rsid w:val="00372E86"/>
    <w:rsid w:val="00421182"/>
    <w:rsid w:val="0042684C"/>
    <w:rsid w:val="004B639A"/>
    <w:rsid w:val="004C5FEF"/>
    <w:rsid w:val="004F4EA2"/>
    <w:rsid w:val="0051085A"/>
    <w:rsid w:val="00572BEF"/>
    <w:rsid w:val="005B00C2"/>
    <w:rsid w:val="005E7ADF"/>
    <w:rsid w:val="00634533"/>
    <w:rsid w:val="006667DF"/>
    <w:rsid w:val="006B1065"/>
    <w:rsid w:val="006B5749"/>
    <w:rsid w:val="006C14FA"/>
    <w:rsid w:val="006D5A2A"/>
    <w:rsid w:val="00702655"/>
    <w:rsid w:val="007348C8"/>
    <w:rsid w:val="00757708"/>
    <w:rsid w:val="00762B78"/>
    <w:rsid w:val="00782DBD"/>
    <w:rsid w:val="007A0321"/>
    <w:rsid w:val="007C41F2"/>
    <w:rsid w:val="007D18E6"/>
    <w:rsid w:val="007D39DE"/>
    <w:rsid w:val="007D3E57"/>
    <w:rsid w:val="007F2716"/>
    <w:rsid w:val="008277A6"/>
    <w:rsid w:val="00844379"/>
    <w:rsid w:val="0086394C"/>
    <w:rsid w:val="008711C8"/>
    <w:rsid w:val="008D4A5A"/>
    <w:rsid w:val="00961A92"/>
    <w:rsid w:val="009A2519"/>
    <w:rsid w:val="00A27618"/>
    <w:rsid w:val="00A471EE"/>
    <w:rsid w:val="00A52046"/>
    <w:rsid w:val="00A606AC"/>
    <w:rsid w:val="00A77E15"/>
    <w:rsid w:val="00AA0BF3"/>
    <w:rsid w:val="00AD14ED"/>
    <w:rsid w:val="00B17D3A"/>
    <w:rsid w:val="00B61ED1"/>
    <w:rsid w:val="00BA22DB"/>
    <w:rsid w:val="00BB6BED"/>
    <w:rsid w:val="00BD0860"/>
    <w:rsid w:val="00BD0C59"/>
    <w:rsid w:val="00C01288"/>
    <w:rsid w:val="00D002C2"/>
    <w:rsid w:val="00D33C13"/>
    <w:rsid w:val="00D82481"/>
    <w:rsid w:val="00DA778E"/>
    <w:rsid w:val="00E05891"/>
    <w:rsid w:val="00E14B9F"/>
    <w:rsid w:val="00E15BD4"/>
    <w:rsid w:val="00E4086B"/>
    <w:rsid w:val="00E92A2E"/>
    <w:rsid w:val="00ED1BCA"/>
    <w:rsid w:val="00ED5135"/>
    <w:rsid w:val="00ED5A59"/>
    <w:rsid w:val="00F166AB"/>
    <w:rsid w:val="00F32CAF"/>
    <w:rsid w:val="00F644E6"/>
    <w:rsid w:val="00FF20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4654A"/>
  <w15:docId w15:val="{B77DEB83-9759-47AC-BD54-C0A0143E0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FEF"/>
    <w:pPr>
      <w:spacing w:after="0" w:line="240" w:lineRule="auto"/>
      <w:ind w:firstLine="360"/>
    </w:pPr>
    <w:rPr>
      <w:rFonts w:ascii="Calibri" w:eastAsia="Times New Roman" w:hAnsi="Calibri"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link w:val="51"/>
    <w:rsid w:val="004C5FEF"/>
    <w:rPr>
      <w:rFonts w:ascii="Constantia" w:hAnsi="Constantia"/>
      <w:i/>
      <w:iCs/>
      <w:sz w:val="32"/>
      <w:szCs w:val="32"/>
      <w:shd w:val="clear" w:color="auto" w:fill="FFFFFF"/>
    </w:rPr>
  </w:style>
  <w:style w:type="character" w:customStyle="1" w:styleId="52">
    <w:name w:val="Основной текст (5)2"/>
    <w:basedOn w:val="5"/>
    <w:rsid w:val="004C5FEF"/>
    <w:rPr>
      <w:rFonts w:ascii="Constantia" w:hAnsi="Constantia"/>
      <w:i/>
      <w:iCs/>
      <w:sz w:val="32"/>
      <w:szCs w:val="32"/>
      <w:shd w:val="clear" w:color="auto" w:fill="FFFFFF"/>
    </w:rPr>
  </w:style>
  <w:style w:type="paragraph" w:customStyle="1" w:styleId="51">
    <w:name w:val="Основной текст (5)1"/>
    <w:basedOn w:val="a"/>
    <w:link w:val="5"/>
    <w:rsid w:val="004C5FEF"/>
    <w:pPr>
      <w:shd w:val="clear" w:color="auto" w:fill="FFFFFF"/>
      <w:spacing w:after="1200" w:line="682" w:lineRule="exact"/>
      <w:jc w:val="center"/>
    </w:pPr>
    <w:rPr>
      <w:rFonts w:ascii="Constantia" w:eastAsiaTheme="minorHAnsi" w:hAnsi="Constantia" w:cstheme="minorBidi"/>
      <w:i/>
      <w:iCs/>
      <w:sz w:val="32"/>
      <w:szCs w:val="32"/>
      <w:lang w:val="ru-RU" w:bidi="ar-SA"/>
    </w:rPr>
  </w:style>
  <w:style w:type="character" w:customStyle="1" w:styleId="7">
    <w:name w:val="Основной текст (7)"/>
    <w:basedOn w:val="a0"/>
    <w:link w:val="71"/>
    <w:rsid w:val="004C5FEF"/>
    <w:rPr>
      <w:rFonts w:ascii="Calibri" w:hAnsi="Calibri"/>
      <w:sz w:val="26"/>
      <w:szCs w:val="26"/>
      <w:shd w:val="clear" w:color="auto" w:fill="FFFFFF"/>
    </w:rPr>
  </w:style>
  <w:style w:type="paragraph" w:customStyle="1" w:styleId="71">
    <w:name w:val="Основной текст (7)1"/>
    <w:basedOn w:val="a"/>
    <w:link w:val="7"/>
    <w:rsid w:val="004C5FEF"/>
    <w:pPr>
      <w:shd w:val="clear" w:color="auto" w:fill="FFFFFF"/>
      <w:spacing w:before="240" w:after="180" w:line="394" w:lineRule="exact"/>
      <w:ind w:firstLine="740"/>
      <w:jc w:val="both"/>
    </w:pPr>
    <w:rPr>
      <w:rFonts w:eastAsiaTheme="minorHAnsi" w:cstheme="minorBidi"/>
      <w:sz w:val="26"/>
      <w:szCs w:val="26"/>
      <w:lang w:val="ru-RU" w:bidi="ar-SA"/>
    </w:rPr>
  </w:style>
  <w:style w:type="character" w:customStyle="1" w:styleId="82">
    <w:name w:val="Заголовок №8 (2)"/>
    <w:basedOn w:val="a0"/>
    <w:link w:val="821"/>
    <w:rsid w:val="004C5FEF"/>
    <w:rPr>
      <w:rFonts w:ascii="Garamond" w:hAnsi="Garamond"/>
      <w:b/>
      <w:bCs/>
      <w:sz w:val="28"/>
      <w:szCs w:val="28"/>
      <w:shd w:val="clear" w:color="auto" w:fill="FFFFFF"/>
    </w:rPr>
  </w:style>
  <w:style w:type="character" w:customStyle="1" w:styleId="822">
    <w:name w:val="Заголовок №8 (2)2"/>
    <w:basedOn w:val="82"/>
    <w:rsid w:val="004C5FEF"/>
    <w:rPr>
      <w:rFonts w:ascii="Garamond" w:hAnsi="Garamond"/>
      <w:b/>
      <w:bCs/>
      <w:sz w:val="28"/>
      <w:szCs w:val="28"/>
      <w:shd w:val="clear" w:color="auto" w:fill="FFFFFF"/>
    </w:rPr>
  </w:style>
  <w:style w:type="character" w:customStyle="1" w:styleId="8">
    <w:name w:val="Основной текст (8)"/>
    <w:basedOn w:val="a0"/>
    <w:link w:val="81"/>
    <w:rsid w:val="004C5FEF"/>
    <w:rPr>
      <w:rFonts w:ascii="Calibri" w:hAnsi="Calibri"/>
      <w:sz w:val="26"/>
      <w:szCs w:val="26"/>
      <w:shd w:val="clear" w:color="auto" w:fill="FFFFFF"/>
    </w:rPr>
  </w:style>
  <w:style w:type="character" w:customStyle="1" w:styleId="9">
    <w:name w:val="Основной текст (9)"/>
    <w:basedOn w:val="a0"/>
    <w:link w:val="91"/>
    <w:rsid w:val="004C5FEF"/>
    <w:rPr>
      <w:rFonts w:ascii="Calibri" w:hAnsi="Calibri"/>
      <w:sz w:val="26"/>
      <w:szCs w:val="26"/>
      <w:shd w:val="clear" w:color="auto" w:fill="FFFFFF"/>
    </w:rPr>
  </w:style>
  <w:style w:type="character" w:customStyle="1" w:styleId="10">
    <w:name w:val="Основной текст (10)"/>
    <w:basedOn w:val="a0"/>
    <w:link w:val="101"/>
    <w:rsid w:val="004C5FEF"/>
    <w:rPr>
      <w:rFonts w:ascii="Calibri" w:hAnsi="Calibri"/>
      <w:sz w:val="26"/>
      <w:szCs w:val="26"/>
      <w:shd w:val="clear" w:color="auto" w:fill="FFFFFF"/>
    </w:rPr>
  </w:style>
  <w:style w:type="paragraph" w:customStyle="1" w:styleId="821">
    <w:name w:val="Заголовок №8 (2)1"/>
    <w:basedOn w:val="a"/>
    <w:link w:val="82"/>
    <w:rsid w:val="004C5FEF"/>
    <w:pPr>
      <w:shd w:val="clear" w:color="auto" w:fill="FFFFFF"/>
      <w:spacing w:before="420" w:line="384" w:lineRule="exact"/>
      <w:outlineLvl w:val="7"/>
    </w:pPr>
    <w:rPr>
      <w:rFonts w:ascii="Garamond" w:eastAsiaTheme="minorHAnsi" w:hAnsi="Garamond" w:cstheme="minorBidi"/>
      <w:b/>
      <w:bCs/>
      <w:sz w:val="28"/>
      <w:szCs w:val="28"/>
      <w:lang w:val="ru-RU" w:bidi="ar-SA"/>
    </w:rPr>
  </w:style>
  <w:style w:type="paragraph" w:customStyle="1" w:styleId="81">
    <w:name w:val="Основной текст (8)1"/>
    <w:basedOn w:val="a"/>
    <w:link w:val="8"/>
    <w:rsid w:val="004C5FEF"/>
    <w:pPr>
      <w:shd w:val="clear" w:color="auto" w:fill="FFFFFF"/>
      <w:spacing w:line="384" w:lineRule="exact"/>
      <w:ind w:hanging="360"/>
    </w:pPr>
    <w:rPr>
      <w:rFonts w:eastAsiaTheme="minorHAnsi" w:cstheme="minorBidi"/>
      <w:sz w:val="26"/>
      <w:szCs w:val="26"/>
      <w:lang w:val="ru-RU" w:bidi="ar-SA"/>
    </w:rPr>
  </w:style>
  <w:style w:type="paragraph" w:customStyle="1" w:styleId="91">
    <w:name w:val="Основной текст (9)1"/>
    <w:basedOn w:val="a"/>
    <w:link w:val="9"/>
    <w:rsid w:val="004C5FEF"/>
    <w:pPr>
      <w:shd w:val="clear" w:color="auto" w:fill="FFFFFF"/>
      <w:spacing w:line="394" w:lineRule="exact"/>
      <w:ind w:hanging="360"/>
      <w:jc w:val="both"/>
    </w:pPr>
    <w:rPr>
      <w:rFonts w:eastAsiaTheme="minorHAnsi" w:cstheme="minorBidi"/>
      <w:sz w:val="26"/>
      <w:szCs w:val="26"/>
      <w:lang w:val="ru-RU" w:bidi="ar-SA"/>
    </w:rPr>
  </w:style>
  <w:style w:type="paragraph" w:customStyle="1" w:styleId="101">
    <w:name w:val="Основной текст (10)1"/>
    <w:basedOn w:val="a"/>
    <w:link w:val="10"/>
    <w:rsid w:val="004C5FEF"/>
    <w:pPr>
      <w:shd w:val="clear" w:color="auto" w:fill="FFFFFF"/>
      <w:spacing w:before="120" w:after="120" w:line="398" w:lineRule="exact"/>
      <w:jc w:val="both"/>
    </w:pPr>
    <w:rPr>
      <w:rFonts w:eastAsiaTheme="minorHAnsi" w:cstheme="minorBidi"/>
      <w:sz w:val="26"/>
      <w:szCs w:val="26"/>
      <w:lang w:val="ru-RU" w:bidi="ar-SA"/>
    </w:rPr>
  </w:style>
  <w:style w:type="character" w:customStyle="1" w:styleId="50">
    <w:name w:val="Заголовок №5"/>
    <w:basedOn w:val="a0"/>
    <w:link w:val="510"/>
    <w:rsid w:val="004C5FEF"/>
    <w:rPr>
      <w:rFonts w:ascii="Garamond" w:hAnsi="Garamond"/>
      <w:b/>
      <w:bCs/>
      <w:sz w:val="34"/>
      <w:szCs w:val="34"/>
      <w:shd w:val="clear" w:color="auto" w:fill="FFFFFF"/>
    </w:rPr>
  </w:style>
  <w:style w:type="character" w:customStyle="1" w:styleId="53">
    <w:name w:val="Заголовок №53"/>
    <w:basedOn w:val="50"/>
    <w:rsid w:val="004C5FEF"/>
    <w:rPr>
      <w:rFonts w:ascii="Garamond" w:hAnsi="Garamond"/>
      <w:b/>
      <w:bCs/>
      <w:sz w:val="34"/>
      <w:szCs w:val="34"/>
      <w:shd w:val="clear" w:color="auto" w:fill="FFFFFF"/>
    </w:rPr>
  </w:style>
  <w:style w:type="paragraph" w:customStyle="1" w:styleId="510">
    <w:name w:val="Заголовок №51"/>
    <w:basedOn w:val="a"/>
    <w:link w:val="50"/>
    <w:rsid w:val="004C5FEF"/>
    <w:pPr>
      <w:shd w:val="clear" w:color="auto" w:fill="FFFFFF"/>
      <w:spacing w:before="480" w:after="180" w:line="240" w:lineRule="atLeast"/>
      <w:outlineLvl w:val="4"/>
    </w:pPr>
    <w:rPr>
      <w:rFonts w:ascii="Garamond" w:eastAsiaTheme="minorHAnsi" w:hAnsi="Garamond" w:cstheme="minorBidi"/>
      <w:b/>
      <w:bCs/>
      <w:sz w:val="34"/>
      <w:szCs w:val="34"/>
      <w:lang w:val="ru-RU" w:bidi="ar-SA"/>
    </w:rPr>
  </w:style>
  <w:style w:type="character" w:customStyle="1" w:styleId="3">
    <w:name w:val="Основной текст (3)"/>
    <w:basedOn w:val="a0"/>
    <w:link w:val="31"/>
    <w:rsid w:val="004C5FEF"/>
    <w:rPr>
      <w:rFonts w:ascii="Calibri" w:hAnsi="Calibri"/>
      <w:sz w:val="26"/>
      <w:szCs w:val="26"/>
      <w:shd w:val="clear" w:color="auto" w:fill="FFFFFF"/>
    </w:rPr>
  </w:style>
  <w:style w:type="character" w:customStyle="1" w:styleId="12">
    <w:name w:val="Основной текст (12)"/>
    <w:basedOn w:val="a0"/>
    <w:link w:val="121"/>
    <w:rsid w:val="004C5FEF"/>
    <w:rPr>
      <w:rFonts w:ascii="Calibri" w:hAnsi="Calibri"/>
      <w:sz w:val="26"/>
      <w:szCs w:val="26"/>
      <w:shd w:val="clear" w:color="auto" w:fill="FFFFFF"/>
    </w:rPr>
  </w:style>
  <w:style w:type="paragraph" w:customStyle="1" w:styleId="31">
    <w:name w:val="Основной текст (3)1"/>
    <w:basedOn w:val="a"/>
    <w:link w:val="3"/>
    <w:rsid w:val="004C5FEF"/>
    <w:pPr>
      <w:shd w:val="clear" w:color="auto" w:fill="FFFFFF"/>
      <w:spacing w:line="341" w:lineRule="exact"/>
      <w:jc w:val="both"/>
    </w:pPr>
    <w:rPr>
      <w:rFonts w:eastAsiaTheme="minorHAnsi" w:cstheme="minorBidi"/>
      <w:sz w:val="26"/>
      <w:szCs w:val="26"/>
      <w:lang w:val="ru-RU" w:bidi="ar-SA"/>
    </w:rPr>
  </w:style>
  <w:style w:type="paragraph" w:customStyle="1" w:styleId="121">
    <w:name w:val="Основной текст (12)1"/>
    <w:basedOn w:val="a"/>
    <w:link w:val="12"/>
    <w:rsid w:val="004C5FEF"/>
    <w:pPr>
      <w:shd w:val="clear" w:color="auto" w:fill="FFFFFF"/>
      <w:spacing w:before="660" w:line="389" w:lineRule="exact"/>
      <w:jc w:val="right"/>
    </w:pPr>
    <w:rPr>
      <w:rFonts w:eastAsiaTheme="minorHAnsi" w:cstheme="minorBidi"/>
      <w:sz w:val="26"/>
      <w:szCs w:val="26"/>
      <w:lang w:val="ru-RU" w:bidi="ar-SA"/>
    </w:rPr>
  </w:style>
  <w:style w:type="character" w:customStyle="1" w:styleId="83">
    <w:name w:val="Заголовок №8 (3)"/>
    <w:basedOn w:val="a0"/>
    <w:link w:val="831"/>
    <w:rsid w:val="004C5FEF"/>
    <w:rPr>
      <w:rFonts w:ascii="Calibri" w:hAnsi="Calibri"/>
      <w:b/>
      <w:bCs/>
      <w:i/>
      <w:iCs/>
      <w:sz w:val="26"/>
      <w:szCs w:val="26"/>
      <w:shd w:val="clear" w:color="auto" w:fill="FFFFFF"/>
    </w:rPr>
  </w:style>
  <w:style w:type="character" w:customStyle="1" w:styleId="832">
    <w:name w:val="Заголовок №8 (3)2"/>
    <w:basedOn w:val="83"/>
    <w:rsid w:val="004C5FEF"/>
    <w:rPr>
      <w:rFonts w:ascii="Calibri" w:hAnsi="Calibri"/>
      <w:b/>
      <w:bCs/>
      <w:i/>
      <w:iCs/>
      <w:sz w:val="26"/>
      <w:szCs w:val="26"/>
      <w:shd w:val="clear" w:color="auto" w:fill="FFFFFF"/>
    </w:rPr>
  </w:style>
  <w:style w:type="character" w:customStyle="1" w:styleId="30">
    <w:name w:val="Основной текст (3) + Полужирный"/>
    <w:aliases w:val="Курсив8"/>
    <w:basedOn w:val="3"/>
    <w:rsid w:val="004C5FEF"/>
    <w:rPr>
      <w:rFonts w:ascii="Calibri" w:hAnsi="Calibri" w:cs="Calibri"/>
      <w:b/>
      <w:bCs/>
      <w:i/>
      <w:iCs/>
      <w:sz w:val="26"/>
      <w:szCs w:val="26"/>
      <w:shd w:val="clear" w:color="auto" w:fill="FFFFFF"/>
      <w:lang w:val="en-US" w:eastAsia="en-US"/>
    </w:rPr>
  </w:style>
  <w:style w:type="character" w:customStyle="1" w:styleId="32">
    <w:name w:val="Основной текст (3) + Полужирный2"/>
    <w:basedOn w:val="3"/>
    <w:rsid w:val="004C5FEF"/>
    <w:rPr>
      <w:rFonts w:ascii="Calibri" w:hAnsi="Calibri" w:cs="Calibri"/>
      <w:b/>
      <w:bCs/>
      <w:sz w:val="26"/>
      <w:szCs w:val="26"/>
      <w:shd w:val="clear" w:color="auto" w:fill="FFFFFF"/>
    </w:rPr>
  </w:style>
  <w:style w:type="paragraph" w:customStyle="1" w:styleId="831">
    <w:name w:val="Заголовок №8 (3)1"/>
    <w:basedOn w:val="a"/>
    <w:link w:val="83"/>
    <w:rsid w:val="004C5FEF"/>
    <w:pPr>
      <w:shd w:val="clear" w:color="auto" w:fill="FFFFFF"/>
      <w:spacing w:after="180" w:line="240" w:lineRule="atLeast"/>
      <w:outlineLvl w:val="7"/>
    </w:pPr>
    <w:rPr>
      <w:rFonts w:eastAsiaTheme="minorHAnsi" w:cstheme="minorBidi"/>
      <w:b/>
      <w:bCs/>
      <w:i/>
      <w:iCs/>
      <w:sz w:val="26"/>
      <w:szCs w:val="26"/>
      <w:lang w:val="ru-RU" w:bidi="ar-SA"/>
    </w:rPr>
  </w:style>
  <w:style w:type="paragraph" w:customStyle="1" w:styleId="c2">
    <w:name w:val="c2"/>
    <w:basedOn w:val="a"/>
    <w:rsid w:val="004C5FEF"/>
    <w:pPr>
      <w:spacing w:before="100" w:beforeAutospacing="1" w:after="100" w:afterAutospacing="1"/>
      <w:ind w:firstLine="0"/>
    </w:pPr>
    <w:rPr>
      <w:rFonts w:ascii="Times New Roman" w:hAnsi="Times New Roman"/>
      <w:sz w:val="24"/>
      <w:szCs w:val="24"/>
      <w:lang w:val="ru-RU" w:eastAsia="ru-RU" w:bidi="ar-SA"/>
    </w:rPr>
  </w:style>
  <w:style w:type="character" w:customStyle="1" w:styleId="c1">
    <w:name w:val="c1"/>
    <w:basedOn w:val="a0"/>
    <w:rsid w:val="004C5FEF"/>
  </w:style>
  <w:style w:type="paragraph" w:customStyle="1" w:styleId="c0">
    <w:name w:val="c0"/>
    <w:basedOn w:val="a"/>
    <w:rsid w:val="004C5FEF"/>
    <w:pPr>
      <w:spacing w:before="100" w:beforeAutospacing="1" w:after="100" w:afterAutospacing="1"/>
      <w:ind w:firstLine="0"/>
    </w:pPr>
    <w:rPr>
      <w:rFonts w:ascii="Times New Roman" w:hAnsi="Times New Roman"/>
      <w:sz w:val="24"/>
      <w:szCs w:val="24"/>
      <w:lang w:val="ru-RU" w:eastAsia="ru-RU" w:bidi="ar-SA"/>
    </w:rPr>
  </w:style>
  <w:style w:type="paragraph" w:styleId="a3">
    <w:name w:val="List Paragraph"/>
    <w:basedOn w:val="a"/>
    <w:uiPriority w:val="34"/>
    <w:qFormat/>
    <w:rsid w:val="00BD0C59"/>
    <w:pPr>
      <w:ind w:left="720"/>
      <w:contextualSpacing/>
    </w:pPr>
  </w:style>
  <w:style w:type="paragraph" w:styleId="a4">
    <w:name w:val="No Spacing"/>
    <w:uiPriority w:val="1"/>
    <w:qFormat/>
    <w:rsid w:val="007C41F2"/>
    <w:pPr>
      <w:spacing w:after="0" w:line="240" w:lineRule="auto"/>
    </w:pPr>
  </w:style>
  <w:style w:type="paragraph" w:styleId="a5">
    <w:name w:val="Normal (Web)"/>
    <w:aliases w:val="Обычный (Web), Знак Char, Знак, Знак Char Char Char,Знак Char, Знак Знак,Знак Знак,Обычный (веб) Знак, Знак Знак1,Знак Char Char Char,Обычный (веб) Знак1,Обычный (веб)1"/>
    <w:basedOn w:val="a"/>
    <w:link w:val="2"/>
    <w:unhideWhenUsed/>
    <w:rsid w:val="00E14B9F"/>
    <w:pPr>
      <w:spacing w:before="100" w:beforeAutospacing="1" w:after="100" w:afterAutospacing="1"/>
      <w:ind w:firstLine="0"/>
    </w:pPr>
    <w:rPr>
      <w:rFonts w:ascii="Times New Roman" w:hAnsi="Times New Roman"/>
      <w:sz w:val="24"/>
      <w:szCs w:val="24"/>
      <w:lang w:val="ru-RU" w:eastAsia="ru-RU" w:bidi="ar-SA"/>
    </w:rPr>
  </w:style>
  <w:style w:type="character" w:customStyle="1" w:styleId="2">
    <w:name w:val="Обычный (веб) Знак2"/>
    <w:aliases w:val="Обычный (Web) Знак, Знак Char Знак, Знак Знак2, Знак Char Char Char Знак,Знак Char Знак, Знак Знак Знак,Знак Знак Знак,Обычный (веб) Знак Знак, Знак Знак1 Знак,Знак Char Char Char Знак,Обычный (веб) Знак1 Знак,Обычный (веб)1 Знак"/>
    <w:link w:val="a5"/>
    <w:uiPriority w:val="99"/>
    <w:locked/>
    <w:rsid w:val="00E14B9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C14FA"/>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5</Pages>
  <Words>1430</Words>
  <Characters>8151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cp:lastModifiedBy>
  <cp:revision>56</cp:revision>
  <cp:lastPrinted>2018-01-29T10:25:00Z</cp:lastPrinted>
  <dcterms:created xsi:type="dcterms:W3CDTF">2018-01-29T03:01:00Z</dcterms:created>
  <dcterms:modified xsi:type="dcterms:W3CDTF">2018-12-11T10:50:00Z</dcterms:modified>
</cp:coreProperties>
</file>