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6B" w:rsidRPr="00304615" w:rsidRDefault="00C1356B" w:rsidP="00C135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 xml:space="preserve">Министерство образования, науки и молодежной политики </w:t>
      </w:r>
    </w:p>
    <w:p w:rsidR="00C1356B" w:rsidRPr="00304615" w:rsidRDefault="00C1356B" w:rsidP="00C135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«Армавирский техникум технологии и сервиса»</w:t>
      </w: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850" w:rsidRDefault="00C1356B" w:rsidP="00C135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Методические рекомендации </w:t>
      </w:r>
      <w:r w:rsidR="00C04850">
        <w:rPr>
          <w:rFonts w:ascii="Times New Roman" w:hAnsi="Times New Roman" w:cs="Times New Roman"/>
          <w:b/>
          <w:sz w:val="36"/>
          <w:szCs w:val="36"/>
        </w:rPr>
        <w:t>по</w:t>
      </w:r>
    </w:p>
    <w:p w:rsidR="00C1356B" w:rsidRDefault="00247902" w:rsidP="00C135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работе с географическими</w:t>
      </w:r>
      <w:r w:rsidR="00C1356B">
        <w:rPr>
          <w:rFonts w:ascii="Times New Roman" w:hAnsi="Times New Roman" w:cs="Times New Roman"/>
          <w:b/>
          <w:sz w:val="36"/>
          <w:szCs w:val="36"/>
        </w:rPr>
        <w:t xml:space="preserve"> картами</w:t>
      </w:r>
    </w:p>
    <w:p w:rsidR="00C1356B" w:rsidRPr="00304615" w:rsidRDefault="00247902" w:rsidP="002479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дисциплине</w:t>
      </w:r>
      <w:r w:rsidR="00C1356B" w:rsidRPr="00304615">
        <w:rPr>
          <w:rFonts w:ascii="Times New Roman" w:hAnsi="Times New Roman" w:cs="Times New Roman"/>
          <w:b/>
          <w:sz w:val="36"/>
          <w:szCs w:val="36"/>
        </w:rPr>
        <w:t xml:space="preserve"> ОУД</w:t>
      </w:r>
      <w:r>
        <w:rPr>
          <w:rFonts w:ascii="Times New Roman" w:hAnsi="Times New Roman" w:cs="Times New Roman"/>
          <w:b/>
          <w:sz w:val="36"/>
          <w:szCs w:val="36"/>
        </w:rPr>
        <w:t xml:space="preserve"> б. 10 География </w:t>
      </w:r>
    </w:p>
    <w:p w:rsidR="00C1356B" w:rsidRPr="00304615" w:rsidRDefault="00C1356B" w:rsidP="00C135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56B" w:rsidRPr="00304615" w:rsidRDefault="00C1356B" w:rsidP="00C1356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356B" w:rsidRPr="00304615" w:rsidRDefault="00C1356B" w:rsidP="00C135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56B" w:rsidRPr="00304615" w:rsidRDefault="00C1356B" w:rsidP="00C135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1356B" w:rsidRPr="00304615" w:rsidRDefault="00C1356B" w:rsidP="00C135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1356B" w:rsidRPr="00304615" w:rsidRDefault="00C1356B" w:rsidP="00C135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56B" w:rsidRPr="00304615" w:rsidRDefault="00C1356B" w:rsidP="00C135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356B" w:rsidRPr="00C1356B" w:rsidRDefault="00C1356B" w:rsidP="00C1356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 w:rsidRPr="00C1356B">
        <w:rPr>
          <w:color w:val="auto"/>
        </w:rPr>
        <w:t>2017</w:t>
      </w:r>
    </w:p>
    <w:p w:rsidR="00C1356B" w:rsidRPr="00304615" w:rsidRDefault="00C1356B" w:rsidP="00C1356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04615">
        <w:rPr>
          <w:rFonts w:ascii="Times New Roman" w:hAnsi="Times New Roman" w:cs="Times New Roman"/>
          <w:sz w:val="28"/>
          <w:szCs w:val="28"/>
        </w:rPr>
        <w:lastRenderedPageBreak/>
        <w:t xml:space="preserve">Разработчик:   </w:t>
      </w:r>
      <w:r w:rsidR="00247902" w:rsidRPr="00247902">
        <w:rPr>
          <w:rFonts w:ascii="Times New Roman" w:hAnsi="Times New Roman" w:cs="Times New Roman"/>
          <w:sz w:val="28"/>
          <w:szCs w:val="28"/>
          <w:u w:val="single"/>
        </w:rPr>
        <w:t>Вертикова Анна Андреевна</w:t>
      </w:r>
      <w:r w:rsidRPr="00304615">
        <w:rPr>
          <w:rFonts w:ascii="Times New Roman" w:hAnsi="Times New Roman" w:cs="Times New Roman"/>
          <w:sz w:val="28"/>
          <w:szCs w:val="28"/>
          <w:u w:val="single"/>
        </w:rPr>
        <w:t>, преподаватель государственного бюджетного профессионального образовательного учреждения Краснодарского края «Армавирский техникум технологии и сервиса»</w:t>
      </w:r>
    </w:p>
    <w:p w:rsidR="00C04850" w:rsidRDefault="00C04850" w:rsidP="00C1356B">
      <w:pPr>
        <w:spacing w:after="0"/>
        <w:ind w:hanging="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Default="00C1356B" w:rsidP="00C04850">
      <w:pPr>
        <w:spacing w:after="0"/>
        <w:ind w:hanging="141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4615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C04850">
        <w:rPr>
          <w:rFonts w:ascii="Times New Roman" w:hAnsi="Times New Roman" w:cs="Times New Roman"/>
          <w:sz w:val="28"/>
          <w:szCs w:val="28"/>
        </w:rPr>
        <w:t>по</w:t>
      </w:r>
      <w:r w:rsidR="00247902">
        <w:rPr>
          <w:rFonts w:ascii="Times New Roman" w:hAnsi="Times New Roman" w:cs="Times New Roman"/>
          <w:sz w:val="28"/>
          <w:szCs w:val="28"/>
        </w:rPr>
        <w:t xml:space="preserve"> работе с географическими</w:t>
      </w:r>
      <w:r w:rsidRPr="00C1356B">
        <w:rPr>
          <w:rFonts w:ascii="Times New Roman" w:hAnsi="Times New Roman" w:cs="Times New Roman"/>
          <w:sz w:val="28"/>
          <w:szCs w:val="28"/>
        </w:rPr>
        <w:t xml:space="preserve"> картами</w:t>
      </w:r>
    </w:p>
    <w:p w:rsidR="00C1356B" w:rsidRPr="00304615" w:rsidRDefault="00247902" w:rsidP="00C135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</w:t>
      </w:r>
      <w:r w:rsidR="00C1356B" w:rsidRPr="00304615">
        <w:rPr>
          <w:rFonts w:ascii="Times New Roman" w:hAnsi="Times New Roman" w:cs="Times New Roman"/>
          <w:sz w:val="28"/>
          <w:szCs w:val="28"/>
        </w:rPr>
        <w:t xml:space="preserve"> </w:t>
      </w:r>
      <w:r w:rsidRPr="00247902">
        <w:rPr>
          <w:rFonts w:ascii="Times New Roman" w:hAnsi="Times New Roman" w:cs="Times New Roman"/>
          <w:sz w:val="28"/>
          <w:szCs w:val="28"/>
        </w:rPr>
        <w:t>ОУД б. 10 География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1356B" w:rsidRPr="00304615">
        <w:rPr>
          <w:rFonts w:ascii="Times New Roman" w:hAnsi="Times New Roman" w:cs="Times New Roman"/>
          <w:sz w:val="28"/>
          <w:szCs w:val="28"/>
        </w:rPr>
        <w:t xml:space="preserve">разработаны в соответствии с требованиями ФГОС. Рекомендуются для использования в учебном процессе преподавателями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1356B" w:rsidRPr="00304615">
        <w:rPr>
          <w:rFonts w:ascii="Times New Roman" w:hAnsi="Times New Roman" w:cs="Times New Roman"/>
          <w:sz w:val="28"/>
          <w:szCs w:val="28"/>
        </w:rPr>
        <w:t>как вспомогательный материал при выполнении работы обучающимися по специальности.</w:t>
      </w: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Рассмотрено и согласовано на заседании учебно-методи</w:t>
      </w:r>
      <w:r w:rsidR="00247902">
        <w:rPr>
          <w:rFonts w:ascii="Times New Roman" w:hAnsi="Times New Roman" w:cs="Times New Roman"/>
          <w:sz w:val="28"/>
          <w:szCs w:val="28"/>
        </w:rPr>
        <w:t>ческого объединения естественно - научных</w:t>
      </w:r>
      <w:r w:rsidRPr="00304615">
        <w:rPr>
          <w:rFonts w:ascii="Times New Roman" w:hAnsi="Times New Roman" w:cs="Times New Roman"/>
          <w:sz w:val="28"/>
          <w:szCs w:val="28"/>
        </w:rPr>
        <w:t xml:space="preserve"> дисциплин</w:t>
      </w: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ротокол № __ от «__» ______ 2017</w:t>
      </w:r>
    </w:p>
    <w:p w:rsidR="00C1356B" w:rsidRPr="00304615" w:rsidRDefault="00C1356B" w:rsidP="00C135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>Пред</w:t>
      </w:r>
      <w:r w:rsidR="00247902">
        <w:rPr>
          <w:rFonts w:ascii="Times New Roman" w:hAnsi="Times New Roman" w:cs="Times New Roman"/>
          <w:sz w:val="28"/>
          <w:szCs w:val="28"/>
        </w:rPr>
        <w:t>седатель УМО _________ /Крышталёва М.М</w:t>
      </w:r>
      <w:r w:rsidRPr="00304615">
        <w:rPr>
          <w:rFonts w:ascii="Times New Roman" w:hAnsi="Times New Roman" w:cs="Times New Roman"/>
          <w:sz w:val="28"/>
          <w:szCs w:val="28"/>
        </w:rPr>
        <w:t>.</w:t>
      </w:r>
    </w:p>
    <w:p w:rsidR="00C1356B" w:rsidRPr="00304615" w:rsidRDefault="00C1356B" w:rsidP="00C1356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tabs>
          <w:tab w:val="center" w:pos="4677"/>
          <w:tab w:val="left" w:pos="808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1356B" w:rsidRPr="00304615" w:rsidRDefault="00C1356B" w:rsidP="00C1356B">
      <w:pPr>
        <w:tabs>
          <w:tab w:val="center" w:pos="4677"/>
          <w:tab w:val="left" w:pos="8088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1356B" w:rsidRPr="00304615" w:rsidRDefault="00C1356B" w:rsidP="00C135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1356B" w:rsidRPr="00304615" w:rsidRDefault="00C1356B" w:rsidP="00C1356B">
      <w:pPr>
        <w:tabs>
          <w:tab w:val="left" w:pos="36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6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6B" w:rsidRDefault="00C1356B" w:rsidP="00D8341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56B" w:rsidRDefault="00C1356B" w:rsidP="00D8341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56B" w:rsidRDefault="00C1356B" w:rsidP="00D8341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56B" w:rsidRDefault="00C1356B" w:rsidP="00D8341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7902" w:rsidRDefault="00247902" w:rsidP="00C135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902" w:rsidRDefault="00247902" w:rsidP="00C135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902" w:rsidRDefault="00247902" w:rsidP="00C135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7902" w:rsidRDefault="00247902" w:rsidP="00C135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356B" w:rsidRPr="00C1356B" w:rsidRDefault="00C1356B" w:rsidP="00C1356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135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Введение</w:t>
      </w:r>
    </w:p>
    <w:p w:rsidR="00C1356B" w:rsidRDefault="00247902" w:rsidP="00C1356B">
      <w:pPr>
        <w:pStyle w:val="a3"/>
        <w:spacing w:after="0" w:line="276" w:lineRule="auto"/>
        <w:ind w:firstLine="567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>Работа с географической</w:t>
      </w:r>
      <w:r w:rsidR="00C1356B" w:rsidRPr="00C1356B">
        <w:rPr>
          <w:color w:val="130D0D"/>
          <w:sz w:val="28"/>
          <w:szCs w:val="28"/>
        </w:rPr>
        <w:t xml:space="preserve"> картой тре</w:t>
      </w:r>
      <w:r>
        <w:rPr>
          <w:color w:val="130D0D"/>
          <w:sz w:val="28"/>
          <w:szCs w:val="28"/>
        </w:rPr>
        <w:t>бует не только знаний по географии, но и по истории</w:t>
      </w:r>
      <w:r w:rsidR="00C1356B" w:rsidRPr="00C1356B">
        <w:rPr>
          <w:color w:val="130D0D"/>
          <w:sz w:val="28"/>
          <w:szCs w:val="28"/>
        </w:rPr>
        <w:t>, а также умения анализировать, сопоставлять. Следовательно</w:t>
      </w:r>
      <w:r>
        <w:rPr>
          <w:color w:val="130D0D"/>
          <w:sz w:val="28"/>
          <w:szCs w:val="28"/>
        </w:rPr>
        <w:t xml:space="preserve"> географическая</w:t>
      </w:r>
      <w:r w:rsidR="00C1356B" w:rsidRPr="00C1356B">
        <w:rPr>
          <w:color w:val="130D0D"/>
          <w:sz w:val="28"/>
          <w:szCs w:val="28"/>
        </w:rPr>
        <w:t xml:space="preserve"> карта представляет для обучающихся </w:t>
      </w:r>
      <w:r>
        <w:rPr>
          <w:color w:val="130D0D"/>
          <w:sz w:val="28"/>
          <w:szCs w:val="28"/>
        </w:rPr>
        <w:t>дополнительный источник информации, требующий сложной творческой и мыслительной деятельности</w:t>
      </w:r>
      <w:r w:rsidR="00C1356B" w:rsidRPr="00C1356B">
        <w:rPr>
          <w:color w:val="130D0D"/>
          <w:sz w:val="28"/>
          <w:szCs w:val="28"/>
        </w:rPr>
        <w:t>.</w:t>
      </w:r>
    </w:p>
    <w:p w:rsidR="00C1356B" w:rsidRDefault="00247902" w:rsidP="00C1356B">
      <w:pPr>
        <w:pStyle w:val="a3"/>
        <w:spacing w:after="0" w:line="276" w:lineRule="auto"/>
        <w:ind w:firstLine="567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>Географические</w:t>
      </w:r>
      <w:r w:rsidR="00C1356B" w:rsidRPr="00C1356B">
        <w:rPr>
          <w:color w:val="130D0D"/>
          <w:sz w:val="28"/>
          <w:szCs w:val="28"/>
        </w:rPr>
        <w:t xml:space="preserve"> карты создаются на основе </w:t>
      </w:r>
      <w:r>
        <w:rPr>
          <w:color w:val="130D0D"/>
          <w:sz w:val="28"/>
          <w:szCs w:val="28"/>
        </w:rPr>
        <w:t xml:space="preserve">имеющихся географических знаний </w:t>
      </w:r>
      <w:r w:rsidR="00C1356B" w:rsidRPr="00C1356B">
        <w:rPr>
          <w:color w:val="130D0D"/>
          <w:sz w:val="28"/>
          <w:szCs w:val="28"/>
        </w:rPr>
        <w:t>и представляют собой уменьшенные обобщенные образно</w:t>
      </w:r>
      <w:r>
        <w:rPr>
          <w:color w:val="130D0D"/>
          <w:sz w:val="28"/>
          <w:szCs w:val="28"/>
        </w:rPr>
        <w:t>-знаковые изображения географических объектов и явлений</w:t>
      </w:r>
      <w:r w:rsidR="00C1356B">
        <w:rPr>
          <w:color w:val="130D0D"/>
          <w:sz w:val="28"/>
          <w:szCs w:val="28"/>
        </w:rPr>
        <w:t xml:space="preserve">. </w:t>
      </w:r>
      <w:r w:rsidR="00C1356B" w:rsidRPr="00C1356B">
        <w:rPr>
          <w:color w:val="130D0D"/>
          <w:sz w:val="28"/>
          <w:szCs w:val="28"/>
        </w:rPr>
        <w:t>Исходя из этого определения, следует отметить, что к</w:t>
      </w:r>
      <w:r>
        <w:rPr>
          <w:color w:val="130D0D"/>
          <w:sz w:val="28"/>
          <w:szCs w:val="28"/>
        </w:rPr>
        <w:t xml:space="preserve">лючевым моментом в географических </w:t>
      </w:r>
      <w:r w:rsidR="00C1356B" w:rsidRPr="00C1356B">
        <w:rPr>
          <w:color w:val="130D0D"/>
          <w:sz w:val="28"/>
          <w:szCs w:val="28"/>
        </w:rPr>
        <w:t>к</w:t>
      </w:r>
      <w:r>
        <w:rPr>
          <w:color w:val="130D0D"/>
          <w:sz w:val="28"/>
          <w:szCs w:val="28"/>
        </w:rPr>
        <w:t>артах является их пространственная</w:t>
      </w:r>
      <w:r w:rsidR="00C1356B" w:rsidRPr="00C1356B">
        <w:rPr>
          <w:color w:val="130D0D"/>
          <w:sz w:val="28"/>
          <w:szCs w:val="28"/>
        </w:rPr>
        <w:t xml:space="preserve"> направленность, поэтому знания географии очень</w:t>
      </w:r>
      <w:r>
        <w:rPr>
          <w:color w:val="130D0D"/>
          <w:sz w:val="28"/>
          <w:szCs w:val="28"/>
        </w:rPr>
        <w:t xml:space="preserve"> важны для работы с </w:t>
      </w:r>
      <w:r w:rsidR="00C1356B" w:rsidRPr="00C1356B">
        <w:rPr>
          <w:color w:val="130D0D"/>
          <w:sz w:val="28"/>
          <w:szCs w:val="28"/>
        </w:rPr>
        <w:t xml:space="preserve"> картой.</w:t>
      </w:r>
    </w:p>
    <w:p w:rsidR="00AD395F" w:rsidRDefault="00247902" w:rsidP="00C1356B">
      <w:pPr>
        <w:pStyle w:val="a3"/>
        <w:spacing w:after="0" w:line="276" w:lineRule="auto"/>
        <w:ind w:firstLine="567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>В результате изучения географии</w:t>
      </w:r>
      <w:r w:rsidR="00C1356B" w:rsidRPr="00C1356B">
        <w:rPr>
          <w:color w:val="130D0D"/>
          <w:sz w:val="28"/>
          <w:szCs w:val="28"/>
        </w:rPr>
        <w:t xml:space="preserve"> </w:t>
      </w:r>
      <w:r w:rsidR="00C1356B">
        <w:rPr>
          <w:color w:val="130D0D"/>
          <w:sz w:val="28"/>
          <w:szCs w:val="28"/>
        </w:rPr>
        <w:t xml:space="preserve">студент </w:t>
      </w:r>
      <w:r w:rsidR="00C1356B" w:rsidRPr="00C1356B">
        <w:rPr>
          <w:color w:val="130D0D"/>
          <w:sz w:val="28"/>
          <w:szCs w:val="28"/>
        </w:rPr>
        <w:t>долже</w:t>
      </w:r>
      <w:r w:rsidR="00AD395F">
        <w:rPr>
          <w:color w:val="130D0D"/>
          <w:sz w:val="28"/>
          <w:szCs w:val="28"/>
        </w:rPr>
        <w:t>н уметь:</w:t>
      </w:r>
      <w:r>
        <w:rPr>
          <w:color w:val="130D0D"/>
          <w:sz w:val="28"/>
          <w:szCs w:val="28"/>
        </w:rPr>
        <w:t xml:space="preserve"> </w:t>
      </w:r>
    </w:p>
    <w:p w:rsidR="00247902" w:rsidRDefault="00247902" w:rsidP="00247902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 xml:space="preserve">- знать расположение </w:t>
      </w:r>
      <w:r w:rsidR="006C5FA6">
        <w:rPr>
          <w:color w:val="130D0D"/>
          <w:sz w:val="28"/>
          <w:szCs w:val="28"/>
        </w:rPr>
        <w:t>континентов, водных объектов и уметь их показать на карте;</w:t>
      </w:r>
    </w:p>
    <w:p w:rsidR="00C1356B" w:rsidRDefault="006C5FA6" w:rsidP="00AD395F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>- показывать на политической</w:t>
      </w:r>
      <w:r w:rsidR="00C1356B" w:rsidRPr="00C1356B">
        <w:rPr>
          <w:color w:val="130D0D"/>
          <w:sz w:val="28"/>
          <w:szCs w:val="28"/>
        </w:rPr>
        <w:t xml:space="preserve"> карте</w:t>
      </w:r>
      <w:r>
        <w:rPr>
          <w:color w:val="130D0D"/>
          <w:sz w:val="28"/>
          <w:szCs w:val="28"/>
        </w:rPr>
        <w:t>, границы государств и их столицы</w:t>
      </w:r>
      <w:r w:rsidR="00C1356B" w:rsidRPr="00C1356B">
        <w:rPr>
          <w:color w:val="130D0D"/>
          <w:sz w:val="28"/>
          <w:szCs w:val="28"/>
        </w:rPr>
        <w:t>;</w:t>
      </w:r>
      <w:r w:rsidR="00C1356B" w:rsidRPr="00C1356B">
        <w:rPr>
          <w:color w:val="130D0D"/>
          <w:sz w:val="28"/>
          <w:szCs w:val="28"/>
        </w:rPr>
        <w:br/>
        <w:t>-</w:t>
      </w:r>
      <w:r>
        <w:rPr>
          <w:color w:val="130D0D"/>
          <w:sz w:val="28"/>
          <w:szCs w:val="28"/>
        </w:rPr>
        <w:t xml:space="preserve"> уметь пользоваться условными знаками, читать легенду карты</w:t>
      </w:r>
      <w:r w:rsidR="00C1356B" w:rsidRPr="00C1356B">
        <w:rPr>
          <w:color w:val="130D0D"/>
          <w:sz w:val="28"/>
          <w:szCs w:val="28"/>
        </w:rPr>
        <w:t xml:space="preserve">; </w:t>
      </w:r>
    </w:p>
    <w:p w:rsidR="00C1356B" w:rsidRDefault="00C1356B" w:rsidP="00C1356B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 xml:space="preserve">- </w:t>
      </w:r>
      <w:r w:rsidRPr="00C1356B">
        <w:rPr>
          <w:color w:val="130D0D"/>
          <w:sz w:val="28"/>
          <w:szCs w:val="28"/>
        </w:rPr>
        <w:t xml:space="preserve">использовать приобретенные знания при написании творческих работ </w:t>
      </w:r>
    </w:p>
    <w:p w:rsidR="00C1356B" w:rsidRDefault="00C1356B" w:rsidP="00C1356B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 w:rsidRPr="00C1356B">
        <w:rPr>
          <w:color w:val="130D0D"/>
          <w:sz w:val="28"/>
          <w:szCs w:val="28"/>
        </w:rPr>
        <w:t>(в том числе сочинений), отчетов об экскурсиях, рефератов;</w:t>
      </w:r>
      <w:r w:rsidR="006C5FA6">
        <w:rPr>
          <w:color w:val="130D0D"/>
          <w:sz w:val="28"/>
          <w:szCs w:val="28"/>
        </w:rPr>
        <w:br/>
        <w:t>- соотносить общие географические</w:t>
      </w:r>
      <w:r w:rsidRPr="00C1356B">
        <w:rPr>
          <w:color w:val="130D0D"/>
          <w:sz w:val="28"/>
          <w:szCs w:val="28"/>
        </w:rPr>
        <w:t xml:space="preserve"> процессы и отдельные факты; </w:t>
      </w:r>
    </w:p>
    <w:p w:rsidR="00C1356B" w:rsidRDefault="00C1356B" w:rsidP="00C1356B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 xml:space="preserve">- </w:t>
      </w:r>
      <w:r w:rsidRPr="00C1356B">
        <w:rPr>
          <w:color w:val="130D0D"/>
          <w:sz w:val="28"/>
          <w:szCs w:val="28"/>
        </w:rPr>
        <w:t>выявлять</w:t>
      </w:r>
      <w:r w:rsidR="006C5FA6">
        <w:rPr>
          <w:color w:val="130D0D"/>
          <w:sz w:val="28"/>
          <w:szCs w:val="28"/>
        </w:rPr>
        <w:t xml:space="preserve"> общие черты </w:t>
      </w:r>
      <w:r w:rsidRPr="00C1356B">
        <w:rPr>
          <w:color w:val="130D0D"/>
          <w:sz w:val="28"/>
          <w:szCs w:val="28"/>
        </w:rPr>
        <w:t xml:space="preserve"> процессов, явлений и событий; </w:t>
      </w:r>
      <w:r>
        <w:rPr>
          <w:color w:val="130D0D"/>
          <w:sz w:val="28"/>
          <w:szCs w:val="28"/>
        </w:rPr>
        <w:t xml:space="preserve">- </w:t>
      </w:r>
      <w:r w:rsidRPr="00C1356B">
        <w:rPr>
          <w:color w:val="130D0D"/>
          <w:sz w:val="28"/>
          <w:szCs w:val="28"/>
        </w:rPr>
        <w:t>г</w:t>
      </w:r>
      <w:r w:rsidR="006C5FA6">
        <w:rPr>
          <w:color w:val="130D0D"/>
          <w:sz w:val="28"/>
          <w:szCs w:val="28"/>
        </w:rPr>
        <w:t>руппировать географические</w:t>
      </w:r>
      <w:r w:rsidRPr="00C1356B">
        <w:rPr>
          <w:color w:val="130D0D"/>
          <w:sz w:val="28"/>
          <w:szCs w:val="28"/>
        </w:rPr>
        <w:t xml:space="preserve"> события по заданному признаку; </w:t>
      </w:r>
    </w:p>
    <w:p w:rsidR="00C1356B" w:rsidRDefault="00C1356B" w:rsidP="00C1356B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 xml:space="preserve">- </w:t>
      </w:r>
      <w:r w:rsidRPr="00C1356B">
        <w:rPr>
          <w:color w:val="130D0D"/>
          <w:sz w:val="28"/>
          <w:szCs w:val="28"/>
        </w:rPr>
        <w:t>объясня</w:t>
      </w:r>
      <w:r w:rsidR="006C5FA6">
        <w:rPr>
          <w:color w:val="130D0D"/>
          <w:sz w:val="28"/>
          <w:szCs w:val="28"/>
        </w:rPr>
        <w:t xml:space="preserve">ть смысл изученных географических </w:t>
      </w:r>
      <w:r w:rsidRPr="00C1356B">
        <w:rPr>
          <w:color w:val="130D0D"/>
          <w:sz w:val="28"/>
          <w:szCs w:val="28"/>
        </w:rPr>
        <w:t>понятий и терминов, выявлять общность и различия с</w:t>
      </w:r>
      <w:r w:rsidR="006C5FA6">
        <w:rPr>
          <w:color w:val="130D0D"/>
          <w:sz w:val="28"/>
          <w:szCs w:val="28"/>
        </w:rPr>
        <w:t>равниваемых географических</w:t>
      </w:r>
      <w:r w:rsidRPr="00C1356B">
        <w:rPr>
          <w:color w:val="130D0D"/>
          <w:sz w:val="28"/>
          <w:szCs w:val="28"/>
        </w:rPr>
        <w:t xml:space="preserve"> и явлений; </w:t>
      </w:r>
    </w:p>
    <w:p w:rsidR="00C1356B" w:rsidRPr="00C1356B" w:rsidRDefault="00C1356B" w:rsidP="00C1356B">
      <w:pPr>
        <w:pStyle w:val="a3"/>
        <w:spacing w:after="0" w:line="276" w:lineRule="auto"/>
        <w:jc w:val="both"/>
        <w:rPr>
          <w:color w:val="130D0D"/>
          <w:sz w:val="28"/>
          <w:szCs w:val="28"/>
        </w:rPr>
      </w:pPr>
      <w:r>
        <w:rPr>
          <w:color w:val="130D0D"/>
          <w:sz w:val="28"/>
          <w:szCs w:val="28"/>
        </w:rPr>
        <w:t>-</w:t>
      </w:r>
      <w:r w:rsidRPr="00C1356B">
        <w:rPr>
          <w:color w:val="130D0D"/>
          <w:sz w:val="28"/>
          <w:szCs w:val="28"/>
        </w:rPr>
        <w:t xml:space="preserve">определять на основе учебного материала причины и </w:t>
      </w:r>
      <w:r w:rsidR="006C5FA6">
        <w:rPr>
          <w:color w:val="130D0D"/>
          <w:sz w:val="28"/>
          <w:szCs w:val="28"/>
        </w:rPr>
        <w:t>следствия важнейших географических явлен</w:t>
      </w:r>
      <w:r w:rsidRPr="00C1356B">
        <w:rPr>
          <w:color w:val="130D0D"/>
          <w:sz w:val="28"/>
          <w:szCs w:val="28"/>
        </w:rPr>
        <w:t>ий и др.</w:t>
      </w:r>
    </w:p>
    <w:p w:rsidR="00C1356B" w:rsidRDefault="006C5FA6" w:rsidP="00C1356B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географической</w:t>
      </w:r>
      <w:r w:rsidR="00C1356B" w:rsidRPr="00C1356B">
        <w:rPr>
          <w:sz w:val="28"/>
          <w:szCs w:val="28"/>
        </w:rPr>
        <w:t xml:space="preserve"> картой, необходимо обращать внимание на географические ориентиры (моря, реки, материки и т.д.), а также на н</w:t>
      </w:r>
      <w:r>
        <w:rPr>
          <w:sz w:val="28"/>
          <w:szCs w:val="28"/>
        </w:rPr>
        <w:t>азвания соседних государств</w:t>
      </w:r>
      <w:r w:rsidR="00C1356B" w:rsidRPr="00C1356B">
        <w:rPr>
          <w:sz w:val="28"/>
          <w:szCs w:val="28"/>
        </w:rPr>
        <w:t xml:space="preserve">. </w:t>
      </w:r>
    </w:p>
    <w:p w:rsidR="00C1356B" w:rsidRPr="00C1356B" w:rsidRDefault="00C1356B" w:rsidP="00C1356B">
      <w:pPr>
        <w:pStyle w:val="a3"/>
        <w:spacing w:after="0" w:line="276" w:lineRule="auto"/>
        <w:ind w:firstLine="567"/>
        <w:jc w:val="both"/>
        <w:rPr>
          <w:sz w:val="28"/>
          <w:szCs w:val="28"/>
        </w:rPr>
      </w:pPr>
      <w:r w:rsidRPr="00C1356B">
        <w:rPr>
          <w:sz w:val="28"/>
          <w:szCs w:val="28"/>
        </w:rPr>
        <w:t>Обучающиеся должны самостоятельно о</w:t>
      </w:r>
      <w:r w:rsidR="006C5FA6">
        <w:rPr>
          <w:sz w:val="28"/>
          <w:szCs w:val="28"/>
        </w:rPr>
        <w:t>пределить местоположение, и уметь заполнять контурные карты, пользуясь учебным атласом.</w:t>
      </w:r>
      <w:r w:rsidRPr="00C1356B">
        <w:rPr>
          <w:sz w:val="28"/>
          <w:szCs w:val="28"/>
        </w:rPr>
        <w:t xml:space="preserve"> </w:t>
      </w:r>
      <w:r w:rsidRPr="00C1356B">
        <w:rPr>
          <w:sz w:val="28"/>
          <w:szCs w:val="28"/>
        </w:rPr>
        <w:br/>
        <w:t>При обращении к карте важно не только правильно показать изучаем</w:t>
      </w:r>
      <w:r w:rsidR="006C5FA6">
        <w:rPr>
          <w:sz w:val="28"/>
          <w:szCs w:val="28"/>
        </w:rPr>
        <w:t>ый объект на карте, но и в устной форме</w:t>
      </w:r>
      <w:r w:rsidRPr="00C1356B">
        <w:rPr>
          <w:sz w:val="28"/>
          <w:szCs w:val="28"/>
        </w:rPr>
        <w:t xml:space="preserve"> определить его местоположение.</w:t>
      </w:r>
    </w:p>
    <w:p w:rsidR="00C1356B" w:rsidRPr="00C1356B" w:rsidRDefault="00C1356B" w:rsidP="00C1356B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56F8" w:rsidRDefault="00F756F8" w:rsidP="00F756F8">
      <w:pPr>
        <w:shd w:val="clear" w:color="auto" w:fill="FFFFFF" w:themeFill="background1"/>
        <w:spacing w:after="0" w:line="360" w:lineRule="auto"/>
        <w:ind w:firstLine="2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FA6" w:rsidRDefault="006C5FA6" w:rsidP="0054390D">
      <w:pPr>
        <w:shd w:val="clear" w:color="auto" w:fill="FFFFFF" w:themeFill="background1"/>
        <w:spacing w:after="0"/>
        <w:ind w:firstLine="2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изучении </w:t>
      </w:r>
      <w:r w:rsidR="00A73A1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географии используются, следующие виды географических карт:</w:t>
      </w:r>
    </w:p>
    <w:p w:rsidR="00F756F8" w:rsidRPr="00A73A11" w:rsidRDefault="00A73A11" w:rsidP="00A73A11">
      <w:pPr>
        <w:pStyle w:val="a9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Общегеографические, на которых обозначены основные географические объекты: материки, океаны, моря, реки и т.д.</w:t>
      </w:r>
    </w:p>
    <w:p w:rsidR="00A73A11" w:rsidRPr="00A73A11" w:rsidRDefault="00A73A11" w:rsidP="00A73A11">
      <w:pPr>
        <w:pStyle w:val="a9"/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Тематические, которые посвящены определённой теме: политическая, демографическая, климатическая и т.д.</w:t>
      </w:r>
    </w:p>
    <w:p w:rsidR="0054390D" w:rsidRDefault="00C04850" w:rsidP="0054390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Методические рекомендации по</w:t>
      </w:r>
      <w:r w:rsidR="00A73A1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работе с географическими</w:t>
      </w:r>
      <w:r w:rsidR="005439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картами</w:t>
      </w:r>
    </w:p>
    <w:p w:rsidR="0054390D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54390D">
        <w:rPr>
          <w:color w:val="130D0D"/>
          <w:sz w:val="28"/>
          <w:szCs w:val="28"/>
        </w:rPr>
        <w:t>Займите удобное положение</w:t>
      </w:r>
    </w:p>
    <w:p w:rsidR="0054390D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54390D">
        <w:rPr>
          <w:color w:val="130D0D"/>
          <w:sz w:val="28"/>
          <w:szCs w:val="28"/>
        </w:rPr>
        <w:t xml:space="preserve">Всегда помните, когда Вы обращаетесь к карте лицом, </w:t>
      </w:r>
      <w:r>
        <w:rPr>
          <w:color w:val="130D0D"/>
          <w:sz w:val="28"/>
          <w:szCs w:val="28"/>
        </w:rPr>
        <w:t>т</w:t>
      </w:r>
      <w:r w:rsidRPr="0054390D">
        <w:rPr>
          <w:color w:val="130D0D"/>
          <w:sz w:val="28"/>
          <w:szCs w:val="28"/>
        </w:rPr>
        <w:t>о север будет наверху, юг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-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внизу, соответственно запад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-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слева, восток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-</w:t>
      </w:r>
      <w:r>
        <w:rPr>
          <w:color w:val="130D0D"/>
          <w:sz w:val="28"/>
          <w:szCs w:val="28"/>
        </w:rPr>
        <w:t xml:space="preserve"> </w:t>
      </w:r>
      <w:r w:rsidRPr="0054390D">
        <w:rPr>
          <w:color w:val="130D0D"/>
          <w:sz w:val="28"/>
          <w:szCs w:val="28"/>
        </w:rPr>
        <w:t>справа.</w:t>
      </w:r>
    </w:p>
    <w:p w:rsidR="0054390D" w:rsidRPr="0054390D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54390D">
        <w:rPr>
          <w:color w:val="130D0D"/>
          <w:sz w:val="28"/>
          <w:szCs w:val="28"/>
        </w:rPr>
        <w:t>Важное значение имеют условные обозначения, их называют легендой карты. Обычно событи</w:t>
      </w:r>
      <w:r w:rsidR="00A73A11">
        <w:rPr>
          <w:color w:val="130D0D"/>
          <w:sz w:val="28"/>
          <w:szCs w:val="28"/>
        </w:rPr>
        <w:t>я и явления - границы и столицы</w:t>
      </w:r>
      <w:r w:rsidRPr="0054390D">
        <w:rPr>
          <w:color w:val="130D0D"/>
          <w:sz w:val="28"/>
          <w:szCs w:val="28"/>
        </w:rPr>
        <w:t xml:space="preserve"> и т.д. - изображаются на них похожими пометками.</w:t>
      </w:r>
    </w:p>
    <w:p w:rsidR="00A73A11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A73A11">
        <w:rPr>
          <w:color w:val="130D0D"/>
          <w:sz w:val="28"/>
          <w:szCs w:val="28"/>
        </w:rPr>
        <w:t>Всегда внимательно изуч</w:t>
      </w:r>
      <w:r w:rsidR="00A73A11">
        <w:rPr>
          <w:color w:val="130D0D"/>
          <w:sz w:val="28"/>
          <w:szCs w:val="28"/>
        </w:rPr>
        <w:t>айте схемы, таблицы, диаграммы.</w:t>
      </w:r>
    </w:p>
    <w:p w:rsidR="0054390D" w:rsidRPr="00A73A11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A73A11">
        <w:rPr>
          <w:color w:val="130D0D"/>
          <w:sz w:val="28"/>
          <w:szCs w:val="28"/>
        </w:rPr>
        <w:t>Если Вы работаете с контурной картой, воспользуйтесь ра</w:t>
      </w:r>
      <w:r w:rsidR="00A73A11">
        <w:rPr>
          <w:color w:val="130D0D"/>
          <w:sz w:val="28"/>
          <w:szCs w:val="28"/>
        </w:rPr>
        <w:t>зноцветными карандашами, наносите</w:t>
      </w:r>
      <w:r w:rsidRPr="00A73A11">
        <w:rPr>
          <w:color w:val="130D0D"/>
          <w:sz w:val="28"/>
          <w:szCs w:val="28"/>
        </w:rPr>
        <w:t xml:space="preserve"> условные обозначения.</w:t>
      </w:r>
    </w:p>
    <w:p w:rsidR="0054390D" w:rsidRPr="0054390D" w:rsidRDefault="0054390D" w:rsidP="0054390D">
      <w:pPr>
        <w:pStyle w:val="a3"/>
        <w:numPr>
          <w:ilvl w:val="0"/>
          <w:numId w:val="2"/>
        </w:numPr>
        <w:spacing w:after="0" w:line="276" w:lineRule="auto"/>
        <w:ind w:left="357" w:hanging="357"/>
        <w:jc w:val="both"/>
        <w:rPr>
          <w:color w:val="130D0D"/>
          <w:sz w:val="28"/>
          <w:szCs w:val="28"/>
        </w:rPr>
      </w:pPr>
      <w:r w:rsidRPr="0054390D">
        <w:rPr>
          <w:color w:val="130D0D"/>
          <w:sz w:val="28"/>
          <w:szCs w:val="28"/>
        </w:rPr>
        <w:t>На мелкомасштабных картах отдельные отметки делайте цифрами, включайте в условные обозначения.</w:t>
      </w:r>
    </w:p>
    <w:p w:rsidR="00F756F8" w:rsidRPr="0054390D" w:rsidRDefault="00A73A11" w:rsidP="0054390D">
      <w:pPr>
        <w:pStyle w:val="3"/>
        <w:spacing w:before="0" w:beforeAutospacing="0" w:after="0" w:afterAutospacing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Памятка по работе с географической</w:t>
      </w:r>
      <w:r w:rsidR="00F756F8" w:rsidRPr="0054390D">
        <w:rPr>
          <w:sz w:val="28"/>
          <w:szCs w:val="28"/>
          <w:u w:val="single"/>
        </w:rPr>
        <w:t xml:space="preserve"> картой </w:t>
      </w:r>
    </w:p>
    <w:p w:rsidR="0054390D" w:rsidRPr="00AD395F" w:rsidRDefault="00F756F8" w:rsidP="00AD395F">
      <w:pPr>
        <w:pStyle w:val="a3"/>
        <w:spacing w:after="0" w:line="276" w:lineRule="auto"/>
        <w:ind w:firstLine="360"/>
        <w:rPr>
          <w:sz w:val="28"/>
          <w:szCs w:val="28"/>
        </w:rPr>
      </w:pPr>
      <w:r w:rsidRPr="0054390D">
        <w:rPr>
          <w:sz w:val="28"/>
          <w:szCs w:val="28"/>
        </w:rPr>
        <w:br/>
        <w:t>1. Прочитайте название ка</w:t>
      </w:r>
      <w:r w:rsidR="00A73A11">
        <w:rPr>
          <w:sz w:val="28"/>
          <w:szCs w:val="28"/>
        </w:rPr>
        <w:t>рты.</w:t>
      </w:r>
      <w:r w:rsidR="00A73A11">
        <w:rPr>
          <w:sz w:val="28"/>
          <w:szCs w:val="28"/>
        </w:rPr>
        <w:br/>
        <w:t>2. В легенде карты даны</w:t>
      </w:r>
      <w:r w:rsidRPr="0054390D">
        <w:rPr>
          <w:sz w:val="28"/>
          <w:szCs w:val="28"/>
        </w:rPr>
        <w:t xml:space="preserve"> условные обозначения, которые Вам помогут проанализировать события.</w:t>
      </w:r>
      <w:r w:rsidRPr="0054390D">
        <w:rPr>
          <w:sz w:val="28"/>
          <w:szCs w:val="28"/>
        </w:rPr>
        <w:br/>
        <w:t>3. Анализ карты следует нач</w:t>
      </w:r>
      <w:r w:rsidR="001D44D0">
        <w:rPr>
          <w:sz w:val="28"/>
          <w:szCs w:val="28"/>
        </w:rPr>
        <w:t xml:space="preserve">инать с крупных и важных объектов.. </w:t>
      </w:r>
      <w:r w:rsidR="001D44D0">
        <w:rPr>
          <w:sz w:val="28"/>
          <w:szCs w:val="28"/>
        </w:rPr>
        <w:br/>
        <w:t>4</w:t>
      </w:r>
      <w:r w:rsidRPr="0054390D">
        <w:rPr>
          <w:sz w:val="28"/>
          <w:szCs w:val="28"/>
        </w:rPr>
        <w:t>. Определите признаки государства, тер</w:t>
      </w:r>
      <w:r w:rsidR="001D44D0">
        <w:rPr>
          <w:sz w:val="28"/>
          <w:szCs w:val="28"/>
        </w:rPr>
        <w:t>риторию и границы государства (</w:t>
      </w:r>
      <w:r w:rsidRPr="0054390D">
        <w:rPr>
          <w:sz w:val="28"/>
          <w:szCs w:val="28"/>
        </w:rPr>
        <w:t>по названию городов, рек).</w:t>
      </w:r>
      <w:r>
        <w:rPr>
          <w:rFonts w:ascii="Helvetica" w:hAnsi="Helvetica" w:cs="Helvetica"/>
          <w:color w:val="130D0D"/>
          <w:sz w:val="17"/>
          <w:szCs w:val="17"/>
        </w:rPr>
        <w:br/>
      </w:r>
      <w:r w:rsidR="001D44D0">
        <w:rPr>
          <w:color w:val="130D0D"/>
          <w:sz w:val="28"/>
          <w:szCs w:val="28"/>
        </w:rPr>
        <w:t>5</w:t>
      </w:r>
      <w:r w:rsidRPr="0054390D">
        <w:rPr>
          <w:color w:val="130D0D"/>
          <w:sz w:val="28"/>
          <w:szCs w:val="28"/>
        </w:rPr>
        <w:t>. Рассмотрите деятельность человека, отобр</w:t>
      </w:r>
      <w:r w:rsidR="001D44D0">
        <w:rPr>
          <w:color w:val="130D0D"/>
          <w:sz w:val="28"/>
          <w:szCs w:val="28"/>
        </w:rPr>
        <w:t>аженную на карте (направление миграционных потоков</w:t>
      </w:r>
      <w:r w:rsidRPr="0054390D">
        <w:rPr>
          <w:color w:val="130D0D"/>
          <w:sz w:val="28"/>
          <w:szCs w:val="28"/>
        </w:rPr>
        <w:t>, торговые пути</w:t>
      </w:r>
      <w:r w:rsidR="001D44D0">
        <w:rPr>
          <w:color w:val="130D0D"/>
          <w:sz w:val="28"/>
          <w:szCs w:val="28"/>
        </w:rPr>
        <w:t xml:space="preserve"> и т.д.</w:t>
      </w:r>
      <w:r w:rsidRPr="0054390D">
        <w:rPr>
          <w:color w:val="130D0D"/>
          <w:sz w:val="28"/>
          <w:szCs w:val="28"/>
        </w:rPr>
        <w:t>).</w:t>
      </w:r>
    </w:p>
    <w:p w:rsidR="00D83418" w:rsidRPr="0054390D" w:rsidRDefault="00D83418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439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Критерии оценивания работы с контурной картой</w:t>
      </w:r>
    </w:p>
    <w:p w:rsidR="00D83418" w:rsidRPr="0054390D" w:rsidRDefault="00D83418" w:rsidP="005439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точно и правильно выполнить задание по карте;</w:t>
      </w:r>
    </w:p>
    <w:p w:rsidR="00D83418" w:rsidRPr="0054390D" w:rsidRDefault="00D83418" w:rsidP="005439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точно и аккуратно нанести объекты и надписи на карту;</w:t>
      </w:r>
    </w:p>
    <w:p w:rsidR="00D83418" w:rsidRPr="0054390D" w:rsidRDefault="00D83418" w:rsidP="005439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работе условных обозначений и их объяснение (легенда карты);</w:t>
      </w:r>
    </w:p>
    <w:p w:rsidR="00D83418" w:rsidRPr="0054390D" w:rsidRDefault="00D83418" w:rsidP="005439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работы с картой (использование светлых тонов для закрашивания, работа при закрашивании только цветными карандашами);</w:t>
      </w:r>
    </w:p>
    <w:p w:rsidR="00D83418" w:rsidRPr="0054390D" w:rsidRDefault="00D83418" w:rsidP="0054390D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речевых и грамматических ошибок.</w:t>
      </w:r>
    </w:p>
    <w:p w:rsidR="0054390D" w:rsidRDefault="0054390D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D44D0" w:rsidRDefault="001D44D0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D44D0" w:rsidRDefault="001D44D0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D44D0" w:rsidRDefault="001D44D0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83418" w:rsidRPr="0054390D" w:rsidRDefault="00D83418" w:rsidP="0054390D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439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 xml:space="preserve">Критерии </w:t>
      </w:r>
      <w:r w:rsidR="001D44D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оценивания работы с географической</w:t>
      </w:r>
      <w:r w:rsidRPr="005439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картой</w:t>
      </w:r>
    </w:p>
    <w:p w:rsidR="00D83418" w:rsidRPr="0054390D" w:rsidRDefault="00D83418" w:rsidP="005439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соблюдать алгоритм чтения карты;</w:t>
      </w:r>
    </w:p>
    <w:p w:rsidR="00D83418" w:rsidRPr="0054390D" w:rsidRDefault="00D83418" w:rsidP="005439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точно определить географические ориентиры и продемонстрировать их на карте;</w:t>
      </w:r>
    </w:p>
    <w:p w:rsidR="00D83418" w:rsidRPr="0054390D" w:rsidRDefault="00D83418" w:rsidP="005439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преобразовать условную информацию карты в текстовую;</w:t>
      </w:r>
    </w:p>
    <w:p w:rsidR="00D83418" w:rsidRPr="0054390D" w:rsidRDefault="00D83418" w:rsidP="005439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название, даты, условные обозначения для соблюдения трёхчастной структуры ответа (вступление (название, дата изображения) – основная часть (описание информации карты или ответ на вопросы по карте) – итог);</w:t>
      </w:r>
    </w:p>
    <w:p w:rsidR="0054390D" w:rsidRDefault="00D83418" w:rsidP="0054390D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Речевая грамотность.</w:t>
      </w:r>
    </w:p>
    <w:p w:rsidR="00AD395F" w:rsidRPr="00AD395F" w:rsidRDefault="00AD395F" w:rsidP="00AD395F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90D" w:rsidRPr="0004349D" w:rsidRDefault="0054390D" w:rsidP="005439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Список рекомендуемой литературы</w:t>
      </w:r>
    </w:p>
    <w:p w:rsidR="002953B8" w:rsidRDefault="0054390D" w:rsidP="005439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390D">
        <w:rPr>
          <w:rFonts w:ascii="Times New Roman" w:hAnsi="Times New Roman" w:cs="Times New Roman"/>
          <w:sz w:val="28"/>
          <w:szCs w:val="28"/>
        </w:rPr>
        <w:t xml:space="preserve">1. </w:t>
      </w:r>
      <w:r w:rsidR="001D44D0">
        <w:rPr>
          <w:rFonts w:ascii="Times New Roman" w:hAnsi="Times New Roman" w:cs="Times New Roman"/>
          <w:sz w:val="28"/>
          <w:szCs w:val="28"/>
        </w:rPr>
        <w:t>Географическая</w:t>
      </w:r>
      <w:r>
        <w:rPr>
          <w:rFonts w:ascii="Times New Roman" w:hAnsi="Times New Roman" w:cs="Times New Roman"/>
          <w:sz w:val="28"/>
          <w:szCs w:val="28"/>
        </w:rPr>
        <w:t xml:space="preserve"> карта//</w:t>
      </w:r>
      <w:r w:rsidRPr="0054390D">
        <w:t xml:space="preserve"> </w:t>
      </w:r>
      <w:r>
        <w:rPr>
          <w:rFonts w:ascii="Times New Roman" w:hAnsi="Times New Roman" w:cs="Times New Roman"/>
          <w:sz w:val="28"/>
          <w:szCs w:val="28"/>
        </w:rPr>
        <w:t>http://www.ege-uspex.ru.</w:t>
      </w:r>
    </w:p>
    <w:p w:rsidR="0054390D" w:rsidRDefault="0054390D" w:rsidP="005439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Правила работы с //</w:t>
      </w:r>
      <w:r w:rsidRPr="0054390D">
        <w:t xml:space="preserve"> </w:t>
      </w:r>
      <w:r w:rsidRPr="0054390D">
        <w:rPr>
          <w:rFonts w:ascii="Times New Roman" w:hAnsi="Times New Roman" w:cs="Times New Roman"/>
          <w:sz w:val="28"/>
          <w:szCs w:val="28"/>
        </w:rPr>
        <w:t>https://infourok.ru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90D" w:rsidRDefault="0054390D" w:rsidP="005439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="001D44D0" w:rsidRPr="001D44D0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Работа с географической картой: причины трудностей учащихся и приемы их преодоления</w:t>
        </w:r>
      </w:hyperlink>
      <w:r w:rsidR="00C04850" w:rsidRPr="001D44D0"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 w:rsidR="00C04850" w:rsidRPr="001D44D0">
        <w:rPr>
          <w:color w:val="000000" w:themeColor="text1"/>
        </w:rPr>
        <w:t xml:space="preserve"> </w:t>
      </w:r>
      <w:hyperlink r:id="rId8" w:history="1">
        <w:r w:rsidR="00AD395F" w:rsidRPr="001D44D0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http://pish.ru</w:t>
        </w:r>
      </w:hyperlink>
      <w:r w:rsidR="00C04850" w:rsidRPr="001D44D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5F" w:rsidRDefault="00AD395F" w:rsidP="005439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D395F" w:rsidSect="00AD395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338" w:rsidRDefault="00240338" w:rsidP="00AD395F">
      <w:pPr>
        <w:spacing w:after="0" w:line="240" w:lineRule="auto"/>
      </w:pPr>
      <w:r>
        <w:separator/>
      </w:r>
    </w:p>
  </w:endnote>
  <w:endnote w:type="continuationSeparator" w:id="1">
    <w:p w:rsidR="00240338" w:rsidRDefault="00240338" w:rsidP="00AD3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791913"/>
      <w:docPartObj>
        <w:docPartGallery w:val="Page Numbers (Bottom of Page)"/>
        <w:docPartUnique/>
      </w:docPartObj>
    </w:sdtPr>
    <w:sdtContent>
      <w:p w:rsidR="00A73A11" w:rsidRDefault="00A73A11">
        <w:pPr>
          <w:pStyle w:val="a6"/>
          <w:jc w:val="center"/>
        </w:pPr>
        <w:fldSimple w:instr=" PAGE   \* MERGEFORMAT ">
          <w:r w:rsidR="001D44D0">
            <w:rPr>
              <w:noProof/>
            </w:rPr>
            <w:t>6</w:t>
          </w:r>
        </w:fldSimple>
      </w:p>
    </w:sdtContent>
  </w:sdt>
  <w:p w:rsidR="00A73A11" w:rsidRDefault="00A73A1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338" w:rsidRDefault="00240338" w:rsidP="00AD395F">
      <w:pPr>
        <w:spacing w:after="0" w:line="240" w:lineRule="auto"/>
      </w:pPr>
      <w:r>
        <w:separator/>
      </w:r>
    </w:p>
  </w:footnote>
  <w:footnote w:type="continuationSeparator" w:id="1">
    <w:p w:rsidR="00240338" w:rsidRDefault="00240338" w:rsidP="00AD39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B4C33"/>
    <w:multiLevelType w:val="multilevel"/>
    <w:tmpl w:val="F39A1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4E1D5C"/>
    <w:multiLevelType w:val="multilevel"/>
    <w:tmpl w:val="81A29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F061E8"/>
    <w:multiLevelType w:val="hybridMultilevel"/>
    <w:tmpl w:val="D2C2F1AA"/>
    <w:lvl w:ilvl="0" w:tplc="CB980966">
      <w:start w:val="1"/>
      <w:numFmt w:val="decimal"/>
      <w:lvlText w:val="%1."/>
      <w:lvlJc w:val="left"/>
      <w:pPr>
        <w:ind w:left="7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418"/>
    <w:rsid w:val="000E675F"/>
    <w:rsid w:val="001D44D0"/>
    <w:rsid w:val="00240338"/>
    <w:rsid w:val="00247902"/>
    <w:rsid w:val="002953B8"/>
    <w:rsid w:val="00341772"/>
    <w:rsid w:val="00354C06"/>
    <w:rsid w:val="0054390D"/>
    <w:rsid w:val="006C5FA6"/>
    <w:rsid w:val="0071094E"/>
    <w:rsid w:val="0088592E"/>
    <w:rsid w:val="00A45C41"/>
    <w:rsid w:val="00A73A11"/>
    <w:rsid w:val="00AD395F"/>
    <w:rsid w:val="00C03C29"/>
    <w:rsid w:val="00C04850"/>
    <w:rsid w:val="00C1356B"/>
    <w:rsid w:val="00D83418"/>
    <w:rsid w:val="00ED1CE2"/>
    <w:rsid w:val="00F7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B8"/>
  </w:style>
  <w:style w:type="paragraph" w:styleId="1">
    <w:name w:val="heading 1"/>
    <w:basedOn w:val="a"/>
    <w:next w:val="a"/>
    <w:link w:val="10"/>
    <w:uiPriority w:val="9"/>
    <w:qFormat/>
    <w:rsid w:val="00C135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D834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34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54C06"/>
    <w:pPr>
      <w:spacing w:after="10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13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AD3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D395F"/>
  </w:style>
  <w:style w:type="paragraph" w:styleId="a6">
    <w:name w:val="footer"/>
    <w:basedOn w:val="a"/>
    <w:link w:val="a7"/>
    <w:uiPriority w:val="99"/>
    <w:unhideWhenUsed/>
    <w:rsid w:val="00AD3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395F"/>
  </w:style>
  <w:style w:type="character" w:styleId="a8">
    <w:name w:val="Hyperlink"/>
    <w:basedOn w:val="a0"/>
    <w:uiPriority w:val="99"/>
    <w:unhideWhenUsed/>
    <w:rsid w:val="00AD395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73A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144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67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6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3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786163">
                  <w:marLeft w:val="0"/>
                  <w:marRight w:val="0"/>
                  <w:marTop w:val="0"/>
                  <w:marBottom w:val="20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7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24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22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5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sh.ru" TargetMode="External"/><Relationship Id="rId3" Type="http://schemas.openxmlformats.org/officeDocument/2006/relationships/settings" Target="settings.xml"/><Relationship Id="rId7" Type="http://schemas.openxmlformats.org/officeDocument/2006/relationships/hyperlink" Target="&#1056;&#1072;&#1073;&#1086;&#1090;&#1072;%20&#1089;%20&#1075;&#1077;&#1086;&#1075;&#1088;&#1072;&#1092;&#1080;&#1095;&#1077;&#1089;&#1082;&#1086;&#1081;%20&#1082;&#1072;&#1088;&#1090;&#1086;&#1081;:%20&#1087;&#1088;&#1080;&#1095;&#1080;&#1085;&#1099;%20&#1090;&#1088;&#1091;&#1076;&#1085;&#1086;&#1089;&#1090;&#1077;&#1081;%20&#1091;&#1095;&#1072;&#1097;&#1080;&#1093;&#1089;&#1103;%20&#1080;%20&#1087;&#1088;&#1080;&#1077;&#1084;&#1099;%20&#1080;&#1093;%20&#1087;&#1088;&#1077;&#1086;&#1076;&#1086;&#1083;&#1077;&#1085;&#1080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9</cp:revision>
  <cp:lastPrinted>2017-04-03T12:15:00Z</cp:lastPrinted>
  <dcterms:created xsi:type="dcterms:W3CDTF">2012-12-26T18:46:00Z</dcterms:created>
  <dcterms:modified xsi:type="dcterms:W3CDTF">2017-07-03T08:29:00Z</dcterms:modified>
</cp:coreProperties>
</file>