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7A573" w14:textId="0C1E47E0" w:rsidR="002265E9" w:rsidRDefault="002265E9" w:rsidP="002265E9">
      <w:pPr>
        <w:jc w:val="center"/>
        <w:rPr>
          <w:rFonts w:ascii="Times New Roman" w:hAnsi="Times New Roman" w:cs="Times New Roman"/>
          <w:b/>
          <w:sz w:val="28"/>
          <w:szCs w:val="28"/>
        </w:rPr>
      </w:pPr>
      <w:r>
        <w:rPr>
          <w:rFonts w:ascii="Times New Roman" w:hAnsi="Times New Roman" w:cs="Times New Roman"/>
          <w:b/>
          <w:sz w:val="28"/>
          <w:szCs w:val="28"/>
        </w:rPr>
        <w:t>Методическая разработка для проведения практической работы по географии в 10 классе</w:t>
      </w:r>
    </w:p>
    <w:p w14:paraId="00B8122D" w14:textId="0FD969AE" w:rsidR="005801C4" w:rsidRPr="005801C4" w:rsidRDefault="005801C4" w:rsidP="002265E9">
      <w:pPr>
        <w:jc w:val="center"/>
        <w:rPr>
          <w:rFonts w:ascii="Times New Roman" w:hAnsi="Times New Roman" w:cs="Times New Roman"/>
          <w:b/>
          <w:sz w:val="28"/>
          <w:szCs w:val="28"/>
        </w:rPr>
      </w:pPr>
      <w:r>
        <w:rPr>
          <w:rFonts w:ascii="Times New Roman" w:hAnsi="Times New Roman" w:cs="Times New Roman"/>
          <w:b/>
          <w:sz w:val="28"/>
          <w:szCs w:val="28"/>
        </w:rPr>
        <w:t>Составил: учитель географии МОУ «Инженерная школа «города Комсомольск-на Амуре Брит Н.П.</w:t>
      </w:r>
    </w:p>
    <w:p w14:paraId="7C42E6C5" w14:textId="77777777" w:rsidR="002265E9" w:rsidRPr="00E03457" w:rsidRDefault="002265E9" w:rsidP="002265E9">
      <w:pPr>
        <w:jc w:val="center"/>
        <w:rPr>
          <w:rFonts w:ascii="Times New Roman" w:hAnsi="Times New Roman" w:cs="Times New Roman"/>
          <w:b/>
          <w:color w:val="0070C0"/>
          <w:sz w:val="28"/>
          <w:szCs w:val="28"/>
        </w:rPr>
      </w:pPr>
      <w:r w:rsidRPr="005801C4">
        <w:rPr>
          <w:rFonts w:ascii="Times New Roman" w:hAnsi="Times New Roman" w:cs="Times New Roman"/>
          <w:b/>
          <w:color w:val="0070C0"/>
          <w:sz w:val="28"/>
          <w:szCs w:val="28"/>
        </w:rPr>
        <w:t xml:space="preserve"> </w:t>
      </w:r>
      <w:r w:rsidRPr="00E03457">
        <w:rPr>
          <w:rFonts w:ascii="Times New Roman" w:hAnsi="Times New Roman" w:cs="Times New Roman"/>
          <w:b/>
          <w:color w:val="0070C0"/>
          <w:sz w:val="28"/>
          <w:szCs w:val="28"/>
        </w:rPr>
        <w:t>«Расчёт Индекса Развития Человеческого Потенциала (ИРЧП)».</w:t>
      </w:r>
    </w:p>
    <w:p w14:paraId="2D9C0409" w14:textId="22B7F607" w:rsidR="002265E9" w:rsidRDefault="002265E9" w:rsidP="002265E9">
      <w:pPr>
        <w:jc w:val="center"/>
        <w:rPr>
          <w:rFonts w:ascii="Times New Roman" w:hAnsi="Times New Roman" w:cs="Times New Roman"/>
          <w:b/>
          <w:sz w:val="28"/>
          <w:szCs w:val="28"/>
        </w:rPr>
      </w:pPr>
      <w:r w:rsidRPr="004936A3">
        <w:rPr>
          <w:rFonts w:ascii="Times New Roman" w:hAnsi="Times New Roman" w:cs="Times New Roman"/>
          <w:b/>
          <w:sz w:val="28"/>
          <w:szCs w:val="28"/>
        </w:rPr>
        <w:t>Класс</w:t>
      </w:r>
      <w:r w:rsidR="005801C4">
        <w:rPr>
          <w:rFonts w:ascii="Times New Roman" w:hAnsi="Times New Roman" w:cs="Times New Roman"/>
          <w:b/>
          <w:sz w:val="28"/>
          <w:szCs w:val="28"/>
        </w:rPr>
        <w:t>-</w:t>
      </w:r>
      <w:r w:rsidRPr="004936A3">
        <w:rPr>
          <w:rFonts w:ascii="Times New Roman" w:hAnsi="Times New Roman" w:cs="Times New Roman"/>
          <w:b/>
          <w:sz w:val="28"/>
          <w:szCs w:val="28"/>
        </w:rPr>
        <w:t xml:space="preserve"> 10</w:t>
      </w:r>
      <w:r>
        <w:rPr>
          <w:rFonts w:ascii="Times New Roman" w:hAnsi="Times New Roman" w:cs="Times New Roman"/>
          <w:b/>
          <w:sz w:val="28"/>
          <w:szCs w:val="28"/>
        </w:rPr>
        <w:t xml:space="preserve">  </w:t>
      </w:r>
      <w:r w:rsidRPr="004936A3">
        <w:rPr>
          <w:rFonts w:ascii="Times New Roman" w:hAnsi="Times New Roman" w:cs="Times New Roman"/>
          <w:b/>
          <w:sz w:val="28"/>
          <w:szCs w:val="28"/>
        </w:rPr>
        <w:t>Тема: «Население мира».</w:t>
      </w:r>
    </w:p>
    <w:p w14:paraId="55539978" w14:textId="77777777" w:rsidR="002265E9" w:rsidRPr="004936A3" w:rsidRDefault="002265E9" w:rsidP="002265E9">
      <w:pPr>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14:paraId="03338663"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sz w:val="28"/>
          <w:szCs w:val="28"/>
        </w:rPr>
        <w:t>Современный школьник – это человек, требующий от образовательного процесса не столько получения определённого объёма знаний, как возможность получать эти знания  способом активной деятельности на уроке. Не часто услышишь фразу: «Было так интересно, что я не заметил, как прошёл урок».  Для учителя, это</w:t>
      </w:r>
      <w:r>
        <w:rPr>
          <w:rFonts w:ascii="Times New Roman" w:hAnsi="Times New Roman" w:cs="Times New Roman"/>
          <w:sz w:val="28"/>
          <w:szCs w:val="28"/>
        </w:rPr>
        <w:t xml:space="preserve"> </w:t>
      </w:r>
      <w:r w:rsidRPr="004936A3">
        <w:rPr>
          <w:rFonts w:ascii="Times New Roman" w:hAnsi="Times New Roman" w:cs="Times New Roman"/>
          <w:sz w:val="28"/>
          <w:szCs w:val="28"/>
        </w:rPr>
        <w:t>- наверное, самая высокая оценка его труда. Существует много способов создать творческую, и в то же время продуктивную деятельность с обучающимися на уроке. Один из таких способов я часто применяю и добиваюсь хороших результатов – это решение географических задач. Синтез двух наук географии и математики, иногда ещё и химии с физикой развивает логику, память (запоминание формул) , формирует самостоятельность, настойчивость, целеустремлённость, способствует активному усвоению материала.</w:t>
      </w:r>
    </w:p>
    <w:p w14:paraId="6AB725C1"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sz w:val="28"/>
          <w:szCs w:val="28"/>
        </w:rPr>
        <w:t>Школьные учебники географии в полном объёме не позволяют реализовать на практике задачный подход. Но учителю по силам</w:t>
      </w:r>
      <w:r>
        <w:rPr>
          <w:rFonts w:ascii="Times New Roman" w:hAnsi="Times New Roman" w:cs="Times New Roman"/>
          <w:sz w:val="28"/>
          <w:szCs w:val="28"/>
        </w:rPr>
        <w:t xml:space="preserve"> </w:t>
      </w:r>
      <w:r w:rsidRPr="004936A3">
        <w:rPr>
          <w:rFonts w:ascii="Times New Roman" w:hAnsi="Times New Roman" w:cs="Times New Roman"/>
          <w:sz w:val="28"/>
          <w:szCs w:val="28"/>
        </w:rPr>
        <w:t>применить метод, как один из способов подачи</w:t>
      </w:r>
      <w:r>
        <w:rPr>
          <w:rFonts w:ascii="Times New Roman" w:hAnsi="Times New Roman" w:cs="Times New Roman"/>
          <w:sz w:val="28"/>
          <w:szCs w:val="28"/>
        </w:rPr>
        <w:t xml:space="preserve"> </w:t>
      </w:r>
      <w:r w:rsidRPr="004936A3">
        <w:rPr>
          <w:rFonts w:ascii="Times New Roman" w:hAnsi="Times New Roman" w:cs="Times New Roman"/>
          <w:sz w:val="28"/>
          <w:szCs w:val="28"/>
        </w:rPr>
        <w:t>нового материала, или закрепление уже изученного. Тем более, что сегодня Закон об образовании даёт право учителю корректировать систему практических работ, отражённых в программе.</w:t>
      </w:r>
    </w:p>
    <w:p w14:paraId="0F305A40"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sz w:val="28"/>
          <w:szCs w:val="28"/>
        </w:rPr>
        <w:t>Мы знаем, что далеко не просто реализовать практико - направленный урок по причине нехватки времени. Простая передача учебной информации занимает очень много учебного времени и не всегда оправдывает себя. Для школьника это скучно, нудно, приходиться много писать, а затем ещё и запоминать большой объём информации. Наши гиперактивные дети хотят добиваться всего сами</w:t>
      </w:r>
      <w:r>
        <w:rPr>
          <w:rFonts w:ascii="Times New Roman" w:hAnsi="Times New Roman" w:cs="Times New Roman"/>
          <w:sz w:val="28"/>
          <w:szCs w:val="28"/>
        </w:rPr>
        <w:t>,</w:t>
      </w:r>
      <w:r w:rsidRPr="004936A3">
        <w:rPr>
          <w:rFonts w:ascii="Times New Roman" w:hAnsi="Times New Roman" w:cs="Times New Roman"/>
          <w:sz w:val="28"/>
          <w:szCs w:val="28"/>
        </w:rPr>
        <w:t xml:space="preserve">желательно быстро, им интересны нестандартные подходы к решению проблемы, очень хочется проявить себя и показать на что способен. А как горят глаза, когда такой «вундеркинд» услышит похвалу от учителя или возглас одобрения одноклассников. Что бы дать возможность ребёнку получить знания нестандартным способом применяю решение задач </w:t>
      </w:r>
      <w:r w:rsidRPr="004936A3">
        <w:rPr>
          <w:rFonts w:ascii="Times New Roman" w:hAnsi="Times New Roman" w:cs="Times New Roman"/>
          <w:sz w:val="28"/>
          <w:szCs w:val="28"/>
        </w:rPr>
        <w:lastRenderedPageBreak/>
        <w:t>по математике, но с географическими условиями. Для проведения таких уроков-практикумов требуется тщательная подготовка, организация. Не зря говорят, что практическая работа –это головная боль для учителя.</w:t>
      </w:r>
    </w:p>
    <w:p w14:paraId="4D02FA67"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sz w:val="28"/>
          <w:szCs w:val="28"/>
        </w:rPr>
        <w:t>В связи с этим возникла необходимость в конструировании задач, среди которых есть примеры из различных сборников, а также авторские задачи. Хотелось бы познакомить вас с примерами решения задач на уроках географии в 10 классе, задачи, направленные на усвоение понятий, представлений в теме «Население мира».</w:t>
      </w:r>
    </w:p>
    <w:p w14:paraId="064D2141"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sz w:val="28"/>
          <w:szCs w:val="28"/>
        </w:rPr>
        <w:t>В данной теме выясняются типологии стран мира по уровню социально-экономического развития, обучающиеся знакомятся с новым понятием ИРЧП (Индекс Развития Человеческого Потенциала). В учебниках географии по этому вопросу даётся довольно скудная информация. ООН для определения качества жизни населения стран определила этот показатель как решающий. По данному признаку судят о перспективах развития страны</w:t>
      </w:r>
    </w:p>
    <w:p w14:paraId="58017A4D" w14:textId="77777777" w:rsidR="002265E9" w:rsidRPr="004936A3" w:rsidRDefault="002265E9" w:rsidP="002265E9">
      <w:pPr>
        <w:rPr>
          <w:rFonts w:ascii="Times New Roman" w:hAnsi="Times New Roman" w:cs="Times New Roman"/>
          <w:b/>
          <w:sz w:val="28"/>
          <w:szCs w:val="28"/>
        </w:rPr>
      </w:pPr>
      <w:r w:rsidRPr="004936A3">
        <w:rPr>
          <w:rFonts w:ascii="Times New Roman" w:hAnsi="Times New Roman" w:cs="Times New Roman"/>
          <w:sz w:val="28"/>
          <w:szCs w:val="28"/>
        </w:rPr>
        <w:t>В процессе изучения темы прослеживаются межпредметные связи с  историй, политической экономикой, математикой.</w:t>
      </w:r>
    </w:p>
    <w:p w14:paraId="4BBDC4F2" w14:textId="77777777" w:rsidR="002265E9" w:rsidRPr="004936A3" w:rsidRDefault="002265E9" w:rsidP="002265E9">
      <w:pPr>
        <w:jc w:val="center"/>
        <w:rPr>
          <w:rFonts w:ascii="Times New Roman" w:hAnsi="Times New Roman" w:cs="Times New Roman"/>
          <w:b/>
          <w:sz w:val="28"/>
          <w:szCs w:val="28"/>
        </w:rPr>
      </w:pPr>
      <w:r w:rsidRPr="004936A3">
        <w:rPr>
          <w:rFonts w:ascii="Times New Roman" w:hAnsi="Times New Roman" w:cs="Times New Roman"/>
          <w:b/>
          <w:sz w:val="28"/>
          <w:szCs w:val="28"/>
        </w:rPr>
        <w:t>Дополнительная информация</w:t>
      </w:r>
    </w:p>
    <w:p w14:paraId="4A39641C" w14:textId="77777777" w:rsidR="002265E9" w:rsidRPr="004936A3" w:rsidRDefault="002265E9" w:rsidP="002265E9">
      <w:pPr>
        <w:pStyle w:val="a4"/>
        <w:rPr>
          <w:rFonts w:ascii="Times New Roman" w:hAnsi="Times New Roman" w:cs="Times New Roman"/>
          <w:sz w:val="28"/>
          <w:szCs w:val="28"/>
        </w:rPr>
      </w:pPr>
      <w:r w:rsidRPr="004936A3">
        <w:rPr>
          <w:rFonts w:ascii="Times New Roman" w:hAnsi="Times New Roman" w:cs="Times New Roman"/>
          <w:b/>
          <w:sz w:val="28"/>
          <w:szCs w:val="28"/>
        </w:rPr>
        <w:t>ИРЧП</w:t>
      </w:r>
      <w:r w:rsidRPr="004936A3">
        <w:rPr>
          <w:rFonts w:ascii="Times New Roman" w:hAnsi="Times New Roman" w:cs="Times New Roman"/>
          <w:sz w:val="28"/>
          <w:szCs w:val="28"/>
        </w:rPr>
        <w:t xml:space="preserve"> – это индекс сравнительной оценки бедности, грамотности, образования, средней продолжительности жизни и других показателей страны. Индекс был разработан в 1990 году пакистанским экономистом Махбубом эль –Хаком. Максимально возможное значение ИРЧП -1, минимальное-0 </w:t>
      </w:r>
    </w:p>
    <w:p w14:paraId="16C26B1A" w14:textId="77777777" w:rsidR="002265E9" w:rsidRPr="004936A3" w:rsidRDefault="002265E9" w:rsidP="002265E9">
      <w:pPr>
        <w:jc w:val="center"/>
        <w:rPr>
          <w:rFonts w:ascii="Times New Roman" w:hAnsi="Times New Roman" w:cs="Times New Roman"/>
          <w:sz w:val="28"/>
          <w:szCs w:val="28"/>
        </w:rPr>
      </w:pPr>
      <w:r w:rsidRPr="004936A3">
        <w:rPr>
          <w:rFonts w:ascii="Times New Roman" w:hAnsi="Times New Roman" w:cs="Times New Roman"/>
          <w:sz w:val="28"/>
          <w:szCs w:val="28"/>
        </w:rPr>
        <w:t>При подсчёте ИРЧП учитывается 3 вида показателей.</w:t>
      </w:r>
    </w:p>
    <w:p w14:paraId="3B93919F" w14:textId="77777777" w:rsidR="002265E9" w:rsidRPr="004936A3" w:rsidRDefault="002265E9" w:rsidP="002265E9">
      <w:pPr>
        <w:pStyle w:val="a4"/>
        <w:numPr>
          <w:ilvl w:val="0"/>
          <w:numId w:val="1"/>
        </w:numPr>
        <w:rPr>
          <w:rFonts w:ascii="Times New Roman" w:hAnsi="Times New Roman" w:cs="Times New Roman"/>
          <w:sz w:val="28"/>
          <w:szCs w:val="28"/>
        </w:rPr>
      </w:pPr>
      <w:r w:rsidRPr="004936A3">
        <w:rPr>
          <w:rFonts w:ascii="Times New Roman" w:hAnsi="Times New Roman" w:cs="Times New Roman"/>
          <w:sz w:val="28"/>
          <w:szCs w:val="28"/>
        </w:rPr>
        <w:t>Средняя продолжительность предстоящей жизни</w:t>
      </w:r>
    </w:p>
    <w:p w14:paraId="27465E0D" w14:textId="77777777" w:rsidR="002265E9" w:rsidRPr="004936A3" w:rsidRDefault="002265E9" w:rsidP="002265E9">
      <w:pPr>
        <w:pStyle w:val="a4"/>
        <w:rPr>
          <w:rFonts w:ascii="Times New Roman" w:hAnsi="Times New Roman" w:cs="Times New Roman"/>
          <w:b/>
          <w:sz w:val="28"/>
          <w:szCs w:val="28"/>
        </w:rPr>
      </w:pPr>
      <w:r w:rsidRPr="004936A3">
        <w:rPr>
          <w:rFonts w:ascii="Times New Roman" w:hAnsi="Times New Roman" w:cs="Times New Roman"/>
          <w:b/>
          <w:sz w:val="28"/>
          <w:szCs w:val="28"/>
        </w:rPr>
        <w:t xml:space="preserve">Индекс продолжительности жизни: </w:t>
      </w:r>
      <w:r w:rsidRPr="004936A3">
        <w:rPr>
          <w:rFonts w:ascii="Times New Roman" w:hAnsi="Times New Roman" w:cs="Times New Roman"/>
          <w:b/>
          <w:sz w:val="28"/>
          <w:szCs w:val="28"/>
          <w:u w:val="single"/>
          <w:lang w:val="en-US"/>
        </w:rPr>
        <w:t>LE</w:t>
      </w:r>
      <w:r w:rsidRPr="004936A3">
        <w:rPr>
          <w:rFonts w:ascii="Times New Roman" w:hAnsi="Times New Roman" w:cs="Times New Roman"/>
          <w:b/>
          <w:sz w:val="28"/>
          <w:szCs w:val="28"/>
          <w:u w:val="single"/>
        </w:rPr>
        <w:t xml:space="preserve"> (сред. прод. жизни) – 25</w:t>
      </w:r>
    </w:p>
    <w:p w14:paraId="5192D1AB" w14:textId="77777777" w:rsidR="002265E9" w:rsidRPr="004936A3" w:rsidRDefault="002265E9" w:rsidP="002265E9">
      <w:pPr>
        <w:pStyle w:val="a4"/>
        <w:rPr>
          <w:rFonts w:ascii="Times New Roman" w:hAnsi="Times New Roman" w:cs="Times New Roman"/>
          <w:b/>
          <w:sz w:val="28"/>
          <w:szCs w:val="28"/>
        </w:rPr>
      </w:pPr>
      <w:r w:rsidRPr="004936A3">
        <w:rPr>
          <w:rFonts w:ascii="Times New Roman" w:hAnsi="Times New Roman" w:cs="Times New Roman"/>
          <w:b/>
          <w:sz w:val="28"/>
          <w:szCs w:val="28"/>
        </w:rPr>
        <w:t xml:space="preserve">                                                                    85-25 (Мах-МИН лет)</w:t>
      </w:r>
    </w:p>
    <w:p w14:paraId="088268C3" w14:textId="77777777" w:rsidR="002265E9" w:rsidRPr="004936A3" w:rsidRDefault="002265E9" w:rsidP="002265E9">
      <w:pPr>
        <w:pStyle w:val="a4"/>
        <w:rPr>
          <w:rFonts w:ascii="Times New Roman" w:hAnsi="Times New Roman" w:cs="Times New Roman"/>
          <w:b/>
          <w:sz w:val="28"/>
          <w:szCs w:val="28"/>
        </w:rPr>
      </w:pPr>
      <w:r w:rsidRPr="004936A3">
        <w:rPr>
          <w:rFonts w:ascii="Times New Roman" w:hAnsi="Times New Roman" w:cs="Times New Roman"/>
          <w:b/>
          <w:sz w:val="28"/>
          <w:szCs w:val="28"/>
        </w:rPr>
        <w:t>(У России 70.5 лет, 123 позиция)</w:t>
      </w:r>
    </w:p>
    <w:p w14:paraId="0DF9B9F0" w14:textId="77777777" w:rsidR="002265E9" w:rsidRPr="004936A3" w:rsidRDefault="002265E9" w:rsidP="002265E9">
      <w:pPr>
        <w:pStyle w:val="a4"/>
        <w:rPr>
          <w:rFonts w:ascii="Times New Roman" w:hAnsi="Times New Roman" w:cs="Times New Roman"/>
          <w:sz w:val="28"/>
          <w:szCs w:val="28"/>
        </w:rPr>
      </w:pPr>
    </w:p>
    <w:p w14:paraId="405EEF66" w14:textId="77777777" w:rsidR="002265E9" w:rsidRPr="004936A3" w:rsidRDefault="002265E9" w:rsidP="002265E9">
      <w:pPr>
        <w:pStyle w:val="a4"/>
        <w:numPr>
          <w:ilvl w:val="0"/>
          <w:numId w:val="1"/>
        </w:numPr>
        <w:rPr>
          <w:rFonts w:ascii="Times New Roman" w:hAnsi="Times New Roman" w:cs="Times New Roman"/>
          <w:sz w:val="28"/>
          <w:szCs w:val="28"/>
        </w:rPr>
      </w:pPr>
      <w:r w:rsidRPr="004936A3">
        <w:rPr>
          <w:rFonts w:ascii="Times New Roman" w:hAnsi="Times New Roman" w:cs="Times New Roman"/>
          <w:sz w:val="28"/>
          <w:szCs w:val="28"/>
        </w:rPr>
        <w:t>Уровень грамотности взрослого населения страны (2\3 индекса жизни) и совокупная доля учащихся (1\3индекса). Определяется комбинацией двух показателей</w:t>
      </w:r>
      <w:r>
        <w:rPr>
          <w:rFonts w:ascii="Times New Roman" w:hAnsi="Times New Roman" w:cs="Times New Roman"/>
          <w:sz w:val="28"/>
          <w:szCs w:val="28"/>
        </w:rPr>
        <w:t xml:space="preserve"> </w:t>
      </w:r>
      <w:r w:rsidRPr="004936A3">
        <w:rPr>
          <w:rFonts w:ascii="Times New Roman" w:hAnsi="Times New Roman" w:cs="Times New Roman"/>
          <w:sz w:val="28"/>
          <w:szCs w:val="28"/>
        </w:rPr>
        <w:t>-грамотности взрослого населения и охвата населения тремя ступенями образования (начальным, средним, высшим).</w:t>
      </w:r>
    </w:p>
    <w:p w14:paraId="1512F346" w14:textId="77777777" w:rsidR="002265E9" w:rsidRPr="004936A3" w:rsidRDefault="002265E9" w:rsidP="002265E9">
      <w:pPr>
        <w:pStyle w:val="a4"/>
        <w:rPr>
          <w:rFonts w:ascii="Times New Roman" w:hAnsi="Times New Roman" w:cs="Times New Roman"/>
          <w:b/>
          <w:sz w:val="28"/>
          <w:szCs w:val="28"/>
        </w:rPr>
      </w:pPr>
      <w:r w:rsidRPr="004936A3">
        <w:rPr>
          <w:rFonts w:ascii="Times New Roman" w:hAnsi="Times New Roman" w:cs="Times New Roman"/>
          <w:b/>
          <w:sz w:val="28"/>
          <w:szCs w:val="28"/>
        </w:rPr>
        <w:t>Индекс доступного образования</w:t>
      </w:r>
      <w:r>
        <w:rPr>
          <w:rFonts w:ascii="Times New Roman" w:hAnsi="Times New Roman" w:cs="Times New Roman"/>
          <w:b/>
          <w:sz w:val="28"/>
          <w:szCs w:val="28"/>
        </w:rPr>
        <w:t xml:space="preserve"> </w:t>
      </w:r>
      <w:r w:rsidRPr="004936A3">
        <w:rPr>
          <w:rFonts w:ascii="Times New Roman" w:hAnsi="Times New Roman" w:cs="Times New Roman"/>
          <w:b/>
          <w:sz w:val="28"/>
          <w:szCs w:val="28"/>
        </w:rPr>
        <w:t>= 2\3 индекса грамотности+1\3индекса образования</w:t>
      </w:r>
    </w:p>
    <w:p w14:paraId="130B8865" w14:textId="77777777" w:rsidR="002265E9" w:rsidRPr="004936A3" w:rsidRDefault="002265E9" w:rsidP="002265E9">
      <w:pPr>
        <w:pStyle w:val="a4"/>
        <w:rPr>
          <w:rFonts w:ascii="Times New Roman" w:hAnsi="Times New Roman" w:cs="Times New Roman"/>
          <w:sz w:val="28"/>
          <w:szCs w:val="28"/>
        </w:rPr>
      </w:pPr>
    </w:p>
    <w:p w14:paraId="3C7C3480" w14:textId="77777777" w:rsidR="002265E9" w:rsidRPr="004936A3" w:rsidRDefault="002265E9" w:rsidP="002265E9">
      <w:pPr>
        <w:pStyle w:val="a4"/>
        <w:numPr>
          <w:ilvl w:val="0"/>
          <w:numId w:val="1"/>
        </w:numPr>
        <w:rPr>
          <w:rFonts w:ascii="Times New Roman" w:hAnsi="Times New Roman" w:cs="Times New Roman"/>
          <w:sz w:val="28"/>
          <w:szCs w:val="28"/>
        </w:rPr>
      </w:pPr>
      <w:r w:rsidRPr="004936A3">
        <w:rPr>
          <w:rFonts w:ascii="Times New Roman" w:hAnsi="Times New Roman" w:cs="Times New Roman"/>
          <w:sz w:val="28"/>
          <w:szCs w:val="28"/>
        </w:rPr>
        <w:lastRenderedPageBreak/>
        <w:t>Материальный уровень жизни (оценивается величиной реального ВВП на душу населения в долларах США.</w:t>
      </w:r>
    </w:p>
    <w:p w14:paraId="03F6F9FB" w14:textId="77777777" w:rsidR="002265E9" w:rsidRPr="004936A3" w:rsidRDefault="002265E9" w:rsidP="002265E9">
      <w:pPr>
        <w:pStyle w:val="a4"/>
        <w:rPr>
          <w:rFonts w:ascii="Times New Roman" w:hAnsi="Times New Roman" w:cs="Times New Roman"/>
          <w:sz w:val="28"/>
          <w:szCs w:val="28"/>
        </w:rPr>
      </w:pPr>
      <w:r w:rsidRPr="004936A3">
        <w:rPr>
          <w:rFonts w:ascii="Times New Roman" w:hAnsi="Times New Roman" w:cs="Times New Roman"/>
          <w:b/>
          <w:sz w:val="28"/>
          <w:szCs w:val="28"/>
        </w:rPr>
        <w:t>Индекс реального ВВП на душу населения (У России 2003 году 56 место 0.76)</w:t>
      </w:r>
    </w:p>
    <w:p w14:paraId="34E0BFBE" w14:textId="77777777" w:rsidR="002265E9" w:rsidRPr="004936A3" w:rsidRDefault="002265E9" w:rsidP="002265E9">
      <w:pPr>
        <w:pStyle w:val="a4"/>
        <w:rPr>
          <w:rFonts w:ascii="Times New Roman" w:hAnsi="Times New Roman" w:cs="Times New Roman"/>
          <w:sz w:val="28"/>
          <w:szCs w:val="28"/>
        </w:rPr>
      </w:pPr>
      <w:r w:rsidRPr="004936A3">
        <w:rPr>
          <w:rFonts w:ascii="Times New Roman" w:hAnsi="Times New Roman" w:cs="Times New Roman"/>
          <w:sz w:val="28"/>
          <w:szCs w:val="28"/>
        </w:rPr>
        <w:t>Вывод: Достижения в каждой из этих трёх областей сначала оцениваются в процентах от некой идеальной ситуации:</w:t>
      </w:r>
    </w:p>
    <w:p w14:paraId="2D28A049" w14:textId="77777777" w:rsidR="002265E9" w:rsidRPr="004936A3" w:rsidRDefault="002265E9" w:rsidP="002265E9">
      <w:pPr>
        <w:pStyle w:val="a4"/>
        <w:rPr>
          <w:rFonts w:ascii="Times New Roman" w:hAnsi="Times New Roman" w:cs="Times New Roman"/>
          <w:sz w:val="28"/>
          <w:szCs w:val="28"/>
        </w:rPr>
      </w:pPr>
      <w:r w:rsidRPr="004936A3">
        <w:rPr>
          <w:rFonts w:ascii="Times New Roman" w:hAnsi="Times New Roman" w:cs="Times New Roman"/>
          <w:sz w:val="28"/>
          <w:szCs w:val="28"/>
        </w:rPr>
        <w:t>-ожидаемая продолжительность жизни 85 лет (мах)</w:t>
      </w:r>
    </w:p>
    <w:p w14:paraId="0A99D635" w14:textId="77777777" w:rsidR="002265E9" w:rsidRPr="004936A3" w:rsidRDefault="002265E9" w:rsidP="002265E9">
      <w:pPr>
        <w:pStyle w:val="a4"/>
        <w:rPr>
          <w:rFonts w:ascii="Times New Roman" w:hAnsi="Times New Roman" w:cs="Times New Roman"/>
          <w:sz w:val="28"/>
          <w:szCs w:val="28"/>
        </w:rPr>
      </w:pPr>
      <w:r w:rsidRPr="004936A3">
        <w:rPr>
          <w:rFonts w:ascii="Times New Roman" w:hAnsi="Times New Roman" w:cs="Times New Roman"/>
          <w:sz w:val="28"/>
          <w:szCs w:val="28"/>
        </w:rPr>
        <w:t>-Грамотность 100%</w:t>
      </w:r>
    </w:p>
    <w:p w14:paraId="4ABB5FE2" w14:textId="77777777" w:rsidR="002265E9" w:rsidRPr="004936A3" w:rsidRDefault="002265E9" w:rsidP="002265E9">
      <w:pPr>
        <w:pStyle w:val="a4"/>
        <w:rPr>
          <w:rFonts w:ascii="Times New Roman" w:hAnsi="Times New Roman" w:cs="Times New Roman"/>
          <w:sz w:val="28"/>
          <w:szCs w:val="28"/>
        </w:rPr>
      </w:pPr>
      <w:r w:rsidRPr="004936A3">
        <w:rPr>
          <w:rFonts w:ascii="Times New Roman" w:hAnsi="Times New Roman" w:cs="Times New Roman"/>
          <w:sz w:val="28"/>
          <w:szCs w:val="28"/>
        </w:rPr>
        <w:t>-ВВП на душу населения 40000 долларов</w:t>
      </w:r>
    </w:p>
    <w:p w14:paraId="115A3686" w14:textId="77777777" w:rsidR="002265E9" w:rsidRPr="004936A3" w:rsidRDefault="002265E9" w:rsidP="002265E9">
      <w:pPr>
        <w:pStyle w:val="a4"/>
        <w:rPr>
          <w:rFonts w:ascii="Times New Roman" w:hAnsi="Times New Roman" w:cs="Times New Roman"/>
          <w:sz w:val="28"/>
          <w:szCs w:val="28"/>
        </w:rPr>
      </w:pPr>
      <w:r w:rsidRPr="004936A3">
        <w:rPr>
          <w:rFonts w:ascii="Times New Roman" w:hAnsi="Times New Roman" w:cs="Times New Roman"/>
          <w:sz w:val="28"/>
          <w:szCs w:val="28"/>
        </w:rPr>
        <w:t>Затем вычисляется среднее из трёх индексов.</w:t>
      </w:r>
    </w:p>
    <w:p w14:paraId="4CEA68DA" w14:textId="77777777" w:rsidR="002265E9" w:rsidRPr="004936A3" w:rsidRDefault="002265E9" w:rsidP="002265E9">
      <w:pPr>
        <w:pStyle w:val="a4"/>
        <w:rPr>
          <w:rFonts w:ascii="Times New Roman" w:hAnsi="Times New Roman" w:cs="Times New Roman"/>
          <w:sz w:val="28"/>
          <w:szCs w:val="28"/>
        </w:rPr>
      </w:pPr>
      <w:r w:rsidRPr="004936A3">
        <w:rPr>
          <w:rFonts w:ascii="Times New Roman" w:hAnsi="Times New Roman" w:cs="Times New Roman"/>
          <w:sz w:val="28"/>
          <w:szCs w:val="28"/>
        </w:rPr>
        <w:t>(использован материал А.В. Гришечко «Индекс человеческого развития2011 г.Информационно-методический бюллетень».</w:t>
      </w:r>
    </w:p>
    <w:p w14:paraId="57C5598C" w14:textId="77777777" w:rsidR="002265E9" w:rsidRPr="004936A3" w:rsidRDefault="002265E9" w:rsidP="002265E9">
      <w:pPr>
        <w:jc w:val="center"/>
        <w:rPr>
          <w:rFonts w:ascii="Times New Roman" w:hAnsi="Times New Roman" w:cs="Times New Roman"/>
          <w:b/>
          <w:sz w:val="28"/>
          <w:szCs w:val="28"/>
        </w:rPr>
      </w:pPr>
      <w:r w:rsidRPr="004936A3">
        <w:rPr>
          <w:rFonts w:ascii="Times New Roman" w:hAnsi="Times New Roman" w:cs="Times New Roman"/>
          <w:b/>
          <w:sz w:val="28"/>
          <w:szCs w:val="28"/>
        </w:rPr>
        <w:t>Практическая работа «Подсчёт индекса ИРЧП по формулам».</w:t>
      </w:r>
    </w:p>
    <w:p w14:paraId="49092E58"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b/>
          <w:sz w:val="28"/>
          <w:szCs w:val="28"/>
        </w:rPr>
        <w:t>Цель работы:</w:t>
      </w:r>
      <w:r>
        <w:rPr>
          <w:rFonts w:ascii="Times New Roman" w:hAnsi="Times New Roman" w:cs="Times New Roman"/>
          <w:b/>
          <w:sz w:val="28"/>
          <w:szCs w:val="28"/>
        </w:rPr>
        <w:t xml:space="preserve"> </w:t>
      </w:r>
      <w:r w:rsidRPr="004936A3">
        <w:rPr>
          <w:rFonts w:ascii="Times New Roman" w:hAnsi="Times New Roman" w:cs="Times New Roman"/>
          <w:sz w:val="28"/>
          <w:szCs w:val="28"/>
        </w:rPr>
        <w:t xml:space="preserve">Познакомить обучающихся с новым показателем, характеризующим качество жизни (введён ООН), </w:t>
      </w:r>
    </w:p>
    <w:p w14:paraId="0043C1AF"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b/>
          <w:sz w:val="28"/>
          <w:szCs w:val="28"/>
        </w:rPr>
        <w:t>Задачи</w:t>
      </w:r>
      <w:r w:rsidRPr="004936A3">
        <w:rPr>
          <w:rFonts w:ascii="Times New Roman" w:hAnsi="Times New Roman" w:cs="Times New Roman"/>
          <w:sz w:val="28"/>
          <w:szCs w:val="28"/>
        </w:rPr>
        <w:t>: научить подсчитывать индекс развития человеческого потенциала (ИРЧП). Устанавливать взаимосвязи между тремя видами показателей, учитываемых при подсчёте ИРЧП. Полученные знания закрепить практически, используя математические вычисления. Выделить группы стран по ИРЧП, используя вычисления.</w:t>
      </w:r>
    </w:p>
    <w:p w14:paraId="426A16A3"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b/>
          <w:sz w:val="28"/>
          <w:szCs w:val="28"/>
        </w:rPr>
        <w:t>Материалы и оборудование</w:t>
      </w:r>
      <w:r w:rsidRPr="004936A3">
        <w:rPr>
          <w:rFonts w:ascii="Times New Roman" w:hAnsi="Times New Roman" w:cs="Times New Roman"/>
          <w:sz w:val="28"/>
          <w:szCs w:val="28"/>
        </w:rPr>
        <w:t>: политическая карта мира, школьные атласы, линейка, карандаш, калькулятор, таблица статистических данных, «бортовой журнал».</w:t>
      </w:r>
    </w:p>
    <w:p w14:paraId="7AF350AA" w14:textId="77777777" w:rsidR="002265E9" w:rsidRPr="004936A3" w:rsidRDefault="002265E9" w:rsidP="002265E9">
      <w:pPr>
        <w:jc w:val="center"/>
        <w:rPr>
          <w:rFonts w:ascii="Times New Roman" w:hAnsi="Times New Roman" w:cs="Times New Roman"/>
          <w:b/>
          <w:sz w:val="28"/>
          <w:szCs w:val="28"/>
        </w:rPr>
      </w:pPr>
      <w:r w:rsidRPr="004936A3">
        <w:rPr>
          <w:rFonts w:ascii="Times New Roman" w:hAnsi="Times New Roman" w:cs="Times New Roman"/>
          <w:b/>
          <w:sz w:val="28"/>
          <w:szCs w:val="28"/>
        </w:rPr>
        <w:t>Инструктивная карта - «Бортовой журнал».</w:t>
      </w:r>
    </w:p>
    <w:p w14:paraId="636A9619" w14:textId="77777777" w:rsidR="002265E9" w:rsidRPr="004936A3" w:rsidRDefault="002265E9" w:rsidP="002265E9">
      <w:pPr>
        <w:rPr>
          <w:rFonts w:ascii="Times New Roman" w:hAnsi="Times New Roman" w:cs="Times New Roman"/>
          <w:b/>
          <w:sz w:val="28"/>
          <w:szCs w:val="28"/>
        </w:rPr>
      </w:pPr>
      <w:r w:rsidRPr="004936A3">
        <w:rPr>
          <w:rFonts w:ascii="Times New Roman" w:hAnsi="Times New Roman" w:cs="Times New Roman"/>
          <w:b/>
          <w:sz w:val="28"/>
          <w:szCs w:val="28"/>
        </w:rPr>
        <w:t>Задание1.</w:t>
      </w:r>
    </w:p>
    <w:p w14:paraId="0B0D1F2B"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sz w:val="28"/>
          <w:szCs w:val="28"/>
        </w:rPr>
        <w:t>Используя данные таблицы 1, подсчитайте индекс ИРЧП для каждой страны.</w:t>
      </w:r>
    </w:p>
    <w:p w14:paraId="11715F2F"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sz w:val="28"/>
          <w:szCs w:val="28"/>
        </w:rPr>
        <w:t xml:space="preserve">Задание 2. </w:t>
      </w:r>
    </w:p>
    <w:p w14:paraId="455D4825" w14:textId="77777777" w:rsidR="002265E9" w:rsidRPr="004936A3" w:rsidRDefault="002265E9" w:rsidP="002265E9">
      <w:pPr>
        <w:rPr>
          <w:rFonts w:ascii="Times New Roman" w:eastAsia="Times New Roman" w:hAnsi="Times New Roman" w:cs="Times New Roman"/>
          <w:color w:val="595543"/>
          <w:sz w:val="28"/>
          <w:szCs w:val="28"/>
        </w:rPr>
      </w:pPr>
      <w:r w:rsidRPr="004936A3">
        <w:rPr>
          <w:rFonts w:ascii="Times New Roman" w:hAnsi="Times New Roman" w:cs="Times New Roman"/>
          <w:sz w:val="28"/>
          <w:szCs w:val="28"/>
        </w:rPr>
        <w:t xml:space="preserve"> Сделайте вывод об уровне социально-экономического развития стран, используя формулу:</w:t>
      </w:r>
    </w:p>
    <w:p w14:paraId="26A58484" w14:textId="77777777" w:rsidR="002265E9" w:rsidRPr="004936A3" w:rsidRDefault="002265E9" w:rsidP="002265E9">
      <w:pPr>
        <w:rPr>
          <w:rFonts w:ascii="Times New Roman" w:hAnsi="Times New Roman" w:cs="Times New Roman"/>
          <w:b/>
          <w:sz w:val="28"/>
          <w:szCs w:val="28"/>
        </w:rPr>
      </w:pPr>
      <w:r w:rsidRPr="004936A3">
        <w:rPr>
          <w:rFonts w:ascii="Times New Roman" w:eastAsia="Times New Roman" w:hAnsi="Times New Roman" w:cs="Times New Roman"/>
          <w:color w:val="595543"/>
          <w:sz w:val="28"/>
          <w:szCs w:val="28"/>
        </w:rPr>
        <w:t>Индекс человеческого развития (HDI) - это средне арифметическое от трёх показателей:</w:t>
      </w:r>
      <w:r>
        <w:rPr>
          <w:rFonts w:ascii="Times New Roman" w:eastAsia="Times New Roman" w:hAnsi="Times New Roman" w:cs="Times New Roman"/>
          <w:color w:val="595543"/>
          <w:sz w:val="28"/>
          <w:szCs w:val="28"/>
        </w:rPr>
        <w:t xml:space="preserve"> </w:t>
      </w:r>
      <w:r w:rsidRPr="004936A3">
        <w:rPr>
          <w:rFonts w:ascii="Times New Roman" w:hAnsi="Times New Roman" w:cs="Times New Roman"/>
          <w:sz w:val="28"/>
          <w:szCs w:val="28"/>
        </w:rPr>
        <w:t xml:space="preserve">Индекс ожидаемой продолжительности жизни </w:t>
      </w:r>
      <w:r w:rsidRPr="004936A3">
        <w:rPr>
          <w:rFonts w:ascii="Times New Roman" w:eastAsia="Times New Roman" w:hAnsi="Times New Roman" w:cs="Times New Roman"/>
          <w:color w:val="595543"/>
          <w:sz w:val="28"/>
          <w:szCs w:val="28"/>
        </w:rPr>
        <w:t>(LEI)+ Индекс уровня образования (EI)+ Индекс среднедушевого ВВП (GDP1).</w:t>
      </w:r>
    </w:p>
    <w:p w14:paraId="36D983F6" w14:textId="77777777" w:rsidR="002265E9" w:rsidRDefault="002265E9" w:rsidP="002265E9">
      <w:pPr>
        <w:rPr>
          <w:rFonts w:ascii="Times New Roman" w:hAnsi="Times New Roman" w:cs="Times New Roman"/>
          <w:b/>
          <w:sz w:val="28"/>
          <w:szCs w:val="28"/>
        </w:rPr>
      </w:pPr>
    </w:p>
    <w:p w14:paraId="51A83D32" w14:textId="77777777" w:rsidR="002265E9" w:rsidRPr="004936A3" w:rsidRDefault="002265E9" w:rsidP="002265E9">
      <w:pPr>
        <w:jc w:val="center"/>
        <w:rPr>
          <w:rFonts w:ascii="Times New Roman" w:hAnsi="Times New Roman" w:cs="Times New Roman"/>
          <w:b/>
          <w:sz w:val="28"/>
          <w:szCs w:val="28"/>
        </w:rPr>
      </w:pPr>
      <w:r w:rsidRPr="004936A3">
        <w:rPr>
          <w:rFonts w:ascii="Times New Roman" w:hAnsi="Times New Roman" w:cs="Times New Roman"/>
          <w:b/>
          <w:sz w:val="28"/>
          <w:szCs w:val="28"/>
        </w:rPr>
        <w:t>Общая формула: (</w:t>
      </w:r>
      <w:r w:rsidRPr="004936A3">
        <w:rPr>
          <w:rFonts w:ascii="Times New Roman" w:eastAsia="Times New Roman" w:hAnsi="Times New Roman" w:cs="Times New Roman"/>
          <w:color w:val="595543"/>
          <w:sz w:val="28"/>
          <w:szCs w:val="28"/>
        </w:rPr>
        <w:t>( HDI )= (LEI) +  (EI) + (GDP1)) :3</w:t>
      </w:r>
    </w:p>
    <w:p w14:paraId="3E409648"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sz w:val="28"/>
          <w:szCs w:val="28"/>
        </w:rPr>
        <w:t xml:space="preserve">Таблица 1. </w:t>
      </w:r>
    </w:p>
    <w:tbl>
      <w:tblPr>
        <w:tblStyle w:val="a3"/>
        <w:tblW w:w="0" w:type="auto"/>
        <w:tblLook w:val="04A0" w:firstRow="1" w:lastRow="0" w:firstColumn="1" w:lastColumn="0" w:noHBand="0" w:noVBand="1"/>
      </w:tblPr>
      <w:tblGrid>
        <w:gridCol w:w="1344"/>
        <w:gridCol w:w="2551"/>
        <w:gridCol w:w="1661"/>
        <w:gridCol w:w="2121"/>
        <w:gridCol w:w="1894"/>
      </w:tblGrid>
      <w:tr w:rsidR="002265E9" w:rsidRPr="004936A3" w14:paraId="3A373169" w14:textId="77777777" w:rsidTr="0022231F">
        <w:tc>
          <w:tcPr>
            <w:tcW w:w="1869" w:type="dxa"/>
          </w:tcPr>
          <w:p w14:paraId="4ED2304E"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Страна</w:t>
            </w:r>
          </w:p>
        </w:tc>
        <w:tc>
          <w:tcPr>
            <w:tcW w:w="1869" w:type="dxa"/>
          </w:tcPr>
          <w:p w14:paraId="70940C9B"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 xml:space="preserve">Индекс ожидаемой продолжительности жизни </w:t>
            </w:r>
            <w:r w:rsidRPr="004936A3">
              <w:rPr>
                <w:rFonts w:ascii="Times New Roman" w:eastAsia="Times New Roman" w:hAnsi="Times New Roman" w:cs="Times New Roman"/>
                <w:color w:val="595543"/>
                <w:sz w:val="28"/>
                <w:szCs w:val="28"/>
                <w:lang w:eastAsia="ru-RU"/>
              </w:rPr>
              <w:t>(LEI)</w:t>
            </w:r>
          </w:p>
        </w:tc>
        <w:tc>
          <w:tcPr>
            <w:tcW w:w="1869" w:type="dxa"/>
          </w:tcPr>
          <w:p w14:paraId="7AB48234" w14:textId="77777777" w:rsidR="002265E9" w:rsidRPr="004936A3" w:rsidRDefault="002265E9" w:rsidP="0022231F">
            <w:pPr>
              <w:rPr>
                <w:rFonts w:ascii="Times New Roman" w:eastAsia="Times New Roman" w:hAnsi="Times New Roman" w:cs="Times New Roman"/>
                <w:color w:val="595543"/>
                <w:sz w:val="28"/>
                <w:szCs w:val="28"/>
                <w:lang w:eastAsia="ru-RU"/>
              </w:rPr>
            </w:pPr>
            <w:r w:rsidRPr="004936A3">
              <w:rPr>
                <w:rFonts w:ascii="Times New Roman" w:eastAsia="Times New Roman" w:hAnsi="Times New Roman" w:cs="Times New Roman"/>
                <w:color w:val="595543"/>
                <w:sz w:val="28"/>
                <w:szCs w:val="28"/>
                <w:lang w:eastAsia="ru-RU"/>
              </w:rPr>
              <w:t>Индекс уровня образования</w:t>
            </w:r>
          </w:p>
          <w:p w14:paraId="79F3F44E" w14:textId="77777777" w:rsidR="002265E9" w:rsidRPr="004936A3" w:rsidRDefault="002265E9" w:rsidP="0022231F">
            <w:pPr>
              <w:rPr>
                <w:rFonts w:ascii="Times New Roman" w:hAnsi="Times New Roman" w:cs="Times New Roman"/>
                <w:sz w:val="28"/>
                <w:szCs w:val="28"/>
              </w:rPr>
            </w:pPr>
            <w:r w:rsidRPr="004936A3">
              <w:rPr>
                <w:rFonts w:ascii="Times New Roman" w:eastAsia="Times New Roman" w:hAnsi="Times New Roman" w:cs="Times New Roman"/>
                <w:color w:val="595543"/>
                <w:sz w:val="28"/>
                <w:szCs w:val="28"/>
                <w:lang w:eastAsia="ru-RU"/>
              </w:rPr>
              <w:t xml:space="preserve"> (EI)</w:t>
            </w:r>
          </w:p>
        </w:tc>
        <w:tc>
          <w:tcPr>
            <w:tcW w:w="1869" w:type="dxa"/>
          </w:tcPr>
          <w:p w14:paraId="1EF05870" w14:textId="77777777" w:rsidR="002265E9" w:rsidRPr="004936A3" w:rsidRDefault="002265E9" w:rsidP="0022231F">
            <w:pPr>
              <w:rPr>
                <w:rFonts w:ascii="Times New Roman" w:hAnsi="Times New Roman" w:cs="Times New Roman"/>
                <w:sz w:val="28"/>
                <w:szCs w:val="28"/>
              </w:rPr>
            </w:pPr>
            <w:r w:rsidRPr="004936A3">
              <w:rPr>
                <w:rFonts w:ascii="Times New Roman" w:eastAsia="Times New Roman" w:hAnsi="Times New Roman" w:cs="Times New Roman"/>
                <w:color w:val="595543"/>
                <w:sz w:val="28"/>
                <w:szCs w:val="28"/>
                <w:lang w:eastAsia="ru-RU"/>
              </w:rPr>
              <w:t>Индекс среднедушевого ВВП (GDP1)</w:t>
            </w:r>
          </w:p>
        </w:tc>
        <w:tc>
          <w:tcPr>
            <w:tcW w:w="1869" w:type="dxa"/>
          </w:tcPr>
          <w:p w14:paraId="057D7D29" w14:textId="77777777" w:rsidR="002265E9" w:rsidRPr="004936A3" w:rsidRDefault="002265E9" w:rsidP="0022231F">
            <w:pPr>
              <w:rPr>
                <w:rFonts w:ascii="Times New Roman" w:hAnsi="Times New Roman" w:cs="Times New Roman"/>
                <w:sz w:val="28"/>
                <w:szCs w:val="28"/>
              </w:rPr>
            </w:pPr>
            <w:r w:rsidRPr="004936A3">
              <w:rPr>
                <w:rFonts w:ascii="Times New Roman" w:eastAsia="Times New Roman" w:hAnsi="Times New Roman" w:cs="Times New Roman"/>
                <w:color w:val="595543"/>
                <w:sz w:val="28"/>
                <w:szCs w:val="28"/>
                <w:lang w:eastAsia="ru-RU"/>
              </w:rPr>
              <w:t>Индекс человеческого развития (HDI)</w:t>
            </w:r>
          </w:p>
        </w:tc>
      </w:tr>
      <w:tr w:rsidR="002265E9" w:rsidRPr="004936A3" w14:paraId="026CB9A1" w14:textId="77777777" w:rsidTr="0022231F">
        <w:tc>
          <w:tcPr>
            <w:tcW w:w="1869" w:type="dxa"/>
          </w:tcPr>
          <w:p w14:paraId="726F66BA"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Норвегия</w:t>
            </w:r>
          </w:p>
        </w:tc>
        <w:tc>
          <w:tcPr>
            <w:tcW w:w="1869" w:type="dxa"/>
          </w:tcPr>
          <w:p w14:paraId="36C4E8C1"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0.91</w:t>
            </w:r>
          </w:p>
        </w:tc>
        <w:tc>
          <w:tcPr>
            <w:tcW w:w="1869" w:type="dxa"/>
          </w:tcPr>
          <w:p w14:paraId="3B21FF44"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0.99</w:t>
            </w:r>
          </w:p>
        </w:tc>
        <w:tc>
          <w:tcPr>
            <w:tcW w:w="1869" w:type="dxa"/>
          </w:tcPr>
          <w:p w14:paraId="224AB4AA"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0.99</w:t>
            </w:r>
          </w:p>
        </w:tc>
        <w:tc>
          <w:tcPr>
            <w:tcW w:w="1869" w:type="dxa"/>
          </w:tcPr>
          <w:p w14:paraId="270192E2" w14:textId="77777777" w:rsidR="002265E9" w:rsidRPr="004936A3" w:rsidRDefault="002265E9" w:rsidP="0022231F">
            <w:pPr>
              <w:rPr>
                <w:rFonts w:ascii="Times New Roman" w:hAnsi="Times New Roman" w:cs="Times New Roman"/>
                <w:sz w:val="28"/>
                <w:szCs w:val="28"/>
              </w:rPr>
            </w:pPr>
          </w:p>
        </w:tc>
      </w:tr>
      <w:tr w:rsidR="002265E9" w:rsidRPr="004936A3" w14:paraId="2ABFA5E3" w14:textId="77777777" w:rsidTr="0022231F">
        <w:tc>
          <w:tcPr>
            <w:tcW w:w="1869" w:type="dxa"/>
          </w:tcPr>
          <w:p w14:paraId="2019FA94"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США</w:t>
            </w:r>
          </w:p>
        </w:tc>
        <w:tc>
          <w:tcPr>
            <w:tcW w:w="1869" w:type="dxa"/>
          </w:tcPr>
          <w:p w14:paraId="1FAED63D"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0.87</w:t>
            </w:r>
          </w:p>
        </w:tc>
        <w:tc>
          <w:tcPr>
            <w:tcW w:w="1869" w:type="dxa"/>
          </w:tcPr>
          <w:p w14:paraId="115D9DCE"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0.97</w:t>
            </w:r>
          </w:p>
        </w:tc>
        <w:tc>
          <w:tcPr>
            <w:tcW w:w="1869" w:type="dxa"/>
          </w:tcPr>
          <w:p w14:paraId="4F7BB1CA"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0.99</w:t>
            </w:r>
          </w:p>
        </w:tc>
        <w:tc>
          <w:tcPr>
            <w:tcW w:w="1869" w:type="dxa"/>
          </w:tcPr>
          <w:p w14:paraId="576076EF" w14:textId="77777777" w:rsidR="002265E9" w:rsidRPr="004936A3" w:rsidRDefault="002265E9" w:rsidP="0022231F">
            <w:pPr>
              <w:rPr>
                <w:rFonts w:ascii="Times New Roman" w:hAnsi="Times New Roman" w:cs="Times New Roman"/>
                <w:sz w:val="28"/>
                <w:szCs w:val="28"/>
              </w:rPr>
            </w:pPr>
          </w:p>
        </w:tc>
      </w:tr>
      <w:tr w:rsidR="002265E9" w:rsidRPr="004936A3" w14:paraId="71831CF4" w14:textId="77777777" w:rsidTr="0022231F">
        <w:tc>
          <w:tcPr>
            <w:tcW w:w="1869" w:type="dxa"/>
          </w:tcPr>
          <w:p w14:paraId="154BC0FF"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Япония</w:t>
            </w:r>
          </w:p>
        </w:tc>
        <w:tc>
          <w:tcPr>
            <w:tcW w:w="1869" w:type="dxa"/>
          </w:tcPr>
          <w:p w14:paraId="1637ADB6"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0.95</w:t>
            </w:r>
          </w:p>
        </w:tc>
        <w:tc>
          <w:tcPr>
            <w:tcW w:w="1869" w:type="dxa"/>
          </w:tcPr>
          <w:p w14:paraId="710FE5FF"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0.94</w:t>
            </w:r>
          </w:p>
        </w:tc>
        <w:tc>
          <w:tcPr>
            <w:tcW w:w="1869" w:type="dxa"/>
          </w:tcPr>
          <w:p w14:paraId="09F76166"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0.94</w:t>
            </w:r>
          </w:p>
        </w:tc>
        <w:tc>
          <w:tcPr>
            <w:tcW w:w="1869" w:type="dxa"/>
          </w:tcPr>
          <w:p w14:paraId="72603FF9" w14:textId="77777777" w:rsidR="002265E9" w:rsidRPr="004936A3" w:rsidRDefault="002265E9" w:rsidP="0022231F">
            <w:pPr>
              <w:rPr>
                <w:rFonts w:ascii="Times New Roman" w:hAnsi="Times New Roman" w:cs="Times New Roman"/>
                <w:sz w:val="28"/>
                <w:szCs w:val="28"/>
              </w:rPr>
            </w:pPr>
          </w:p>
        </w:tc>
      </w:tr>
      <w:tr w:rsidR="002265E9" w:rsidRPr="004936A3" w14:paraId="377ACC52" w14:textId="77777777" w:rsidTr="0022231F">
        <w:tc>
          <w:tcPr>
            <w:tcW w:w="1869" w:type="dxa"/>
          </w:tcPr>
          <w:p w14:paraId="4DFAB340"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Германия</w:t>
            </w:r>
          </w:p>
        </w:tc>
        <w:tc>
          <w:tcPr>
            <w:tcW w:w="1869" w:type="dxa"/>
          </w:tcPr>
          <w:p w14:paraId="25BB8CC5"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0.90</w:t>
            </w:r>
          </w:p>
        </w:tc>
        <w:tc>
          <w:tcPr>
            <w:tcW w:w="1869" w:type="dxa"/>
          </w:tcPr>
          <w:p w14:paraId="27143856"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0.96</w:t>
            </w:r>
          </w:p>
        </w:tc>
        <w:tc>
          <w:tcPr>
            <w:tcW w:w="1869" w:type="dxa"/>
          </w:tcPr>
          <w:p w14:paraId="4DC1FBC1"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0.94</w:t>
            </w:r>
          </w:p>
        </w:tc>
        <w:tc>
          <w:tcPr>
            <w:tcW w:w="1869" w:type="dxa"/>
          </w:tcPr>
          <w:p w14:paraId="25E40404" w14:textId="77777777" w:rsidR="002265E9" w:rsidRPr="004936A3" w:rsidRDefault="002265E9" w:rsidP="0022231F">
            <w:pPr>
              <w:rPr>
                <w:rFonts w:ascii="Times New Roman" w:hAnsi="Times New Roman" w:cs="Times New Roman"/>
                <w:sz w:val="28"/>
                <w:szCs w:val="28"/>
              </w:rPr>
            </w:pPr>
          </w:p>
        </w:tc>
      </w:tr>
      <w:tr w:rsidR="002265E9" w:rsidRPr="004936A3" w14:paraId="4ED5A72B" w14:textId="77777777" w:rsidTr="0022231F">
        <w:tc>
          <w:tcPr>
            <w:tcW w:w="1869" w:type="dxa"/>
          </w:tcPr>
          <w:p w14:paraId="7CFD2879"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Россия</w:t>
            </w:r>
          </w:p>
        </w:tc>
        <w:tc>
          <w:tcPr>
            <w:tcW w:w="1869" w:type="dxa"/>
          </w:tcPr>
          <w:p w14:paraId="17069D20"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0.67</w:t>
            </w:r>
          </w:p>
        </w:tc>
        <w:tc>
          <w:tcPr>
            <w:tcW w:w="1869" w:type="dxa"/>
          </w:tcPr>
          <w:p w14:paraId="73C68F24"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0.96</w:t>
            </w:r>
          </w:p>
        </w:tc>
        <w:tc>
          <w:tcPr>
            <w:tcW w:w="1869" w:type="dxa"/>
          </w:tcPr>
          <w:p w14:paraId="236E52F6"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0.76</w:t>
            </w:r>
          </w:p>
        </w:tc>
        <w:tc>
          <w:tcPr>
            <w:tcW w:w="1869" w:type="dxa"/>
          </w:tcPr>
          <w:p w14:paraId="5A717D02" w14:textId="77777777" w:rsidR="002265E9" w:rsidRPr="004936A3" w:rsidRDefault="002265E9" w:rsidP="0022231F">
            <w:pPr>
              <w:rPr>
                <w:rFonts w:ascii="Times New Roman" w:hAnsi="Times New Roman" w:cs="Times New Roman"/>
                <w:sz w:val="28"/>
                <w:szCs w:val="28"/>
              </w:rPr>
            </w:pPr>
          </w:p>
        </w:tc>
      </w:tr>
      <w:tr w:rsidR="002265E9" w:rsidRPr="004936A3" w14:paraId="78314E0E" w14:textId="77777777" w:rsidTr="0022231F">
        <w:tc>
          <w:tcPr>
            <w:tcW w:w="1869" w:type="dxa"/>
          </w:tcPr>
          <w:p w14:paraId="757AF69B"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Бразилия</w:t>
            </w:r>
          </w:p>
        </w:tc>
        <w:tc>
          <w:tcPr>
            <w:tcW w:w="1869" w:type="dxa"/>
          </w:tcPr>
          <w:p w14:paraId="09539E49"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0.76</w:t>
            </w:r>
          </w:p>
        </w:tc>
        <w:tc>
          <w:tcPr>
            <w:tcW w:w="1869" w:type="dxa"/>
          </w:tcPr>
          <w:p w14:paraId="67EC014D"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0.89</w:t>
            </w:r>
          </w:p>
        </w:tc>
        <w:tc>
          <w:tcPr>
            <w:tcW w:w="1869" w:type="dxa"/>
          </w:tcPr>
          <w:p w14:paraId="63FADC4F"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0.73</w:t>
            </w:r>
          </w:p>
        </w:tc>
        <w:tc>
          <w:tcPr>
            <w:tcW w:w="1869" w:type="dxa"/>
          </w:tcPr>
          <w:p w14:paraId="29E2ADC6" w14:textId="77777777" w:rsidR="002265E9" w:rsidRPr="004936A3" w:rsidRDefault="002265E9" w:rsidP="0022231F">
            <w:pPr>
              <w:rPr>
                <w:rFonts w:ascii="Times New Roman" w:hAnsi="Times New Roman" w:cs="Times New Roman"/>
                <w:sz w:val="28"/>
                <w:szCs w:val="28"/>
              </w:rPr>
            </w:pPr>
          </w:p>
        </w:tc>
      </w:tr>
      <w:tr w:rsidR="002265E9" w:rsidRPr="004936A3" w14:paraId="0D8BCE6A" w14:textId="77777777" w:rsidTr="0022231F">
        <w:tc>
          <w:tcPr>
            <w:tcW w:w="1869" w:type="dxa"/>
          </w:tcPr>
          <w:p w14:paraId="168C7A15" w14:textId="77777777" w:rsidR="002265E9" w:rsidRPr="004936A3" w:rsidRDefault="002265E9" w:rsidP="0022231F">
            <w:pPr>
              <w:rPr>
                <w:rFonts w:ascii="Times New Roman" w:hAnsi="Times New Roman" w:cs="Times New Roman"/>
                <w:sz w:val="28"/>
                <w:szCs w:val="28"/>
              </w:rPr>
            </w:pPr>
            <w:r>
              <w:rPr>
                <w:rFonts w:ascii="Times New Roman" w:hAnsi="Times New Roman" w:cs="Times New Roman"/>
                <w:sz w:val="28"/>
                <w:szCs w:val="28"/>
              </w:rPr>
              <w:t>?</w:t>
            </w:r>
          </w:p>
        </w:tc>
        <w:tc>
          <w:tcPr>
            <w:tcW w:w="1869" w:type="dxa"/>
          </w:tcPr>
          <w:p w14:paraId="26342902" w14:textId="77777777" w:rsidR="002265E9" w:rsidRPr="004936A3" w:rsidRDefault="002265E9" w:rsidP="0022231F">
            <w:pPr>
              <w:rPr>
                <w:rFonts w:ascii="Times New Roman" w:hAnsi="Times New Roman" w:cs="Times New Roman"/>
                <w:sz w:val="28"/>
                <w:szCs w:val="28"/>
              </w:rPr>
            </w:pPr>
          </w:p>
        </w:tc>
        <w:tc>
          <w:tcPr>
            <w:tcW w:w="1869" w:type="dxa"/>
          </w:tcPr>
          <w:p w14:paraId="3A16001A" w14:textId="77777777" w:rsidR="002265E9" w:rsidRPr="004936A3" w:rsidRDefault="002265E9" w:rsidP="0022231F">
            <w:pPr>
              <w:rPr>
                <w:rFonts w:ascii="Times New Roman" w:hAnsi="Times New Roman" w:cs="Times New Roman"/>
                <w:sz w:val="28"/>
                <w:szCs w:val="28"/>
              </w:rPr>
            </w:pPr>
          </w:p>
        </w:tc>
        <w:tc>
          <w:tcPr>
            <w:tcW w:w="1869" w:type="dxa"/>
          </w:tcPr>
          <w:p w14:paraId="790EBF22" w14:textId="77777777" w:rsidR="002265E9" w:rsidRPr="004936A3" w:rsidRDefault="002265E9" w:rsidP="0022231F">
            <w:pPr>
              <w:rPr>
                <w:rFonts w:ascii="Times New Roman" w:hAnsi="Times New Roman" w:cs="Times New Roman"/>
                <w:sz w:val="28"/>
                <w:szCs w:val="28"/>
              </w:rPr>
            </w:pPr>
          </w:p>
        </w:tc>
        <w:tc>
          <w:tcPr>
            <w:tcW w:w="1869" w:type="dxa"/>
          </w:tcPr>
          <w:p w14:paraId="45C76573" w14:textId="77777777" w:rsidR="002265E9" w:rsidRPr="004936A3" w:rsidRDefault="002265E9" w:rsidP="0022231F">
            <w:pPr>
              <w:rPr>
                <w:rFonts w:ascii="Times New Roman" w:hAnsi="Times New Roman" w:cs="Times New Roman"/>
                <w:sz w:val="28"/>
                <w:szCs w:val="28"/>
              </w:rPr>
            </w:pPr>
          </w:p>
        </w:tc>
      </w:tr>
    </w:tbl>
    <w:p w14:paraId="477A5F9F" w14:textId="77777777" w:rsidR="002265E9" w:rsidRPr="004936A3" w:rsidRDefault="002265E9" w:rsidP="002265E9">
      <w:pPr>
        <w:jc w:val="center"/>
        <w:rPr>
          <w:rFonts w:ascii="Times New Roman" w:hAnsi="Times New Roman" w:cs="Times New Roman"/>
          <w:b/>
          <w:sz w:val="28"/>
          <w:szCs w:val="28"/>
        </w:rPr>
      </w:pPr>
    </w:p>
    <w:p w14:paraId="3CB3298F" w14:textId="77777777" w:rsidR="002265E9" w:rsidRDefault="002265E9" w:rsidP="002265E9">
      <w:pPr>
        <w:jc w:val="center"/>
        <w:rPr>
          <w:rFonts w:ascii="Times New Roman" w:hAnsi="Times New Roman" w:cs="Times New Roman"/>
          <w:b/>
          <w:sz w:val="28"/>
          <w:szCs w:val="28"/>
        </w:rPr>
      </w:pPr>
      <w:r w:rsidRPr="004936A3">
        <w:rPr>
          <w:rFonts w:ascii="Times New Roman" w:hAnsi="Times New Roman" w:cs="Times New Roman"/>
          <w:b/>
          <w:sz w:val="28"/>
          <w:szCs w:val="28"/>
        </w:rPr>
        <w:t>Проверь себя!</w:t>
      </w:r>
    </w:p>
    <w:p w14:paraId="404E21C6" w14:textId="77777777" w:rsidR="002265E9" w:rsidRPr="004936A3" w:rsidRDefault="002265E9" w:rsidP="002265E9">
      <w:pPr>
        <w:rPr>
          <w:rFonts w:ascii="Times New Roman" w:hAnsi="Times New Roman" w:cs="Times New Roman"/>
          <w:b/>
          <w:sz w:val="28"/>
          <w:szCs w:val="28"/>
        </w:rPr>
      </w:pPr>
      <w:r w:rsidRPr="00943E10">
        <w:rPr>
          <w:rFonts w:ascii="Times New Roman" w:hAnsi="Times New Roman" w:cs="Times New Roman"/>
          <w:sz w:val="28"/>
          <w:szCs w:val="28"/>
        </w:rPr>
        <w:t xml:space="preserve">Таблица2. </w:t>
      </w:r>
    </w:p>
    <w:tbl>
      <w:tblPr>
        <w:tblStyle w:val="a3"/>
        <w:tblW w:w="0" w:type="auto"/>
        <w:tblLook w:val="04A0" w:firstRow="1" w:lastRow="0" w:firstColumn="1" w:lastColumn="0" w:noHBand="0" w:noVBand="1"/>
      </w:tblPr>
      <w:tblGrid>
        <w:gridCol w:w="1344"/>
        <w:gridCol w:w="2551"/>
        <w:gridCol w:w="1661"/>
        <w:gridCol w:w="2121"/>
        <w:gridCol w:w="1894"/>
      </w:tblGrid>
      <w:tr w:rsidR="002265E9" w:rsidRPr="004936A3" w14:paraId="652BE46E" w14:textId="77777777" w:rsidTr="0022231F">
        <w:tc>
          <w:tcPr>
            <w:tcW w:w="1869" w:type="dxa"/>
          </w:tcPr>
          <w:p w14:paraId="10728612"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Страна</w:t>
            </w:r>
          </w:p>
        </w:tc>
        <w:tc>
          <w:tcPr>
            <w:tcW w:w="1869" w:type="dxa"/>
          </w:tcPr>
          <w:p w14:paraId="148E0B8D"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 xml:space="preserve">Индекс ожидаемой продолжительности жизни </w:t>
            </w:r>
            <w:r w:rsidRPr="004936A3">
              <w:rPr>
                <w:rFonts w:ascii="Times New Roman" w:eastAsia="Times New Roman" w:hAnsi="Times New Roman" w:cs="Times New Roman"/>
                <w:color w:val="595543"/>
                <w:sz w:val="28"/>
                <w:szCs w:val="28"/>
                <w:lang w:eastAsia="ru-RU"/>
              </w:rPr>
              <w:t>(LEI)</w:t>
            </w:r>
          </w:p>
        </w:tc>
        <w:tc>
          <w:tcPr>
            <w:tcW w:w="1869" w:type="dxa"/>
          </w:tcPr>
          <w:p w14:paraId="285DDDBE" w14:textId="77777777" w:rsidR="002265E9" w:rsidRPr="004936A3" w:rsidRDefault="002265E9" w:rsidP="0022231F">
            <w:pPr>
              <w:rPr>
                <w:rFonts w:ascii="Times New Roman" w:eastAsia="Times New Roman" w:hAnsi="Times New Roman" w:cs="Times New Roman"/>
                <w:color w:val="595543"/>
                <w:sz w:val="28"/>
                <w:szCs w:val="28"/>
                <w:lang w:eastAsia="ru-RU"/>
              </w:rPr>
            </w:pPr>
            <w:r w:rsidRPr="004936A3">
              <w:rPr>
                <w:rFonts w:ascii="Times New Roman" w:eastAsia="Times New Roman" w:hAnsi="Times New Roman" w:cs="Times New Roman"/>
                <w:color w:val="595543"/>
                <w:sz w:val="28"/>
                <w:szCs w:val="28"/>
                <w:lang w:eastAsia="ru-RU"/>
              </w:rPr>
              <w:t>Индекс уровня образования</w:t>
            </w:r>
          </w:p>
          <w:p w14:paraId="34107A5F" w14:textId="77777777" w:rsidR="002265E9" w:rsidRPr="004936A3" w:rsidRDefault="002265E9" w:rsidP="0022231F">
            <w:pPr>
              <w:rPr>
                <w:rFonts w:ascii="Times New Roman" w:hAnsi="Times New Roman" w:cs="Times New Roman"/>
                <w:sz w:val="28"/>
                <w:szCs w:val="28"/>
              </w:rPr>
            </w:pPr>
            <w:r w:rsidRPr="004936A3">
              <w:rPr>
                <w:rFonts w:ascii="Times New Roman" w:eastAsia="Times New Roman" w:hAnsi="Times New Roman" w:cs="Times New Roman"/>
                <w:color w:val="595543"/>
                <w:sz w:val="28"/>
                <w:szCs w:val="28"/>
                <w:lang w:eastAsia="ru-RU"/>
              </w:rPr>
              <w:t xml:space="preserve"> (EI)</w:t>
            </w:r>
          </w:p>
        </w:tc>
        <w:tc>
          <w:tcPr>
            <w:tcW w:w="1869" w:type="dxa"/>
          </w:tcPr>
          <w:p w14:paraId="773358C3" w14:textId="77777777" w:rsidR="002265E9" w:rsidRPr="004936A3" w:rsidRDefault="002265E9" w:rsidP="0022231F">
            <w:pPr>
              <w:rPr>
                <w:rFonts w:ascii="Times New Roman" w:hAnsi="Times New Roman" w:cs="Times New Roman"/>
                <w:sz w:val="28"/>
                <w:szCs w:val="28"/>
              </w:rPr>
            </w:pPr>
            <w:r w:rsidRPr="004936A3">
              <w:rPr>
                <w:rFonts w:ascii="Times New Roman" w:eastAsia="Times New Roman" w:hAnsi="Times New Roman" w:cs="Times New Roman"/>
                <w:color w:val="595543"/>
                <w:sz w:val="28"/>
                <w:szCs w:val="28"/>
                <w:lang w:eastAsia="ru-RU"/>
              </w:rPr>
              <w:t>Индекс среднедушевого ВВП (GDP1)</w:t>
            </w:r>
          </w:p>
        </w:tc>
        <w:tc>
          <w:tcPr>
            <w:tcW w:w="1869" w:type="dxa"/>
          </w:tcPr>
          <w:p w14:paraId="07E13145" w14:textId="77777777" w:rsidR="002265E9" w:rsidRPr="004936A3" w:rsidRDefault="002265E9" w:rsidP="0022231F">
            <w:pPr>
              <w:rPr>
                <w:rFonts w:ascii="Times New Roman" w:hAnsi="Times New Roman" w:cs="Times New Roman"/>
                <w:sz w:val="28"/>
                <w:szCs w:val="28"/>
              </w:rPr>
            </w:pPr>
            <w:r w:rsidRPr="004936A3">
              <w:rPr>
                <w:rFonts w:ascii="Times New Roman" w:eastAsia="Times New Roman" w:hAnsi="Times New Roman" w:cs="Times New Roman"/>
                <w:color w:val="595543"/>
                <w:sz w:val="28"/>
                <w:szCs w:val="28"/>
                <w:lang w:eastAsia="ru-RU"/>
              </w:rPr>
              <w:t>Индекс человеческого развития (HDI)</w:t>
            </w:r>
          </w:p>
        </w:tc>
      </w:tr>
      <w:tr w:rsidR="002265E9" w:rsidRPr="004936A3" w14:paraId="1D66FF42" w14:textId="77777777" w:rsidTr="0022231F">
        <w:tc>
          <w:tcPr>
            <w:tcW w:w="1869" w:type="dxa"/>
          </w:tcPr>
          <w:p w14:paraId="5FE72AEC"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Норвегия</w:t>
            </w:r>
          </w:p>
        </w:tc>
        <w:tc>
          <w:tcPr>
            <w:tcW w:w="1869" w:type="dxa"/>
          </w:tcPr>
          <w:p w14:paraId="42668D34"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0.91</w:t>
            </w:r>
          </w:p>
        </w:tc>
        <w:tc>
          <w:tcPr>
            <w:tcW w:w="1869" w:type="dxa"/>
          </w:tcPr>
          <w:p w14:paraId="7343EC30"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0.99</w:t>
            </w:r>
          </w:p>
        </w:tc>
        <w:tc>
          <w:tcPr>
            <w:tcW w:w="1869" w:type="dxa"/>
          </w:tcPr>
          <w:p w14:paraId="0FC8E7A6"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0.99</w:t>
            </w:r>
          </w:p>
        </w:tc>
        <w:tc>
          <w:tcPr>
            <w:tcW w:w="1869" w:type="dxa"/>
          </w:tcPr>
          <w:p w14:paraId="296B88AC"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0.963</w:t>
            </w:r>
          </w:p>
        </w:tc>
      </w:tr>
      <w:tr w:rsidR="002265E9" w:rsidRPr="004936A3" w14:paraId="0BF675BD" w14:textId="77777777" w:rsidTr="0022231F">
        <w:tc>
          <w:tcPr>
            <w:tcW w:w="1869" w:type="dxa"/>
          </w:tcPr>
          <w:p w14:paraId="135B597A"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США</w:t>
            </w:r>
          </w:p>
        </w:tc>
        <w:tc>
          <w:tcPr>
            <w:tcW w:w="1869" w:type="dxa"/>
          </w:tcPr>
          <w:p w14:paraId="32845046"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0.87</w:t>
            </w:r>
          </w:p>
        </w:tc>
        <w:tc>
          <w:tcPr>
            <w:tcW w:w="1869" w:type="dxa"/>
          </w:tcPr>
          <w:p w14:paraId="190854B0"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0.97</w:t>
            </w:r>
          </w:p>
        </w:tc>
        <w:tc>
          <w:tcPr>
            <w:tcW w:w="1869" w:type="dxa"/>
          </w:tcPr>
          <w:p w14:paraId="6FA5B3CF"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0.99</w:t>
            </w:r>
          </w:p>
        </w:tc>
        <w:tc>
          <w:tcPr>
            <w:tcW w:w="1869" w:type="dxa"/>
          </w:tcPr>
          <w:p w14:paraId="42EFFE2A"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0.944</w:t>
            </w:r>
          </w:p>
        </w:tc>
      </w:tr>
      <w:tr w:rsidR="002265E9" w:rsidRPr="004936A3" w14:paraId="6367639E" w14:textId="77777777" w:rsidTr="0022231F">
        <w:tc>
          <w:tcPr>
            <w:tcW w:w="1869" w:type="dxa"/>
          </w:tcPr>
          <w:p w14:paraId="090F9D65"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Япония</w:t>
            </w:r>
          </w:p>
        </w:tc>
        <w:tc>
          <w:tcPr>
            <w:tcW w:w="1869" w:type="dxa"/>
          </w:tcPr>
          <w:p w14:paraId="3715D4FA"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0.95</w:t>
            </w:r>
          </w:p>
        </w:tc>
        <w:tc>
          <w:tcPr>
            <w:tcW w:w="1869" w:type="dxa"/>
          </w:tcPr>
          <w:p w14:paraId="5B9857E1"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0.94</w:t>
            </w:r>
          </w:p>
        </w:tc>
        <w:tc>
          <w:tcPr>
            <w:tcW w:w="1869" w:type="dxa"/>
          </w:tcPr>
          <w:p w14:paraId="7E704380"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0.94</w:t>
            </w:r>
          </w:p>
        </w:tc>
        <w:tc>
          <w:tcPr>
            <w:tcW w:w="1869" w:type="dxa"/>
          </w:tcPr>
          <w:p w14:paraId="33DA93DD"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0.943</w:t>
            </w:r>
          </w:p>
        </w:tc>
      </w:tr>
      <w:tr w:rsidR="002265E9" w:rsidRPr="004936A3" w14:paraId="22B25BA4" w14:textId="77777777" w:rsidTr="0022231F">
        <w:tc>
          <w:tcPr>
            <w:tcW w:w="1869" w:type="dxa"/>
          </w:tcPr>
          <w:p w14:paraId="1065988A"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Германия</w:t>
            </w:r>
          </w:p>
        </w:tc>
        <w:tc>
          <w:tcPr>
            <w:tcW w:w="1869" w:type="dxa"/>
          </w:tcPr>
          <w:p w14:paraId="2499AE71"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0.90</w:t>
            </w:r>
          </w:p>
        </w:tc>
        <w:tc>
          <w:tcPr>
            <w:tcW w:w="1869" w:type="dxa"/>
          </w:tcPr>
          <w:p w14:paraId="36C5E364"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0.96</w:t>
            </w:r>
          </w:p>
        </w:tc>
        <w:tc>
          <w:tcPr>
            <w:tcW w:w="1869" w:type="dxa"/>
          </w:tcPr>
          <w:p w14:paraId="60B151F6"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0.94</w:t>
            </w:r>
          </w:p>
        </w:tc>
        <w:tc>
          <w:tcPr>
            <w:tcW w:w="1869" w:type="dxa"/>
          </w:tcPr>
          <w:p w14:paraId="0DA23405"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0.930</w:t>
            </w:r>
          </w:p>
        </w:tc>
      </w:tr>
      <w:tr w:rsidR="002265E9" w:rsidRPr="004936A3" w14:paraId="76D50786" w14:textId="77777777" w:rsidTr="0022231F">
        <w:tc>
          <w:tcPr>
            <w:tcW w:w="1869" w:type="dxa"/>
          </w:tcPr>
          <w:p w14:paraId="2F72626B"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Россия</w:t>
            </w:r>
          </w:p>
        </w:tc>
        <w:tc>
          <w:tcPr>
            <w:tcW w:w="1869" w:type="dxa"/>
          </w:tcPr>
          <w:p w14:paraId="5236736B"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0.67</w:t>
            </w:r>
          </w:p>
        </w:tc>
        <w:tc>
          <w:tcPr>
            <w:tcW w:w="1869" w:type="dxa"/>
          </w:tcPr>
          <w:p w14:paraId="0DF6B3D4"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0.96</w:t>
            </w:r>
          </w:p>
        </w:tc>
        <w:tc>
          <w:tcPr>
            <w:tcW w:w="1869" w:type="dxa"/>
          </w:tcPr>
          <w:p w14:paraId="4C5D8B54"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0.76</w:t>
            </w:r>
          </w:p>
        </w:tc>
        <w:tc>
          <w:tcPr>
            <w:tcW w:w="1869" w:type="dxa"/>
          </w:tcPr>
          <w:p w14:paraId="3BB70203"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0.795</w:t>
            </w:r>
          </w:p>
        </w:tc>
      </w:tr>
      <w:tr w:rsidR="002265E9" w:rsidRPr="004936A3" w14:paraId="03CFC577" w14:textId="77777777" w:rsidTr="0022231F">
        <w:tc>
          <w:tcPr>
            <w:tcW w:w="1869" w:type="dxa"/>
          </w:tcPr>
          <w:p w14:paraId="658EA919"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Бразилия</w:t>
            </w:r>
          </w:p>
        </w:tc>
        <w:tc>
          <w:tcPr>
            <w:tcW w:w="1869" w:type="dxa"/>
          </w:tcPr>
          <w:p w14:paraId="2CFA0305"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0.76</w:t>
            </w:r>
          </w:p>
        </w:tc>
        <w:tc>
          <w:tcPr>
            <w:tcW w:w="1869" w:type="dxa"/>
          </w:tcPr>
          <w:p w14:paraId="0E528F9E"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0.89</w:t>
            </w:r>
          </w:p>
        </w:tc>
        <w:tc>
          <w:tcPr>
            <w:tcW w:w="1869" w:type="dxa"/>
          </w:tcPr>
          <w:p w14:paraId="105C47BD"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0.73</w:t>
            </w:r>
          </w:p>
        </w:tc>
        <w:tc>
          <w:tcPr>
            <w:tcW w:w="1869" w:type="dxa"/>
          </w:tcPr>
          <w:p w14:paraId="3F38DEFF" w14:textId="77777777" w:rsidR="002265E9" w:rsidRPr="004936A3" w:rsidRDefault="002265E9" w:rsidP="0022231F">
            <w:pPr>
              <w:rPr>
                <w:rFonts w:ascii="Times New Roman" w:hAnsi="Times New Roman" w:cs="Times New Roman"/>
                <w:sz w:val="28"/>
                <w:szCs w:val="28"/>
              </w:rPr>
            </w:pPr>
            <w:r w:rsidRPr="004936A3">
              <w:rPr>
                <w:rFonts w:ascii="Times New Roman" w:hAnsi="Times New Roman" w:cs="Times New Roman"/>
                <w:sz w:val="28"/>
                <w:szCs w:val="28"/>
              </w:rPr>
              <w:t>0.792</w:t>
            </w:r>
          </w:p>
        </w:tc>
      </w:tr>
      <w:tr w:rsidR="002265E9" w:rsidRPr="004936A3" w14:paraId="7CF71933" w14:textId="77777777" w:rsidTr="0022231F">
        <w:tc>
          <w:tcPr>
            <w:tcW w:w="1869" w:type="dxa"/>
          </w:tcPr>
          <w:p w14:paraId="54D71E20" w14:textId="77777777" w:rsidR="002265E9" w:rsidRPr="004936A3" w:rsidRDefault="002265E9" w:rsidP="0022231F">
            <w:pPr>
              <w:rPr>
                <w:rFonts w:ascii="Times New Roman" w:hAnsi="Times New Roman" w:cs="Times New Roman"/>
                <w:sz w:val="28"/>
                <w:szCs w:val="28"/>
              </w:rPr>
            </w:pPr>
          </w:p>
        </w:tc>
        <w:tc>
          <w:tcPr>
            <w:tcW w:w="1869" w:type="dxa"/>
          </w:tcPr>
          <w:p w14:paraId="5BAB9ECB" w14:textId="77777777" w:rsidR="002265E9" w:rsidRPr="004936A3" w:rsidRDefault="002265E9" w:rsidP="0022231F">
            <w:pPr>
              <w:rPr>
                <w:rFonts w:ascii="Times New Roman" w:hAnsi="Times New Roman" w:cs="Times New Roman"/>
                <w:sz w:val="28"/>
                <w:szCs w:val="28"/>
              </w:rPr>
            </w:pPr>
          </w:p>
        </w:tc>
        <w:tc>
          <w:tcPr>
            <w:tcW w:w="1869" w:type="dxa"/>
          </w:tcPr>
          <w:p w14:paraId="61F7C489" w14:textId="77777777" w:rsidR="002265E9" w:rsidRPr="004936A3" w:rsidRDefault="002265E9" w:rsidP="0022231F">
            <w:pPr>
              <w:rPr>
                <w:rFonts w:ascii="Times New Roman" w:hAnsi="Times New Roman" w:cs="Times New Roman"/>
                <w:sz w:val="28"/>
                <w:szCs w:val="28"/>
              </w:rPr>
            </w:pPr>
          </w:p>
        </w:tc>
        <w:tc>
          <w:tcPr>
            <w:tcW w:w="1869" w:type="dxa"/>
          </w:tcPr>
          <w:p w14:paraId="793BA018" w14:textId="77777777" w:rsidR="002265E9" w:rsidRPr="004936A3" w:rsidRDefault="002265E9" w:rsidP="0022231F">
            <w:pPr>
              <w:rPr>
                <w:rFonts w:ascii="Times New Roman" w:hAnsi="Times New Roman" w:cs="Times New Roman"/>
                <w:sz w:val="28"/>
                <w:szCs w:val="28"/>
              </w:rPr>
            </w:pPr>
          </w:p>
        </w:tc>
        <w:tc>
          <w:tcPr>
            <w:tcW w:w="1869" w:type="dxa"/>
          </w:tcPr>
          <w:p w14:paraId="7F79C13C" w14:textId="77777777" w:rsidR="002265E9" w:rsidRPr="004936A3" w:rsidRDefault="002265E9" w:rsidP="0022231F">
            <w:pPr>
              <w:rPr>
                <w:rFonts w:ascii="Times New Roman" w:hAnsi="Times New Roman" w:cs="Times New Roman"/>
                <w:sz w:val="28"/>
                <w:szCs w:val="28"/>
              </w:rPr>
            </w:pPr>
          </w:p>
        </w:tc>
      </w:tr>
      <w:tr w:rsidR="002265E9" w:rsidRPr="004936A3" w14:paraId="71F9C1D0" w14:textId="77777777" w:rsidTr="0022231F">
        <w:tc>
          <w:tcPr>
            <w:tcW w:w="1869" w:type="dxa"/>
          </w:tcPr>
          <w:p w14:paraId="2E8EA3DA" w14:textId="77777777" w:rsidR="002265E9" w:rsidRPr="004936A3" w:rsidRDefault="002265E9" w:rsidP="0022231F">
            <w:pPr>
              <w:rPr>
                <w:rFonts w:ascii="Times New Roman" w:hAnsi="Times New Roman" w:cs="Times New Roman"/>
                <w:sz w:val="28"/>
                <w:szCs w:val="28"/>
              </w:rPr>
            </w:pPr>
          </w:p>
        </w:tc>
        <w:tc>
          <w:tcPr>
            <w:tcW w:w="1869" w:type="dxa"/>
          </w:tcPr>
          <w:p w14:paraId="3130B272" w14:textId="77777777" w:rsidR="002265E9" w:rsidRPr="004936A3" w:rsidRDefault="002265E9" w:rsidP="0022231F">
            <w:pPr>
              <w:rPr>
                <w:rFonts w:ascii="Times New Roman" w:hAnsi="Times New Roman" w:cs="Times New Roman"/>
                <w:sz w:val="28"/>
                <w:szCs w:val="28"/>
              </w:rPr>
            </w:pPr>
          </w:p>
        </w:tc>
        <w:tc>
          <w:tcPr>
            <w:tcW w:w="1869" w:type="dxa"/>
          </w:tcPr>
          <w:p w14:paraId="343A877F" w14:textId="77777777" w:rsidR="002265E9" w:rsidRPr="004936A3" w:rsidRDefault="002265E9" w:rsidP="0022231F">
            <w:pPr>
              <w:rPr>
                <w:rFonts w:ascii="Times New Roman" w:hAnsi="Times New Roman" w:cs="Times New Roman"/>
                <w:sz w:val="28"/>
                <w:szCs w:val="28"/>
              </w:rPr>
            </w:pPr>
          </w:p>
        </w:tc>
        <w:tc>
          <w:tcPr>
            <w:tcW w:w="1869" w:type="dxa"/>
          </w:tcPr>
          <w:p w14:paraId="446CE2EF" w14:textId="77777777" w:rsidR="002265E9" w:rsidRPr="004936A3" w:rsidRDefault="002265E9" w:rsidP="0022231F">
            <w:pPr>
              <w:rPr>
                <w:rFonts w:ascii="Times New Roman" w:hAnsi="Times New Roman" w:cs="Times New Roman"/>
                <w:sz w:val="28"/>
                <w:szCs w:val="28"/>
              </w:rPr>
            </w:pPr>
          </w:p>
        </w:tc>
        <w:tc>
          <w:tcPr>
            <w:tcW w:w="1869" w:type="dxa"/>
          </w:tcPr>
          <w:p w14:paraId="204AD5D3" w14:textId="77777777" w:rsidR="002265E9" w:rsidRPr="004936A3" w:rsidRDefault="002265E9" w:rsidP="0022231F">
            <w:pPr>
              <w:rPr>
                <w:rFonts w:ascii="Times New Roman" w:hAnsi="Times New Roman" w:cs="Times New Roman"/>
                <w:sz w:val="28"/>
                <w:szCs w:val="28"/>
              </w:rPr>
            </w:pPr>
          </w:p>
        </w:tc>
      </w:tr>
    </w:tbl>
    <w:p w14:paraId="158D3151" w14:textId="77777777" w:rsidR="002265E9" w:rsidRPr="004936A3" w:rsidRDefault="002265E9" w:rsidP="002265E9">
      <w:pPr>
        <w:rPr>
          <w:rFonts w:ascii="Times New Roman" w:hAnsi="Times New Roman" w:cs="Times New Roman"/>
          <w:sz w:val="28"/>
          <w:szCs w:val="28"/>
        </w:rPr>
      </w:pPr>
    </w:p>
    <w:p w14:paraId="64A9A180" w14:textId="77777777" w:rsidR="002265E9" w:rsidRPr="004936A3" w:rsidRDefault="002265E9" w:rsidP="002265E9">
      <w:pPr>
        <w:rPr>
          <w:rFonts w:ascii="Times New Roman" w:hAnsi="Times New Roman" w:cs="Times New Roman"/>
          <w:sz w:val="28"/>
          <w:szCs w:val="28"/>
        </w:rPr>
      </w:pPr>
      <w:r w:rsidRPr="004936A3">
        <w:rPr>
          <w:rFonts w:ascii="Times New Roman" w:hAnsi="Times New Roman" w:cs="Times New Roman"/>
          <w:sz w:val="28"/>
          <w:szCs w:val="28"/>
        </w:rPr>
        <w:t>Вывод:</w:t>
      </w:r>
    </w:p>
    <w:p w14:paraId="5AA5AABA" w14:textId="77777777" w:rsidR="002265E9" w:rsidRDefault="002265E9" w:rsidP="002265E9">
      <w:pPr>
        <w:rPr>
          <w:sz w:val="28"/>
          <w:szCs w:val="28"/>
        </w:rPr>
      </w:pPr>
      <w:r w:rsidRPr="004936A3">
        <w:rPr>
          <w:rFonts w:ascii="Times New Roman" w:hAnsi="Times New Roman" w:cs="Times New Roman"/>
          <w:b/>
          <w:sz w:val="28"/>
          <w:szCs w:val="28"/>
        </w:rPr>
        <w:lastRenderedPageBreak/>
        <w:t>Задание 2.</w:t>
      </w:r>
      <w:r w:rsidRPr="004936A3">
        <w:rPr>
          <w:rFonts w:ascii="Times New Roman" w:hAnsi="Times New Roman" w:cs="Times New Roman"/>
          <w:sz w:val="28"/>
          <w:szCs w:val="28"/>
        </w:rPr>
        <w:t xml:space="preserve">  Используя статистические данные, выпишите место субъектов </w:t>
      </w:r>
      <w:r w:rsidRPr="00E03457">
        <w:rPr>
          <w:rFonts w:ascii="Times New Roman" w:hAnsi="Times New Roman" w:cs="Times New Roman"/>
          <w:color w:val="0070C0"/>
          <w:sz w:val="28"/>
          <w:szCs w:val="28"/>
        </w:rPr>
        <w:t>Дальнего Востока</w:t>
      </w:r>
      <w:r w:rsidRPr="004936A3">
        <w:rPr>
          <w:rFonts w:ascii="Times New Roman" w:hAnsi="Times New Roman" w:cs="Times New Roman"/>
          <w:sz w:val="28"/>
          <w:szCs w:val="28"/>
        </w:rPr>
        <w:t xml:space="preserve"> в рейтинге ИРЧ</w:t>
      </w:r>
      <w:r>
        <w:rPr>
          <w:rFonts w:ascii="Times New Roman" w:hAnsi="Times New Roman" w:cs="Times New Roman"/>
          <w:sz w:val="28"/>
          <w:szCs w:val="28"/>
        </w:rPr>
        <w:t xml:space="preserve"> и сделайте вывод о уровне социально-экономического развития Дальневосточного региона.</w:t>
      </w:r>
    </w:p>
    <w:p w14:paraId="20938BBF" w14:textId="77777777" w:rsidR="002265E9" w:rsidRPr="008D5167" w:rsidRDefault="002265E9" w:rsidP="002265E9">
      <w:pPr>
        <w:pStyle w:val="a6"/>
        <w:shd w:val="clear" w:color="auto" w:fill="FFFFDD"/>
        <w:spacing w:before="0" w:beforeAutospacing="0" w:after="0" w:afterAutospacing="0"/>
        <w:rPr>
          <w:b/>
          <w:sz w:val="28"/>
          <w:szCs w:val="28"/>
        </w:rPr>
      </w:pPr>
      <w:r w:rsidRPr="008D5167">
        <w:rPr>
          <w:b/>
          <w:sz w:val="28"/>
          <w:szCs w:val="28"/>
        </w:rPr>
        <w:t>Приложение</w:t>
      </w:r>
      <w:r>
        <w:rPr>
          <w:b/>
          <w:sz w:val="28"/>
          <w:szCs w:val="28"/>
        </w:rPr>
        <w:t>1.</w:t>
      </w:r>
    </w:p>
    <w:p w14:paraId="5764E09F" w14:textId="77777777" w:rsidR="002265E9" w:rsidRPr="008D5167" w:rsidRDefault="002265E9" w:rsidP="002265E9">
      <w:pPr>
        <w:pStyle w:val="a6"/>
        <w:shd w:val="clear" w:color="auto" w:fill="FFFFDD"/>
        <w:spacing w:before="0" w:beforeAutospacing="0" w:after="0" w:afterAutospacing="0"/>
        <w:rPr>
          <w:sz w:val="28"/>
          <w:szCs w:val="28"/>
        </w:rPr>
      </w:pPr>
      <w:r w:rsidRPr="00943E10">
        <w:rPr>
          <w:sz w:val="28"/>
          <w:szCs w:val="28"/>
        </w:rPr>
        <w:t>Источник</w:t>
      </w:r>
      <w:r>
        <w:rPr>
          <w:sz w:val="28"/>
          <w:szCs w:val="28"/>
        </w:rPr>
        <w:t xml:space="preserve">: </w:t>
      </w:r>
      <w:r w:rsidRPr="00943E10">
        <w:rPr>
          <w:color w:val="000000"/>
          <w:sz w:val="28"/>
          <w:szCs w:val="28"/>
        </w:rPr>
        <w:t>Федеральное агентство по образованию</w:t>
      </w:r>
    </w:p>
    <w:p w14:paraId="540A237B" w14:textId="77777777" w:rsidR="002265E9" w:rsidRPr="00943E10" w:rsidRDefault="002265E9" w:rsidP="002265E9">
      <w:pPr>
        <w:pStyle w:val="a6"/>
        <w:shd w:val="clear" w:color="auto" w:fill="FFFFDD"/>
        <w:spacing w:before="0" w:beforeAutospacing="0" w:after="0" w:afterAutospacing="0"/>
        <w:rPr>
          <w:color w:val="000000"/>
          <w:sz w:val="28"/>
          <w:szCs w:val="28"/>
        </w:rPr>
      </w:pPr>
      <w:r w:rsidRPr="00943E10">
        <w:rPr>
          <w:color w:val="000000"/>
          <w:sz w:val="28"/>
          <w:szCs w:val="28"/>
        </w:rPr>
        <w:t>Государственное образовательное учреждение</w:t>
      </w:r>
    </w:p>
    <w:p w14:paraId="23FFF8DB" w14:textId="77777777" w:rsidR="002265E9" w:rsidRPr="00943E10" w:rsidRDefault="002265E9" w:rsidP="002265E9">
      <w:pPr>
        <w:pStyle w:val="a6"/>
        <w:shd w:val="clear" w:color="auto" w:fill="FFFFDD"/>
        <w:spacing w:before="0" w:beforeAutospacing="0" w:after="0" w:afterAutospacing="0"/>
        <w:rPr>
          <w:color w:val="000000"/>
          <w:sz w:val="28"/>
          <w:szCs w:val="28"/>
        </w:rPr>
      </w:pPr>
      <w:r w:rsidRPr="00943E10">
        <w:rPr>
          <w:color w:val="000000"/>
          <w:sz w:val="28"/>
          <w:szCs w:val="28"/>
        </w:rPr>
        <w:t>Высшего профессионального образования</w:t>
      </w:r>
    </w:p>
    <w:p w14:paraId="2DFAB4DD" w14:textId="77777777" w:rsidR="002265E9" w:rsidRPr="004936A3" w:rsidRDefault="002265E9" w:rsidP="002265E9">
      <w:pPr>
        <w:pStyle w:val="a6"/>
        <w:shd w:val="clear" w:color="auto" w:fill="FFFFDD"/>
        <w:spacing w:before="0" w:beforeAutospacing="0" w:after="0" w:afterAutospacing="0"/>
        <w:rPr>
          <w:sz w:val="28"/>
          <w:szCs w:val="28"/>
        </w:rPr>
      </w:pPr>
      <w:r w:rsidRPr="00943E10">
        <w:rPr>
          <w:color w:val="000000"/>
          <w:sz w:val="28"/>
          <w:szCs w:val="28"/>
        </w:rPr>
        <w:t>Нижегородский государственный технический университет</w:t>
      </w:r>
    </w:p>
    <w:p w14:paraId="05F94AD2" w14:textId="77777777" w:rsidR="002265E9" w:rsidRPr="00E03457" w:rsidRDefault="002265E9" w:rsidP="002265E9">
      <w:pPr>
        <w:shd w:val="clear" w:color="auto" w:fill="FFFFDD"/>
        <w:spacing w:after="0" w:line="240" w:lineRule="auto"/>
        <w:ind w:firstLine="300"/>
        <w:rPr>
          <w:rFonts w:ascii="Times New Roman" w:eastAsia="Times New Roman" w:hAnsi="Times New Roman" w:cs="Times New Roman"/>
          <w:b/>
          <w:color w:val="0070C0"/>
          <w:sz w:val="28"/>
          <w:szCs w:val="28"/>
        </w:rPr>
      </w:pPr>
      <w:r w:rsidRPr="00E03457">
        <w:rPr>
          <w:rFonts w:ascii="Times New Roman" w:eastAsia="Times New Roman" w:hAnsi="Times New Roman" w:cs="Times New Roman"/>
          <w:b/>
          <w:color w:val="0070C0"/>
          <w:sz w:val="28"/>
          <w:szCs w:val="28"/>
        </w:rPr>
        <w:t>Рейтинг регионов по Индексу развития человеческого потенциала</w:t>
      </w:r>
    </w:p>
    <w:tbl>
      <w:tblPr>
        <w:tblW w:w="0" w:type="auto"/>
        <w:shd w:val="clear" w:color="auto" w:fill="FFFFDD"/>
        <w:tblCellMar>
          <w:left w:w="0" w:type="dxa"/>
          <w:right w:w="0" w:type="dxa"/>
        </w:tblCellMar>
        <w:tblLook w:val="04A0" w:firstRow="1" w:lastRow="0" w:firstColumn="1" w:lastColumn="0" w:noHBand="0" w:noVBand="1"/>
      </w:tblPr>
      <w:tblGrid>
        <w:gridCol w:w="1197"/>
        <w:gridCol w:w="814"/>
        <w:gridCol w:w="692"/>
        <w:gridCol w:w="1765"/>
        <w:gridCol w:w="1069"/>
        <w:gridCol w:w="865"/>
        <w:gridCol w:w="1185"/>
        <w:gridCol w:w="604"/>
        <w:gridCol w:w="512"/>
        <w:gridCol w:w="486"/>
        <w:gridCol w:w="83"/>
        <w:gridCol w:w="83"/>
      </w:tblGrid>
      <w:tr w:rsidR="002265E9" w:rsidRPr="004936A3" w14:paraId="1C9BE7FB" w14:textId="77777777" w:rsidTr="0022231F">
        <w:tc>
          <w:tcPr>
            <w:tcW w:w="0" w:type="auto"/>
            <w:shd w:val="clear" w:color="auto" w:fill="FFFFDD"/>
            <w:hideMark/>
          </w:tcPr>
          <w:p w14:paraId="47B8072C"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sz w:val="28"/>
                <w:szCs w:val="28"/>
              </w:rPr>
              <w:t>Душевой ВРП, руб.</w:t>
            </w:r>
          </w:p>
        </w:tc>
        <w:tc>
          <w:tcPr>
            <w:tcW w:w="0" w:type="auto"/>
            <w:shd w:val="clear" w:color="auto" w:fill="FFFFDD"/>
            <w:hideMark/>
          </w:tcPr>
          <w:p w14:paraId="79F7F541"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sz w:val="28"/>
                <w:szCs w:val="28"/>
              </w:rPr>
              <w:t>Душевой ВВП, долл. США ППС</w:t>
            </w:r>
          </w:p>
        </w:tc>
        <w:tc>
          <w:tcPr>
            <w:tcW w:w="0" w:type="auto"/>
            <w:shd w:val="clear" w:color="auto" w:fill="FFFFDD"/>
            <w:hideMark/>
          </w:tcPr>
          <w:p w14:paraId="3888A963"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b/>
                <w:bCs/>
                <w:sz w:val="28"/>
                <w:szCs w:val="28"/>
              </w:rPr>
              <w:t>Индекс дохода</w:t>
            </w:r>
          </w:p>
        </w:tc>
        <w:tc>
          <w:tcPr>
            <w:tcW w:w="0" w:type="auto"/>
            <w:shd w:val="clear" w:color="auto" w:fill="FFFFDD"/>
            <w:hideMark/>
          </w:tcPr>
          <w:p w14:paraId="6DD70EA8"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sz w:val="28"/>
                <w:szCs w:val="28"/>
              </w:rPr>
              <w:t>Ожидаемая продолжительность жизни, лет</w:t>
            </w:r>
          </w:p>
        </w:tc>
        <w:tc>
          <w:tcPr>
            <w:tcW w:w="0" w:type="auto"/>
            <w:shd w:val="clear" w:color="auto" w:fill="FFFFDD"/>
            <w:hideMark/>
          </w:tcPr>
          <w:p w14:paraId="6E5A3F1C"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b/>
                <w:bCs/>
                <w:sz w:val="28"/>
                <w:szCs w:val="28"/>
              </w:rPr>
              <w:t>Индекс долголетия</w:t>
            </w:r>
          </w:p>
        </w:tc>
        <w:tc>
          <w:tcPr>
            <w:tcW w:w="0" w:type="auto"/>
            <w:shd w:val="clear" w:color="auto" w:fill="FFFFDD"/>
            <w:hideMark/>
          </w:tcPr>
          <w:p w14:paraId="17340D96"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sz w:val="28"/>
                <w:szCs w:val="28"/>
              </w:rPr>
              <w:t>доля учащихся (в возрасте 6-23 года), %</w:t>
            </w:r>
          </w:p>
        </w:tc>
        <w:tc>
          <w:tcPr>
            <w:tcW w:w="0" w:type="auto"/>
            <w:shd w:val="clear" w:color="auto" w:fill="FFFFDD"/>
            <w:hideMark/>
          </w:tcPr>
          <w:p w14:paraId="42F9E312"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b/>
                <w:bCs/>
                <w:sz w:val="28"/>
                <w:szCs w:val="28"/>
              </w:rPr>
              <w:t>Индекс образования</w:t>
            </w:r>
          </w:p>
        </w:tc>
        <w:tc>
          <w:tcPr>
            <w:tcW w:w="0" w:type="auto"/>
            <w:shd w:val="clear" w:color="auto" w:fill="FFFFDD"/>
            <w:hideMark/>
          </w:tcPr>
          <w:p w14:paraId="0789107F"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b/>
                <w:bCs/>
                <w:sz w:val="28"/>
                <w:szCs w:val="28"/>
              </w:rPr>
              <w:t>ИРЧП</w:t>
            </w:r>
          </w:p>
        </w:tc>
        <w:tc>
          <w:tcPr>
            <w:tcW w:w="0" w:type="auto"/>
            <w:shd w:val="clear" w:color="auto" w:fill="FFFFDD"/>
            <w:hideMark/>
          </w:tcPr>
          <w:p w14:paraId="304A7B48"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sz w:val="28"/>
                <w:szCs w:val="28"/>
              </w:rPr>
              <w:t>место в 2001 г.</w:t>
            </w:r>
          </w:p>
        </w:tc>
        <w:tc>
          <w:tcPr>
            <w:tcW w:w="0" w:type="auto"/>
            <w:gridSpan w:val="3"/>
            <w:shd w:val="clear" w:color="auto" w:fill="FFFFDD"/>
            <w:hideMark/>
          </w:tcPr>
          <w:p w14:paraId="346833E7" w14:textId="77777777" w:rsidR="002265E9" w:rsidRPr="004936A3" w:rsidRDefault="002265E9" w:rsidP="0022231F">
            <w:pPr>
              <w:spacing w:after="0" w:line="240" w:lineRule="auto"/>
              <w:jc w:val="both"/>
              <w:rPr>
                <w:rFonts w:ascii="Times New Roman" w:eastAsia="Times New Roman" w:hAnsi="Times New Roman" w:cs="Times New Roman"/>
                <w:sz w:val="28"/>
                <w:szCs w:val="28"/>
              </w:rPr>
            </w:pPr>
            <w:r w:rsidRPr="004936A3">
              <w:rPr>
                <w:rFonts w:ascii="Times New Roman" w:eastAsia="Times New Roman" w:hAnsi="Times New Roman" w:cs="Times New Roman"/>
                <w:sz w:val="28"/>
                <w:szCs w:val="28"/>
              </w:rPr>
              <w:t>место в 1997 г.*</w:t>
            </w:r>
          </w:p>
        </w:tc>
      </w:tr>
      <w:tr w:rsidR="002265E9" w:rsidRPr="004936A3" w14:paraId="0B7A7CF5" w14:textId="77777777" w:rsidTr="0022231F">
        <w:tc>
          <w:tcPr>
            <w:tcW w:w="0" w:type="auto"/>
            <w:shd w:val="clear" w:color="auto" w:fill="FFFFDD"/>
            <w:hideMark/>
          </w:tcPr>
          <w:p w14:paraId="241F517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Российская Федерация</w:t>
            </w:r>
          </w:p>
        </w:tc>
        <w:tc>
          <w:tcPr>
            <w:tcW w:w="0" w:type="auto"/>
            <w:shd w:val="clear" w:color="auto" w:fill="FFFFDD"/>
            <w:hideMark/>
          </w:tcPr>
          <w:p w14:paraId="60850E6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54326</w:t>
            </w:r>
          </w:p>
        </w:tc>
        <w:tc>
          <w:tcPr>
            <w:tcW w:w="0" w:type="auto"/>
            <w:shd w:val="clear" w:color="auto" w:fill="FFFFDD"/>
            <w:hideMark/>
          </w:tcPr>
          <w:p w14:paraId="6B8787B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7278</w:t>
            </w:r>
          </w:p>
        </w:tc>
        <w:tc>
          <w:tcPr>
            <w:tcW w:w="0" w:type="auto"/>
            <w:shd w:val="clear" w:color="auto" w:fill="FFFFDD"/>
            <w:hideMark/>
          </w:tcPr>
          <w:p w14:paraId="496F98E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0,716</w:t>
            </w:r>
          </w:p>
        </w:tc>
        <w:tc>
          <w:tcPr>
            <w:tcW w:w="0" w:type="auto"/>
            <w:shd w:val="clear" w:color="auto" w:fill="FFFFDD"/>
            <w:hideMark/>
          </w:tcPr>
          <w:p w14:paraId="5949D31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65,3</w:t>
            </w:r>
          </w:p>
        </w:tc>
        <w:tc>
          <w:tcPr>
            <w:tcW w:w="0" w:type="auto"/>
            <w:shd w:val="clear" w:color="auto" w:fill="FFFFDD"/>
            <w:hideMark/>
          </w:tcPr>
          <w:p w14:paraId="00353A1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0,672</w:t>
            </w:r>
          </w:p>
        </w:tc>
        <w:tc>
          <w:tcPr>
            <w:tcW w:w="0" w:type="auto"/>
            <w:shd w:val="clear" w:color="auto" w:fill="FFFFDD"/>
            <w:hideMark/>
          </w:tcPr>
          <w:p w14:paraId="1503029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77</w:t>
            </w:r>
          </w:p>
        </w:tc>
        <w:tc>
          <w:tcPr>
            <w:tcW w:w="0" w:type="auto"/>
            <w:shd w:val="clear" w:color="auto" w:fill="FFFFDD"/>
            <w:hideMark/>
          </w:tcPr>
          <w:p w14:paraId="2F871A1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0,919</w:t>
            </w:r>
          </w:p>
        </w:tc>
        <w:tc>
          <w:tcPr>
            <w:tcW w:w="0" w:type="auto"/>
            <w:shd w:val="clear" w:color="auto" w:fill="FFFFDD"/>
            <w:hideMark/>
          </w:tcPr>
          <w:p w14:paraId="6D00FE9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0,769</w:t>
            </w:r>
          </w:p>
        </w:tc>
        <w:tc>
          <w:tcPr>
            <w:tcW w:w="0" w:type="auto"/>
            <w:shd w:val="clear" w:color="auto" w:fill="FFFFDD"/>
            <w:vAlign w:val="center"/>
            <w:hideMark/>
          </w:tcPr>
          <w:p w14:paraId="5A34AEAA" w14:textId="77777777" w:rsidR="002265E9" w:rsidRPr="004936A3" w:rsidRDefault="002265E9" w:rsidP="0022231F">
            <w:pPr>
              <w:spacing w:after="0" w:line="240" w:lineRule="auto"/>
              <w:rPr>
                <w:rFonts w:ascii="Times New Roman" w:eastAsia="Times New Roman" w:hAnsi="Times New Roman" w:cs="Times New Roman"/>
                <w:sz w:val="20"/>
                <w:szCs w:val="20"/>
              </w:rPr>
            </w:pPr>
          </w:p>
        </w:tc>
        <w:tc>
          <w:tcPr>
            <w:tcW w:w="0" w:type="auto"/>
            <w:shd w:val="clear" w:color="auto" w:fill="FFFFDD"/>
            <w:vAlign w:val="center"/>
            <w:hideMark/>
          </w:tcPr>
          <w:p w14:paraId="321DA3AC" w14:textId="77777777" w:rsidR="002265E9" w:rsidRPr="004936A3" w:rsidRDefault="002265E9" w:rsidP="0022231F">
            <w:pPr>
              <w:spacing w:after="0" w:line="240" w:lineRule="auto"/>
              <w:rPr>
                <w:rFonts w:ascii="Times New Roman" w:eastAsia="Times New Roman" w:hAnsi="Times New Roman" w:cs="Times New Roman"/>
                <w:sz w:val="20"/>
                <w:szCs w:val="20"/>
              </w:rPr>
            </w:pPr>
          </w:p>
        </w:tc>
        <w:tc>
          <w:tcPr>
            <w:tcW w:w="0" w:type="auto"/>
            <w:shd w:val="clear" w:color="auto" w:fill="FFFFDD"/>
            <w:vAlign w:val="center"/>
            <w:hideMark/>
          </w:tcPr>
          <w:p w14:paraId="361CD740" w14:textId="77777777" w:rsidR="002265E9" w:rsidRPr="004936A3" w:rsidRDefault="002265E9" w:rsidP="0022231F">
            <w:pPr>
              <w:spacing w:after="0" w:line="240" w:lineRule="auto"/>
              <w:rPr>
                <w:rFonts w:ascii="Times New Roman" w:eastAsia="Times New Roman" w:hAnsi="Times New Roman" w:cs="Times New Roman"/>
                <w:sz w:val="20"/>
                <w:szCs w:val="20"/>
              </w:rPr>
            </w:pPr>
          </w:p>
        </w:tc>
      </w:tr>
      <w:tr w:rsidR="002265E9" w:rsidRPr="004936A3" w14:paraId="03320127" w14:textId="77777777" w:rsidTr="0022231F">
        <w:tc>
          <w:tcPr>
            <w:tcW w:w="0" w:type="auto"/>
            <w:shd w:val="clear" w:color="auto" w:fill="FFFFDD"/>
            <w:hideMark/>
          </w:tcPr>
          <w:p w14:paraId="75187A2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г. Москва</w:t>
            </w:r>
          </w:p>
        </w:tc>
        <w:tc>
          <w:tcPr>
            <w:tcW w:w="0" w:type="auto"/>
            <w:shd w:val="clear" w:color="auto" w:fill="FFFFDD"/>
            <w:hideMark/>
          </w:tcPr>
          <w:p w14:paraId="4712F80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187926</w:t>
            </w:r>
          </w:p>
        </w:tc>
        <w:tc>
          <w:tcPr>
            <w:tcW w:w="0" w:type="auto"/>
            <w:shd w:val="clear" w:color="auto" w:fill="FFFFDD"/>
            <w:hideMark/>
          </w:tcPr>
          <w:p w14:paraId="3DC1A72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16244</w:t>
            </w:r>
          </w:p>
        </w:tc>
        <w:tc>
          <w:tcPr>
            <w:tcW w:w="0" w:type="auto"/>
            <w:shd w:val="clear" w:color="auto" w:fill="FFFFDD"/>
            <w:hideMark/>
          </w:tcPr>
          <w:p w14:paraId="4936DDC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0,850</w:t>
            </w:r>
          </w:p>
        </w:tc>
        <w:tc>
          <w:tcPr>
            <w:tcW w:w="0" w:type="auto"/>
            <w:shd w:val="clear" w:color="auto" w:fill="FFFFDD"/>
            <w:hideMark/>
          </w:tcPr>
          <w:p w14:paraId="58E8291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67,4</w:t>
            </w:r>
          </w:p>
        </w:tc>
        <w:tc>
          <w:tcPr>
            <w:tcW w:w="0" w:type="auto"/>
            <w:shd w:val="clear" w:color="auto" w:fill="FFFFDD"/>
            <w:hideMark/>
          </w:tcPr>
          <w:p w14:paraId="5D7D177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0,707</w:t>
            </w:r>
          </w:p>
        </w:tc>
        <w:tc>
          <w:tcPr>
            <w:tcW w:w="0" w:type="auto"/>
            <w:shd w:val="clear" w:color="auto" w:fill="FFFFDD"/>
            <w:hideMark/>
          </w:tcPr>
          <w:p w14:paraId="22FB293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116</w:t>
            </w:r>
          </w:p>
        </w:tc>
        <w:tc>
          <w:tcPr>
            <w:tcW w:w="0" w:type="auto"/>
            <w:shd w:val="clear" w:color="auto" w:fill="FFFFDD"/>
            <w:hideMark/>
          </w:tcPr>
          <w:p w14:paraId="186836A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1,000</w:t>
            </w:r>
          </w:p>
        </w:tc>
        <w:tc>
          <w:tcPr>
            <w:tcW w:w="0" w:type="auto"/>
            <w:shd w:val="clear" w:color="auto" w:fill="FFFFDD"/>
            <w:hideMark/>
          </w:tcPr>
          <w:p w14:paraId="7104CC0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0,852</w:t>
            </w:r>
          </w:p>
        </w:tc>
        <w:tc>
          <w:tcPr>
            <w:tcW w:w="0" w:type="auto"/>
            <w:shd w:val="clear" w:color="auto" w:fill="FFFFDD"/>
            <w:hideMark/>
          </w:tcPr>
          <w:p w14:paraId="601406F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w:t>
            </w:r>
          </w:p>
        </w:tc>
        <w:tc>
          <w:tcPr>
            <w:tcW w:w="0" w:type="auto"/>
            <w:gridSpan w:val="2"/>
            <w:shd w:val="clear" w:color="auto" w:fill="FFFFDD"/>
            <w:hideMark/>
          </w:tcPr>
          <w:p w14:paraId="7B5B936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w:t>
            </w:r>
          </w:p>
        </w:tc>
      </w:tr>
      <w:tr w:rsidR="002265E9" w:rsidRPr="004936A3" w14:paraId="0C4A666B" w14:textId="77777777" w:rsidTr="0022231F">
        <w:tc>
          <w:tcPr>
            <w:tcW w:w="0" w:type="auto"/>
            <w:shd w:val="clear" w:color="auto" w:fill="FFFFDD"/>
            <w:hideMark/>
          </w:tcPr>
          <w:p w14:paraId="3062F40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Тюменская область</w:t>
            </w:r>
          </w:p>
        </w:tc>
        <w:tc>
          <w:tcPr>
            <w:tcW w:w="0" w:type="auto"/>
            <w:shd w:val="clear" w:color="auto" w:fill="FFFFDD"/>
            <w:hideMark/>
          </w:tcPr>
          <w:p w14:paraId="5F38BFF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252070</w:t>
            </w:r>
          </w:p>
        </w:tc>
        <w:tc>
          <w:tcPr>
            <w:tcW w:w="0" w:type="auto"/>
            <w:shd w:val="clear" w:color="auto" w:fill="FFFFDD"/>
            <w:hideMark/>
          </w:tcPr>
          <w:p w14:paraId="1F28FDD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27235</w:t>
            </w:r>
          </w:p>
        </w:tc>
        <w:tc>
          <w:tcPr>
            <w:tcW w:w="0" w:type="auto"/>
            <w:shd w:val="clear" w:color="auto" w:fill="FFFFDD"/>
            <w:hideMark/>
          </w:tcPr>
          <w:p w14:paraId="029DC5F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0,936</w:t>
            </w:r>
          </w:p>
        </w:tc>
        <w:tc>
          <w:tcPr>
            <w:tcW w:w="0" w:type="auto"/>
            <w:shd w:val="clear" w:color="auto" w:fill="FFFFDD"/>
            <w:hideMark/>
          </w:tcPr>
          <w:p w14:paraId="79BF7CE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66,7</w:t>
            </w:r>
          </w:p>
        </w:tc>
        <w:tc>
          <w:tcPr>
            <w:tcW w:w="0" w:type="auto"/>
            <w:shd w:val="clear" w:color="auto" w:fill="FFFFDD"/>
            <w:hideMark/>
          </w:tcPr>
          <w:p w14:paraId="422869C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0,696</w:t>
            </w:r>
          </w:p>
        </w:tc>
        <w:tc>
          <w:tcPr>
            <w:tcW w:w="0" w:type="auto"/>
            <w:shd w:val="clear" w:color="auto" w:fill="FFFFDD"/>
            <w:hideMark/>
          </w:tcPr>
          <w:p w14:paraId="236F451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74</w:t>
            </w:r>
          </w:p>
        </w:tc>
        <w:tc>
          <w:tcPr>
            <w:tcW w:w="0" w:type="auto"/>
            <w:shd w:val="clear" w:color="auto" w:fill="FFFFDD"/>
            <w:hideMark/>
          </w:tcPr>
          <w:p w14:paraId="7EBB8ED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0,909</w:t>
            </w:r>
          </w:p>
        </w:tc>
        <w:tc>
          <w:tcPr>
            <w:tcW w:w="0" w:type="auto"/>
            <w:shd w:val="clear" w:color="auto" w:fill="FFFFDD"/>
            <w:hideMark/>
          </w:tcPr>
          <w:p w14:paraId="7C63295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0,847</w:t>
            </w:r>
          </w:p>
        </w:tc>
        <w:tc>
          <w:tcPr>
            <w:tcW w:w="0" w:type="auto"/>
            <w:shd w:val="clear" w:color="auto" w:fill="FFFFDD"/>
            <w:hideMark/>
          </w:tcPr>
          <w:p w14:paraId="0334DB3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w:t>
            </w:r>
          </w:p>
        </w:tc>
        <w:tc>
          <w:tcPr>
            <w:tcW w:w="0" w:type="auto"/>
            <w:gridSpan w:val="2"/>
            <w:shd w:val="clear" w:color="auto" w:fill="FFFFDD"/>
            <w:hideMark/>
          </w:tcPr>
          <w:p w14:paraId="1DCAE89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w:t>
            </w:r>
          </w:p>
        </w:tc>
      </w:tr>
      <w:tr w:rsidR="002265E9" w:rsidRPr="004936A3" w14:paraId="266A0451" w14:textId="77777777" w:rsidTr="0022231F">
        <w:tc>
          <w:tcPr>
            <w:tcW w:w="0" w:type="auto"/>
            <w:shd w:val="clear" w:color="auto" w:fill="FFFFDD"/>
            <w:hideMark/>
          </w:tcPr>
          <w:p w14:paraId="1D47D4C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Санкт-Петербург</w:t>
            </w:r>
          </w:p>
        </w:tc>
        <w:tc>
          <w:tcPr>
            <w:tcW w:w="0" w:type="auto"/>
            <w:shd w:val="clear" w:color="auto" w:fill="FFFFDD"/>
            <w:hideMark/>
          </w:tcPr>
          <w:p w14:paraId="67BA180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59301</w:t>
            </w:r>
          </w:p>
        </w:tc>
        <w:tc>
          <w:tcPr>
            <w:tcW w:w="0" w:type="auto"/>
            <w:shd w:val="clear" w:color="auto" w:fill="FFFFDD"/>
            <w:hideMark/>
          </w:tcPr>
          <w:p w14:paraId="6938A08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7425</w:t>
            </w:r>
          </w:p>
        </w:tc>
        <w:tc>
          <w:tcPr>
            <w:tcW w:w="0" w:type="auto"/>
            <w:shd w:val="clear" w:color="auto" w:fill="FFFFDD"/>
            <w:hideMark/>
          </w:tcPr>
          <w:p w14:paraId="3C74438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0,719</w:t>
            </w:r>
          </w:p>
        </w:tc>
        <w:tc>
          <w:tcPr>
            <w:tcW w:w="0" w:type="auto"/>
            <w:shd w:val="clear" w:color="auto" w:fill="FFFFDD"/>
            <w:hideMark/>
          </w:tcPr>
          <w:p w14:paraId="534F40A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66,2</w:t>
            </w:r>
          </w:p>
        </w:tc>
        <w:tc>
          <w:tcPr>
            <w:tcW w:w="0" w:type="auto"/>
            <w:shd w:val="clear" w:color="auto" w:fill="FFFFDD"/>
            <w:hideMark/>
          </w:tcPr>
          <w:p w14:paraId="226FF96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0,687</w:t>
            </w:r>
          </w:p>
        </w:tc>
        <w:tc>
          <w:tcPr>
            <w:tcW w:w="0" w:type="auto"/>
            <w:shd w:val="clear" w:color="auto" w:fill="FFFFDD"/>
            <w:hideMark/>
          </w:tcPr>
          <w:p w14:paraId="3CBF706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97</w:t>
            </w:r>
          </w:p>
        </w:tc>
        <w:tc>
          <w:tcPr>
            <w:tcW w:w="0" w:type="auto"/>
            <w:shd w:val="clear" w:color="auto" w:fill="FFFFDD"/>
            <w:hideMark/>
          </w:tcPr>
          <w:p w14:paraId="1748220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0,987</w:t>
            </w:r>
          </w:p>
        </w:tc>
        <w:tc>
          <w:tcPr>
            <w:tcW w:w="0" w:type="auto"/>
            <w:shd w:val="clear" w:color="auto" w:fill="FFFFDD"/>
            <w:hideMark/>
          </w:tcPr>
          <w:p w14:paraId="454DE44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0,797</w:t>
            </w:r>
          </w:p>
        </w:tc>
        <w:tc>
          <w:tcPr>
            <w:tcW w:w="0" w:type="auto"/>
            <w:shd w:val="clear" w:color="auto" w:fill="FFFFDD"/>
            <w:hideMark/>
          </w:tcPr>
          <w:p w14:paraId="583C003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w:t>
            </w:r>
          </w:p>
        </w:tc>
        <w:tc>
          <w:tcPr>
            <w:tcW w:w="0" w:type="auto"/>
            <w:gridSpan w:val="2"/>
            <w:shd w:val="clear" w:color="auto" w:fill="FFFFDD"/>
            <w:hideMark/>
          </w:tcPr>
          <w:p w14:paraId="10E1183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w:t>
            </w:r>
          </w:p>
        </w:tc>
      </w:tr>
      <w:tr w:rsidR="002265E9" w:rsidRPr="004936A3" w14:paraId="67062FAD" w14:textId="77777777" w:rsidTr="0022231F">
        <w:tc>
          <w:tcPr>
            <w:tcW w:w="0" w:type="auto"/>
            <w:shd w:val="clear" w:color="auto" w:fill="FFFFDD"/>
            <w:hideMark/>
          </w:tcPr>
          <w:p w14:paraId="4C345C3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Республика Татарстан</w:t>
            </w:r>
          </w:p>
        </w:tc>
        <w:tc>
          <w:tcPr>
            <w:tcW w:w="0" w:type="auto"/>
            <w:shd w:val="clear" w:color="auto" w:fill="FFFFDD"/>
            <w:hideMark/>
          </w:tcPr>
          <w:p w14:paraId="0FC253B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57891</w:t>
            </w:r>
          </w:p>
        </w:tc>
        <w:tc>
          <w:tcPr>
            <w:tcW w:w="0" w:type="auto"/>
            <w:shd w:val="clear" w:color="auto" w:fill="FFFFDD"/>
            <w:hideMark/>
          </w:tcPr>
          <w:p w14:paraId="2D1273F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8814</w:t>
            </w:r>
          </w:p>
        </w:tc>
        <w:tc>
          <w:tcPr>
            <w:tcW w:w="0" w:type="auto"/>
            <w:shd w:val="clear" w:color="auto" w:fill="FFFFDD"/>
            <w:hideMark/>
          </w:tcPr>
          <w:p w14:paraId="37F888F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0,748</w:t>
            </w:r>
          </w:p>
        </w:tc>
        <w:tc>
          <w:tcPr>
            <w:tcW w:w="0" w:type="auto"/>
            <w:shd w:val="clear" w:color="auto" w:fill="FFFFDD"/>
            <w:hideMark/>
          </w:tcPr>
          <w:p w14:paraId="54AABC8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67,6</w:t>
            </w:r>
          </w:p>
        </w:tc>
        <w:tc>
          <w:tcPr>
            <w:tcW w:w="0" w:type="auto"/>
            <w:shd w:val="clear" w:color="auto" w:fill="FFFFDD"/>
            <w:hideMark/>
          </w:tcPr>
          <w:p w14:paraId="350F504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0,711</w:t>
            </w:r>
          </w:p>
        </w:tc>
        <w:tc>
          <w:tcPr>
            <w:tcW w:w="0" w:type="auto"/>
            <w:shd w:val="clear" w:color="auto" w:fill="FFFFDD"/>
            <w:hideMark/>
          </w:tcPr>
          <w:p w14:paraId="27866C7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79</w:t>
            </w:r>
          </w:p>
        </w:tc>
        <w:tc>
          <w:tcPr>
            <w:tcW w:w="0" w:type="auto"/>
            <w:shd w:val="clear" w:color="auto" w:fill="FFFFDD"/>
            <w:hideMark/>
          </w:tcPr>
          <w:p w14:paraId="6AFCA49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0,926</w:t>
            </w:r>
          </w:p>
        </w:tc>
        <w:tc>
          <w:tcPr>
            <w:tcW w:w="0" w:type="auto"/>
            <w:shd w:val="clear" w:color="auto" w:fill="FFFFDD"/>
            <w:hideMark/>
          </w:tcPr>
          <w:p w14:paraId="794322F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0,795</w:t>
            </w:r>
          </w:p>
        </w:tc>
        <w:tc>
          <w:tcPr>
            <w:tcW w:w="0" w:type="auto"/>
            <w:shd w:val="clear" w:color="auto" w:fill="FFFFDD"/>
            <w:hideMark/>
          </w:tcPr>
          <w:p w14:paraId="1FA2917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w:t>
            </w:r>
          </w:p>
        </w:tc>
        <w:tc>
          <w:tcPr>
            <w:tcW w:w="0" w:type="auto"/>
            <w:gridSpan w:val="2"/>
            <w:shd w:val="clear" w:color="auto" w:fill="FFFFDD"/>
            <w:hideMark/>
          </w:tcPr>
          <w:p w14:paraId="3AB258D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w:t>
            </w:r>
          </w:p>
        </w:tc>
      </w:tr>
      <w:tr w:rsidR="002265E9" w:rsidRPr="004936A3" w14:paraId="5EE353A9" w14:textId="77777777" w:rsidTr="0022231F">
        <w:tc>
          <w:tcPr>
            <w:tcW w:w="0" w:type="auto"/>
            <w:shd w:val="clear" w:color="auto" w:fill="FFFFDD"/>
            <w:hideMark/>
          </w:tcPr>
          <w:p w14:paraId="735FF34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Томская обл.</w:t>
            </w:r>
          </w:p>
        </w:tc>
        <w:tc>
          <w:tcPr>
            <w:tcW w:w="0" w:type="auto"/>
            <w:shd w:val="clear" w:color="auto" w:fill="FFFFDD"/>
            <w:hideMark/>
          </w:tcPr>
          <w:p w14:paraId="43061A6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60247</w:t>
            </w:r>
          </w:p>
        </w:tc>
        <w:tc>
          <w:tcPr>
            <w:tcW w:w="0" w:type="auto"/>
            <w:shd w:val="clear" w:color="auto" w:fill="FFFFDD"/>
            <w:hideMark/>
          </w:tcPr>
          <w:p w14:paraId="5C2EDEA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8321</w:t>
            </w:r>
          </w:p>
        </w:tc>
        <w:tc>
          <w:tcPr>
            <w:tcW w:w="0" w:type="auto"/>
            <w:shd w:val="clear" w:color="auto" w:fill="FFFFDD"/>
            <w:hideMark/>
          </w:tcPr>
          <w:p w14:paraId="0D21216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0,738</w:t>
            </w:r>
          </w:p>
        </w:tc>
        <w:tc>
          <w:tcPr>
            <w:tcW w:w="0" w:type="auto"/>
            <w:shd w:val="clear" w:color="auto" w:fill="FFFFDD"/>
            <w:hideMark/>
          </w:tcPr>
          <w:p w14:paraId="4B0A8F9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65,5</w:t>
            </w:r>
          </w:p>
        </w:tc>
        <w:tc>
          <w:tcPr>
            <w:tcW w:w="0" w:type="auto"/>
            <w:shd w:val="clear" w:color="auto" w:fill="FFFFDD"/>
            <w:hideMark/>
          </w:tcPr>
          <w:p w14:paraId="6F331EF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0,675</w:t>
            </w:r>
          </w:p>
        </w:tc>
        <w:tc>
          <w:tcPr>
            <w:tcW w:w="0" w:type="auto"/>
            <w:shd w:val="clear" w:color="auto" w:fill="FFFFDD"/>
            <w:hideMark/>
          </w:tcPr>
          <w:p w14:paraId="1736FF4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87</w:t>
            </w:r>
          </w:p>
        </w:tc>
        <w:tc>
          <w:tcPr>
            <w:tcW w:w="0" w:type="auto"/>
            <w:shd w:val="clear" w:color="auto" w:fill="FFFFDD"/>
            <w:hideMark/>
          </w:tcPr>
          <w:p w14:paraId="33EB5C9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0,954</w:t>
            </w:r>
          </w:p>
        </w:tc>
        <w:tc>
          <w:tcPr>
            <w:tcW w:w="0" w:type="auto"/>
            <w:shd w:val="clear" w:color="auto" w:fill="FFFFDD"/>
            <w:hideMark/>
          </w:tcPr>
          <w:p w14:paraId="674D0AD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0,789</w:t>
            </w:r>
          </w:p>
        </w:tc>
        <w:tc>
          <w:tcPr>
            <w:tcW w:w="0" w:type="auto"/>
            <w:shd w:val="clear" w:color="auto" w:fill="FFFFDD"/>
            <w:hideMark/>
          </w:tcPr>
          <w:p w14:paraId="11A5B41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w:t>
            </w:r>
          </w:p>
        </w:tc>
        <w:tc>
          <w:tcPr>
            <w:tcW w:w="0" w:type="auto"/>
            <w:gridSpan w:val="2"/>
            <w:shd w:val="clear" w:color="auto" w:fill="FFFFDD"/>
            <w:hideMark/>
          </w:tcPr>
          <w:p w14:paraId="1CFADC5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13</w:t>
            </w:r>
          </w:p>
        </w:tc>
      </w:tr>
      <w:tr w:rsidR="002265E9" w:rsidRPr="004936A3" w14:paraId="1EC00776" w14:textId="77777777" w:rsidTr="0022231F">
        <w:tc>
          <w:tcPr>
            <w:tcW w:w="0" w:type="auto"/>
            <w:shd w:val="clear" w:color="auto" w:fill="FFFFDD"/>
            <w:hideMark/>
          </w:tcPr>
          <w:p w14:paraId="520D6FB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884440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531C9D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219BB3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02EF81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4F0EB3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97C7AC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77F811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188CDF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852387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454C64B3"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06466165" w14:textId="77777777" w:rsidTr="0022231F">
        <w:tc>
          <w:tcPr>
            <w:tcW w:w="0" w:type="auto"/>
            <w:shd w:val="clear" w:color="auto" w:fill="FFFFDD"/>
            <w:hideMark/>
          </w:tcPr>
          <w:p w14:paraId="47EB0AF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F0F878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1D041C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D785E6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DCACA4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7BF8B8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A5832D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4A39E4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3FADAE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9ACF86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2BC3815C"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5D3D16E2" w14:textId="77777777" w:rsidTr="0022231F">
        <w:tc>
          <w:tcPr>
            <w:tcW w:w="0" w:type="auto"/>
            <w:shd w:val="clear" w:color="auto" w:fill="FFFFDD"/>
            <w:hideMark/>
          </w:tcPr>
          <w:p w14:paraId="5513114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78B4D8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62A015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4835E5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EC8399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255BF2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E93139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B6321D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516C08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4E4B91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659D43C0"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705F3B7A" w14:textId="77777777" w:rsidTr="0022231F">
        <w:tc>
          <w:tcPr>
            <w:tcW w:w="0" w:type="auto"/>
            <w:shd w:val="clear" w:color="auto" w:fill="FFFFDD"/>
            <w:hideMark/>
          </w:tcPr>
          <w:p w14:paraId="0BA3B8C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2F4EB4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8F40BF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57AF90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9AFC77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7844F8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9ED22A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957245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F19852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117074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2B803432"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7DF37E0A" w14:textId="77777777" w:rsidTr="0022231F">
        <w:tc>
          <w:tcPr>
            <w:tcW w:w="0" w:type="auto"/>
            <w:shd w:val="clear" w:color="auto" w:fill="FFFFDD"/>
            <w:hideMark/>
          </w:tcPr>
          <w:p w14:paraId="1079A4F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5B9818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8A9DE1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7B938D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7C5B9C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7754AA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9BCF0E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073D0A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6174EC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735510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137155C1"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78E2FC75" w14:textId="77777777" w:rsidTr="0022231F">
        <w:tc>
          <w:tcPr>
            <w:tcW w:w="0" w:type="auto"/>
            <w:shd w:val="clear" w:color="auto" w:fill="FFFFDD"/>
            <w:hideMark/>
          </w:tcPr>
          <w:p w14:paraId="013736E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E42EE2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8B70FA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1E07BE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BFDCE3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2DC0B0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E9F4A6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FF73DB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B07B1E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141DB7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668E370E"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51FC1D3B" w14:textId="77777777" w:rsidTr="0022231F">
        <w:tc>
          <w:tcPr>
            <w:tcW w:w="0" w:type="auto"/>
            <w:shd w:val="clear" w:color="auto" w:fill="FFFFDD"/>
            <w:hideMark/>
          </w:tcPr>
          <w:p w14:paraId="36FC15A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FD893B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2A8D09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1561DE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FC6B90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5B4462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FF3805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B8F31F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F7DB37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459CB8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73E276FF"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3998C14C" w14:textId="77777777" w:rsidTr="0022231F">
        <w:tc>
          <w:tcPr>
            <w:tcW w:w="0" w:type="auto"/>
            <w:shd w:val="clear" w:color="auto" w:fill="FFFFDD"/>
            <w:hideMark/>
          </w:tcPr>
          <w:p w14:paraId="4FFA3F5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E5DD84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1401C6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38E5CC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78940F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78D20F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C35DFB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9D38C3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3B666E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795A43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22C9FA6C"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2AD60BA9" w14:textId="77777777" w:rsidTr="0022231F">
        <w:tc>
          <w:tcPr>
            <w:tcW w:w="0" w:type="auto"/>
            <w:shd w:val="clear" w:color="auto" w:fill="FFFFDD"/>
            <w:hideMark/>
          </w:tcPr>
          <w:p w14:paraId="343C661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C244B6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76D953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202674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140D1C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EBCA81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68A652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6579CB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A2371E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CD5232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37B160A9"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E24E01B" w14:textId="77777777" w:rsidTr="0022231F">
        <w:tc>
          <w:tcPr>
            <w:tcW w:w="0" w:type="auto"/>
            <w:shd w:val="clear" w:color="auto" w:fill="FFFFDD"/>
            <w:hideMark/>
          </w:tcPr>
          <w:p w14:paraId="708A2B2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Вологодская обл.</w:t>
            </w:r>
          </w:p>
        </w:tc>
        <w:tc>
          <w:tcPr>
            <w:tcW w:w="0" w:type="auto"/>
            <w:shd w:val="clear" w:color="auto" w:fill="FFFFDD"/>
            <w:hideMark/>
          </w:tcPr>
          <w:p w14:paraId="7FA78D4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53289</w:t>
            </w:r>
          </w:p>
        </w:tc>
        <w:tc>
          <w:tcPr>
            <w:tcW w:w="0" w:type="auto"/>
            <w:shd w:val="clear" w:color="auto" w:fill="FFFFDD"/>
            <w:hideMark/>
          </w:tcPr>
          <w:p w14:paraId="59E3C98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7677</w:t>
            </w:r>
          </w:p>
        </w:tc>
        <w:tc>
          <w:tcPr>
            <w:tcW w:w="0" w:type="auto"/>
            <w:shd w:val="clear" w:color="auto" w:fill="FFFFDD"/>
            <w:hideMark/>
          </w:tcPr>
          <w:p w14:paraId="12B6960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0,724</w:t>
            </w:r>
          </w:p>
        </w:tc>
        <w:tc>
          <w:tcPr>
            <w:tcW w:w="0" w:type="auto"/>
            <w:shd w:val="clear" w:color="auto" w:fill="FFFFDD"/>
            <w:hideMark/>
          </w:tcPr>
          <w:p w14:paraId="01A5A86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64,4</w:t>
            </w:r>
          </w:p>
        </w:tc>
        <w:tc>
          <w:tcPr>
            <w:tcW w:w="0" w:type="auto"/>
            <w:shd w:val="clear" w:color="auto" w:fill="FFFFDD"/>
            <w:hideMark/>
          </w:tcPr>
          <w:p w14:paraId="4B39B9C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0,656</w:t>
            </w:r>
          </w:p>
        </w:tc>
        <w:tc>
          <w:tcPr>
            <w:tcW w:w="0" w:type="auto"/>
            <w:shd w:val="clear" w:color="auto" w:fill="FFFFDD"/>
            <w:hideMark/>
          </w:tcPr>
          <w:p w14:paraId="0097E82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72</w:t>
            </w:r>
          </w:p>
        </w:tc>
        <w:tc>
          <w:tcPr>
            <w:tcW w:w="0" w:type="auto"/>
            <w:shd w:val="clear" w:color="auto" w:fill="FFFFDD"/>
            <w:hideMark/>
          </w:tcPr>
          <w:p w14:paraId="5EB1C03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0,904</w:t>
            </w:r>
          </w:p>
        </w:tc>
        <w:tc>
          <w:tcPr>
            <w:tcW w:w="0" w:type="auto"/>
            <w:shd w:val="clear" w:color="auto" w:fill="FFFFDD"/>
            <w:hideMark/>
          </w:tcPr>
          <w:p w14:paraId="6428B41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0,762</w:t>
            </w:r>
          </w:p>
        </w:tc>
        <w:tc>
          <w:tcPr>
            <w:tcW w:w="0" w:type="auto"/>
            <w:shd w:val="clear" w:color="auto" w:fill="FFFFDD"/>
            <w:hideMark/>
          </w:tcPr>
          <w:p w14:paraId="0892743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15</w:t>
            </w:r>
          </w:p>
        </w:tc>
        <w:tc>
          <w:tcPr>
            <w:tcW w:w="0" w:type="auto"/>
            <w:gridSpan w:val="2"/>
            <w:shd w:val="clear" w:color="auto" w:fill="FFFFDD"/>
            <w:hideMark/>
          </w:tcPr>
          <w:p w14:paraId="7580ED8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19</w:t>
            </w:r>
          </w:p>
        </w:tc>
      </w:tr>
      <w:tr w:rsidR="002265E9" w:rsidRPr="004936A3" w14:paraId="0B189D51" w14:textId="77777777" w:rsidTr="0022231F">
        <w:tc>
          <w:tcPr>
            <w:tcW w:w="0" w:type="auto"/>
            <w:shd w:val="clear" w:color="auto" w:fill="FFFFDD"/>
            <w:hideMark/>
          </w:tcPr>
          <w:p w14:paraId="17B64F1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Ярославская обл.</w:t>
            </w:r>
          </w:p>
        </w:tc>
        <w:tc>
          <w:tcPr>
            <w:tcW w:w="0" w:type="auto"/>
            <w:shd w:val="clear" w:color="auto" w:fill="FFFFDD"/>
            <w:hideMark/>
          </w:tcPr>
          <w:p w14:paraId="4804F2C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50921</w:t>
            </w:r>
          </w:p>
        </w:tc>
        <w:tc>
          <w:tcPr>
            <w:tcW w:w="0" w:type="auto"/>
            <w:shd w:val="clear" w:color="auto" w:fill="FFFFDD"/>
            <w:hideMark/>
          </w:tcPr>
          <w:p w14:paraId="00E1C84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7415</w:t>
            </w:r>
          </w:p>
        </w:tc>
        <w:tc>
          <w:tcPr>
            <w:tcW w:w="0" w:type="auto"/>
            <w:shd w:val="clear" w:color="auto" w:fill="FFFFDD"/>
            <w:hideMark/>
          </w:tcPr>
          <w:p w14:paraId="70CE2B4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0,719</w:t>
            </w:r>
          </w:p>
        </w:tc>
        <w:tc>
          <w:tcPr>
            <w:tcW w:w="0" w:type="auto"/>
            <w:shd w:val="clear" w:color="auto" w:fill="FFFFDD"/>
            <w:hideMark/>
          </w:tcPr>
          <w:p w14:paraId="305F45E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64,2</w:t>
            </w:r>
          </w:p>
        </w:tc>
        <w:tc>
          <w:tcPr>
            <w:tcW w:w="0" w:type="auto"/>
            <w:shd w:val="clear" w:color="auto" w:fill="FFFFDD"/>
            <w:hideMark/>
          </w:tcPr>
          <w:p w14:paraId="520A28C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0,654</w:t>
            </w:r>
          </w:p>
        </w:tc>
        <w:tc>
          <w:tcPr>
            <w:tcW w:w="0" w:type="auto"/>
            <w:shd w:val="clear" w:color="auto" w:fill="FFFFDD"/>
            <w:hideMark/>
          </w:tcPr>
          <w:p w14:paraId="6ACC37E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74</w:t>
            </w:r>
          </w:p>
        </w:tc>
        <w:tc>
          <w:tcPr>
            <w:tcW w:w="0" w:type="auto"/>
            <w:shd w:val="clear" w:color="auto" w:fill="FFFFDD"/>
            <w:hideMark/>
          </w:tcPr>
          <w:p w14:paraId="3789ADA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0,910</w:t>
            </w:r>
          </w:p>
        </w:tc>
        <w:tc>
          <w:tcPr>
            <w:tcW w:w="0" w:type="auto"/>
            <w:shd w:val="clear" w:color="auto" w:fill="FFFFDD"/>
            <w:hideMark/>
          </w:tcPr>
          <w:p w14:paraId="37D7A89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0,761</w:t>
            </w:r>
          </w:p>
        </w:tc>
        <w:tc>
          <w:tcPr>
            <w:tcW w:w="0" w:type="auto"/>
            <w:shd w:val="clear" w:color="auto" w:fill="FFFFDD"/>
            <w:hideMark/>
          </w:tcPr>
          <w:p w14:paraId="676ADF2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16</w:t>
            </w:r>
          </w:p>
        </w:tc>
        <w:tc>
          <w:tcPr>
            <w:tcW w:w="0" w:type="auto"/>
            <w:gridSpan w:val="2"/>
            <w:shd w:val="clear" w:color="auto" w:fill="FFFFDD"/>
            <w:hideMark/>
          </w:tcPr>
          <w:p w14:paraId="09FEB2A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17</w:t>
            </w:r>
          </w:p>
        </w:tc>
      </w:tr>
      <w:tr w:rsidR="002265E9" w:rsidRPr="004936A3" w14:paraId="4D0A24ED" w14:textId="77777777" w:rsidTr="0022231F">
        <w:tc>
          <w:tcPr>
            <w:tcW w:w="0" w:type="auto"/>
            <w:shd w:val="clear" w:color="auto" w:fill="FFFFDD"/>
            <w:hideMark/>
          </w:tcPr>
          <w:p w14:paraId="4A57EE7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A63198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6D6230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00ADA7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B6B40D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CA495B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11033C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59EDF8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AF1815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DFC3A0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104BF531"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8549683" w14:textId="77777777" w:rsidTr="0022231F">
        <w:tc>
          <w:tcPr>
            <w:tcW w:w="0" w:type="auto"/>
            <w:shd w:val="clear" w:color="auto" w:fill="FFFFDD"/>
            <w:hideMark/>
          </w:tcPr>
          <w:p w14:paraId="193786E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23FB1A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08F03B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98DAE1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B5B89F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1C8564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DA3507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D51C6A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5400B0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4F300B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396EBCFA"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02C1CD89" w14:textId="77777777" w:rsidTr="0022231F">
        <w:tc>
          <w:tcPr>
            <w:tcW w:w="0" w:type="auto"/>
            <w:shd w:val="clear" w:color="auto" w:fill="FFFFDD"/>
            <w:hideMark/>
          </w:tcPr>
          <w:p w14:paraId="101F1BA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475678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711A24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A8B376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9D9AB3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E89F80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DFD145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102016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4FBD3C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BF88EE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598FF549"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58E29829" w14:textId="77777777" w:rsidTr="0022231F">
        <w:tc>
          <w:tcPr>
            <w:tcW w:w="0" w:type="auto"/>
            <w:shd w:val="clear" w:color="auto" w:fill="FFFFDD"/>
            <w:hideMark/>
          </w:tcPr>
          <w:p w14:paraId="5FF6B65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6BE22F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74F414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68836C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2AB59E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2A496F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F401D0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9A58DB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F39D9C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9657C2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755855DB"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10277E05" w14:textId="77777777" w:rsidTr="0022231F">
        <w:tc>
          <w:tcPr>
            <w:tcW w:w="0" w:type="auto"/>
            <w:shd w:val="clear" w:color="auto" w:fill="FFFFDD"/>
            <w:hideMark/>
          </w:tcPr>
          <w:p w14:paraId="07F4426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0A507C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628D96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82A0CE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03DDFB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0BD767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F7638B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56A0ED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0C7D91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DE148A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36AC6EE8"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2B870CD9" w14:textId="77777777" w:rsidTr="0022231F">
        <w:tc>
          <w:tcPr>
            <w:tcW w:w="0" w:type="auto"/>
            <w:shd w:val="clear" w:color="auto" w:fill="FFFFDD"/>
            <w:hideMark/>
          </w:tcPr>
          <w:p w14:paraId="561A411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83FB67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F47EC6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544872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101C04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B3B41B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B54A0A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8A3510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C683BD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5CD10E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070D7D28"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1F83AF29" w14:textId="77777777" w:rsidTr="0022231F">
        <w:tc>
          <w:tcPr>
            <w:tcW w:w="0" w:type="auto"/>
            <w:shd w:val="clear" w:color="auto" w:fill="FFFFDD"/>
            <w:hideMark/>
          </w:tcPr>
          <w:p w14:paraId="7704A5D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85B0E1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8391C5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200289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B22088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3AE6E3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5C8581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1E8C8F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A729EA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A3DF88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6674879E"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24A82458" w14:textId="77777777" w:rsidTr="0022231F">
        <w:tc>
          <w:tcPr>
            <w:tcW w:w="0" w:type="auto"/>
            <w:shd w:val="clear" w:color="auto" w:fill="FFFFDD"/>
            <w:hideMark/>
          </w:tcPr>
          <w:p w14:paraId="19E38DE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9C8119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B56AD1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739F9E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636055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1789BD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AFEBBB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974B2C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CFA43F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80E613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1AB4C9A3"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478259E7" w14:textId="77777777" w:rsidTr="0022231F">
        <w:tc>
          <w:tcPr>
            <w:tcW w:w="0" w:type="auto"/>
            <w:shd w:val="clear" w:color="auto" w:fill="FFFFDD"/>
            <w:hideMark/>
          </w:tcPr>
          <w:p w14:paraId="61870B4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4C95FD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C6D9C6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416268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0D2218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85E03C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9C2BB5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E98A86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180738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7DD815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77B72138"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028C8210" w14:textId="77777777" w:rsidTr="0022231F">
        <w:tc>
          <w:tcPr>
            <w:tcW w:w="0" w:type="auto"/>
            <w:shd w:val="clear" w:color="auto" w:fill="FFFFDD"/>
            <w:hideMark/>
          </w:tcPr>
          <w:p w14:paraId="6EBFD6C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0A02ED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C30F88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DBBC68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7BD428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2AE022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8951BC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B56C4E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ACCD38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EDC5E7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67214622"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5F18AF80" w14:textId="77777777" w:rsidTr="0022231F">
        <w:tc>
          <w:tcPr>
            <w:tcW w:w="0" w:type="auto"/>
            <w:shd w:val="clear" w:color="auto" w:fill="FFFFDD"/>
            <w:hideMark/>
          </w:tcPr>
          <w:p w14:paraId="63664F0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6F236E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532173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DB148C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5421CA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45270D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9BF9BB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6C6348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CDA89A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6DF4DE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0FBCF53C"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7135B506" w14:textId="77777777" w:rsidTr="0022231F">
        <w:tc>
          <w:tcPr>
            <w:tcW w:w="0" w:type="auto"/>
            <w:shd w:val="clear" w:color="auto" w:fill="FFFFDD"/>
            <w:hideMark/>
          </w:tcPr>
          <w:p w14:paraId="51119DE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BE2E5E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A99CF7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9B8E33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4F0BC4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2738B5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5B668F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1E6BBE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BC4634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820FE5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74C97FB8"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4D2B557A" w14:textId="77777777" w:rsidTr="0022231F">
        <w:tc>
          <w:tcPr>
            <w:tcW w:w="0" w:type="auto"/>
            <w:shd w:val="clear" w:color="auto" w:fill="FFFFDD"/>
            <w:hideMark/>
          </w:tcPr>
          <w:p w14:paraId="346E91C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Республика Мордовия</w:t>
            </w:r>
          </w:p>
        </w:tc>
        <w:tc>
          <w:tcPr>
            <w:tcW w:w="0" w:type="auto"/>
            <w:shd w:val="clear" w:color="auto" w:fill="FFFFDD"/>
            <w:hideMark/>
          </w:tcPr>
          <w:p w14:paraId="10DC519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26564</w:t>
            </w:r>
          </w:p>
        </w:tc>
        <w:tc>
          <w:tcPr>
            <w:tcW w:w="0" w:type="auto"/>
            <w:shd w:val="clear" w:color="auto" w:fill="FFFFDD"/>
            <w:hideMark/>
          </w:tcPr>
          <w:p w14:paraId="6F33122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4044</w:t>
            </w:r>
          </w:p>
        </w:tc>
        <w:tc>
          <w:tcPr>
            <w:tcW w:w="0" w:type="auto"/>
            <w:shd w:val="clear" w:color="auto" w:fill="FFFFDD"/>
            <w:hideMark/>
          </w:tcPr>
          <w:p w14:paraId="154D400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0,618</w:t>
            </w:r>
          </w:p>
        </w:tc>
        <w:tc>
          <w:tcPr>
            <w:tcW w:w="0" w:type="auto"/>
            <w:shd w:val="clear" w:color="auto" w:fill="FFFFDD"/>
            <w:hideMark/>
          </w:tcPr>
          <w:p w14:paraId="4F9D69B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67,4</w:t>
            </w:r>
          </w:p>
        </w:tc>
        <w:tc>
          <w:tcPr>
            <w:tcW w:w="0" w:type="auto"/>
            <w:shd w:val="clear" w:color="auto" w:fill="FFFFDD"/>
            <w:hideMark/>
          </w:tcPr>
          <w:p w14:paraId="64ED54E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0,706</w:t>
            </w:r>
          </w:p>
        </w:tc>
        <w:tc>
          <w:tcPr>
            <w:tcW w:w="0" w:type="auto"/>
            <w:shd w:val="clear" w:color="auto" w:fill="FFFFDD"/>
            <w:hideMark/>
          </w:tcPr>
          <w:p w14:paraId="7FDF812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78</w:t>
            </w:r>
          </w:p>
        </w:tc>
        <w:tc>
          <w:tcPr>
            <w:tcW w:w="0" w:type="auto"/>
            <w:shd w:val="clear" w:color="auto" w:fill="FFFFDD"/>
            <w:hideMark/>
          </w:tcPr>
          <w:p w14:paraId="3C69ACF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0,922</w:t>
            </w:r>
          </w:p>
        </w:tc>
        <w:tc>
          <w:tcPr>
            <w:tcW w:w="0" w:type="auto"/>
            <w:shd w:val="clear" w:color="auto" w:fill="FFFFDD"/>
            <w:hideMark/>
          </w:tcPr>
          <w:p w14:paraId="3D1CB7B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0,749</w:t>
            </w:r>
          </w:p>
        </w:tc>
        <w:tc>
          <w:tcPr>
            <w:tcW w:w="0" w:type="auto"/>
            <w:shd w:val="clear" w:color="auto" w:fill="FFFFDD"/>
            <w:hideMark/>
          </w:tcPr>
          <w:p w14:paraId="11C11F0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29</w:t>
            </w:r>
          </w:p>
        </w:tc>
        <w:tc>
          <w:tcPr>
            <w:tcW w:w="0" w:type="auto"/>
            <w:gridSpan w:val="2"/>
            <w:shd w:val="clear" w:color="auto" w:fill="FFFFDD"/>
            <w:hideMark/>
          </w:tcPr>
          <w:p w14:paraId="38D136A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25</w:t>
            </w:r>
          </w:p>
        </w:tc>
      </w:tr>
      <w:tr w:rsidR="002265E9" w:rsidRPr="004936A3" w14:paraId="3559A0B0" w14:textId="77777777" w:rsidTr="0022231F">
        <w:tc>
          <w:tcPr>
            <w:tcW w:w="0" w:type="auto"/>
            <w:shd w:val="clear" w:color="auto" w:fill="FFFFDD"/>
            <w:hideMark/>
          </w:tcPr>
          <w:p w14:paraId="127AFFDE" w14:textId="77777777" w:rsidR="002265E9" w:rsidRPr="00E03457" w:rsidRDefault="002265E9" w:rsidP="0022231F">
            <w:pPr>
              <w:spacing w:after="0" w:line="240" w:lineRule="auto"/>
              <w:jc w:val="both"/>
              <w:rPr>
                <w:rFonts w:ascii="Arial" w:eastAsia="Times New Roman" w:hAnsi="Arial" w:cs="Arial"/>
                <w:color w:val="0070C0"/>
                <w:sz w:val="20"/>
                <w:szCs w:val="20"/>
              </w:rPr>
            </w:pPr>
            <w:r w:rsidRPr="00E03457">
              <w:rPr>
                <w:rFonts w:ascii="Arial" w:eastAsia="Times New Roman" w:hAnsi="Arial" w:cs="Arial"/>
                <w:color w:val="0070C0"/>
                <w:sz w:val="20"/>
                <w:szCs w:val="20"/>
              </w:rPr>
              <w:t>Хабаровский край</w:t>
            </w:r>
          </w:p>
        </w:tc>
        <w:tc>
          <w:tcPr>
            <w:tcW w:w="0" w:type="auto"/>
            <w:shd w:val="clear" w:color="auto" w:fill="FFFFDD"/>
            <w:hideMark/>
          </w:tcPr>
          <w:p w14:paraId="13B6934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54546</w:t>
            </w:r>
          </w:p>
        </w:tc>
        <w:tc>
          <w:tcPr>
            <w:tcW w:w="0" w:type="auto"/>
            <w:shd w:val="clear" w:color="auto" w:fill="FFFFDD"/>
            <w:hideMark/>
          </w:tcPr>
          <w:p w14:paraId="5E3C19E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5754</w:t>
            </w:r>
          </w:p>
        </w:tc>
        <w:tc>
          <w:tcPr>
            <w:tcW w:w="0" w:type="auto"/>
            <w:shd w:val="clear" w:color="auto" w:fill="FFFFDD"/>
            <w:hideMark/>
          </w:tcPr>
          <w:p w14:paraId="42B98A7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0,676</w:t>
            </w:r>
          </w:p>
        </w:tc>
        <w:tc>
          <w:tcPr>
            <w:tcW w:w="0" w:type="auto"/>
            <w:shd w:val="clear" w:color="auto" w:fill="FFFFDD"/>
            <w:hideMark/>
          </w:tcPr>
          <w:p w14:paraId="63025DE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63,0</w:t>
            </w:r>
          </w:p>
        </w:tc>
        <w:tc>
          <w:tcPr>
            <w:tcW w:w="0" w:type="auto"/>
            <w:shd w:val="clear" w:color="auto" w:fill="FFFFDD"/>
            <w:hideMark/>
          </w:tcPr>
          <w:p w14:paraId="6CDA7E1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0,634</w:t>
            </w:r>
          </w:p>
        </w:tc>
        <w:tc>
          <w:tcPr>
            <w:tcW w:w="0" w:type="auto"/>
            <w:shd w:val="clear" w:color="auto" w:fill="FFFFDD"/>
            <w:hideMark/>
          </w:tcPr>
          <w:p w14:paraId="1523A07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81</w:t>
            </w:r>
          </w:p>
        </w:tc>
        <w:tc>
          <w:tcPr>
            <w:tcW w:w="0" w:type="auto"/>
            <w:shd w:val="clear" w:color="auto" w:fill="FFFFDD"/>
            <w:hideMark/>
          </w:tcPr>
          <w:p w14:paraId="12CF5E3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0,934</w:t>
            </w:r>
          </w:p>
        </w:tc>
        <w:tc>
          <w:tcPr>
            <w:tcW w:w="0" w:type="auto"/>
            <w:shd w:val="clear" w:color="auto" w:fill="FFFFDD"/>
            <w:hideMark/>
          </w:tcPr>
          <w:p w14:paraId="385EB9F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0,748</w:t>
            </w:r>
          </w:p>
        </w:tc>
        <w:tc>
          <w:tcPr>
            <w:tcW w:w="0" w:type="auto"/>
            <w:shd w:val="clear" w:color="auto" w:fill="FFFFDD"/>
            <w:hideMark/>
          </w:tcPr>
          <w:p w14:paraId="25117CA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30</w:t>
            </w:r>
          </w:p>
        </w:tc>
        <w:tc>
          <w:tcPr>
            <w:tcW w:w="0" w:type="auto"/>
            <w:gridSpan w:val="2"/>
            <w:shd w:val="clear" w:color="auto" w:fill="FFFFDD"/>
            <w:hideMark/>
          </w:tcPr>
          <w:p w14:paraId="2AE8859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27</w:t>
            </w:r>
          </w:p>
        </w:tc>
      </w:tr>
      <w:tr w:rsidR="002265E9" w:rsidRPr="004936A3" w14:paraId="4B60C999" w14:textId="77777777" w:rsidTr="0022231F">
        <w:tc>
          <w:tcPr>
            <w:tcW w:w="0" w:type="auto"/>
            <w:shd w:val="clear" w:color="auto" w:fill="FFFFDD"/>
            <w:hideMark/>
          </w:tcPr>
          <w:p w14:paraId="4A76479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Саратовская обл.</w:t>
            </w:r>
          </w:p>
        </w:tc>
        <w:tc>
          <w:tcPr>
            <w:tcW w:w="0" w:type="auto"/>
            <w:shd w:val="clear" w:color="auto" w:fill="FFFFDD"/>
            <w:hideMark/>
          </w:tcPr>
          <w:p w14:paraId="36A4786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33609</w:t>
            </w:r>
          </w:p>
        </w:tc>
        <w:tc>
          <w:tcPr>
            <w:tcW w:w="0" w:type="auto"/>
            <w:shd w:val="clear" w:color="auto" w:fill="FFFFDD"/>
            <w:hideMark/>
          </w:tcPr>
          <w:p w14:paraId="5EAB71B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4790</w:t>
            </w:r>
          </w:p>
        </w:tc>
        <w:tc>
          <w:tcPr>
            <w:tcW w:w="0" w:type="auto"/>
            <w:shd w:val="clear" w:color="auto" w:fill="FFFFDD"/>
            <w:hideMark/>
          </w:tcPr>
          <w:p w14:paraId="7235533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0,646</w:t>
            </w:r>
          </w:p>
        </w:tc>
        <w:tc>
          <w:tcPr>
            <w:tcW w:w="0" w:type="auto"/>
            <w:shd w:val="clear" w:color="auto" w:fill="FFFFDD"/>
            <w:hideMark/>
          </w:tcPr>
          <w:p w14:paraId="02C63C8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65,4</w:t>
            </w:r>
          </w:p>
        </w:tc>
        <w:tc>
          <w:tcPr>
            <w:tcW w:w="0" w:type="auto"/>
            <w:shd w:val="clear" w:color="auto" w:fill="FFFFDD"/>
            <w:hideMark/>
          </w:tcPr>
          <w:p w14:paraId="0A0BB3F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0,674</w:t>
            </w:r>
          </w:p>
        </w:tc>
        <w:tc>
          <w:tcPr>
            <w:tcW w:w="0" w:type="auto"/>
            <w:shd w:val="clear" w:color="auto" w:fill="FFFFDD"/>
            <w:hideMark/>
          </w:tcPr>
          <w:p w14:paraId="7E04172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78</w:t>
            </w:r>
          </w:p>
        </w:tc>
        <w:tc>
          <w:tcPr>
            <w:tcW w:w="0" w:type="auto"/>
            <w:shd w:val="clear" w:color="auto" w:fill="FFFFDD"/>
            <w:hideMark/>
          </w:tcPr>
          <w:p w14:paraId="7DF8E66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0,924</w:t>
            </w:r>
          </w:p>
        </w:tc>
        <w:tc>
          <w:tcPr>
            <w:tcW w:w="0" w:type="auto"/>
            <w:shd w:val="clear" w:color="auto" w:fill="FFFFDD"/>
            <w:hideMark/>
          </w:tcPr>
          <w:p w14:paraId="50AC1E2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0,748</w:t>
            </w:r>
          </w:p>
        </w:tc>
        <w:tc>
          <w:tcPr>
            <w:tcW w:w="0" w:type="auto"/>
            <w:shd w:val="clear" w:color="auto" w:fill="FFFFDD"/>
            <w:hideMark/>
          </w:tcPr>
          <w:p w14:paraId="760D166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31</w:t>
            </w:r>
          </w:p>
        </w:tc>
        <w:tc>
          <w:tcPr>
            <w:tcW w:w="0" w:type="auto"/>
            <w:gridSpan w:val="2"/>
            <w:shd w:val="clear" w:color="auto" w:fill="FFFFDD"/>
            <w:hideMark/>
          </w:tcPr>
          <w:p w14:paraId="6F20762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24</w:t>
            </w:r>
          </w:p>
        </w:tc>
      </w:tr>
      <w:tr w:rsidR="002265E9" w:rsidRPr="004936A3" w14:paraId="7872DF4E" w14:textId="77777777" w:rsidTr="0022231F">
        <w:tc>
          <w:tcPr>
            <w:tcW w:w="0" w:type="auto"/>
            <w:shd w:val="clear" w:color="auto" w:fill="FFFFDD"/>
            <w:hideMark/>
          </w:tcPr>
          <w:p w14:paraId="5B22C4E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Волгоградская обл.</w:t>
            </w:r>
          </w:p>
        </w:tc>
        <w:tc>
          <w:tcPr>
            <w:tcW w:w="0" w:type="auto"/>
            <w:shd w:val="clear" w:color="auto" w:fill="FFFFDD"/>
            <w:hideMark/>
          </w:tcPr>
          <w:p w14:paraId="5FE9A9D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34159</w:t>
            </w:r>
          </w:p>
        </w:tc>
        <w:tc>
          <w:tcPr>
            <w:tcW w:w="0" w:type="auto"/>
            <w:shd w:val="clear" w:color="auto" w:fill="FFFFDD"/>
            <w:hideMark/>
          </w:tcPr>
          <w:p w14:paraId="22256C9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4921</w:t>
            </w:r>
          </w:p>
        </w:tc>
        <w:tc>
          <w:tcPr>
            <w:tcW w:w="0" w:type="auto"/>
            <w:shd w:val="clear" w:color="auto" w:fill="FFFFDD"/>
            <w:hideMark/>
          </w:tcPr>
          <w:p w14:paraId="10C4457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0,650</w:t>
            </w:r>
          </w:p>
        </w:tc>
        <w:tc>
          <w:tcPr>
            <w:tcW w:w="0" w:type="auto"/>
            <w:shd w:val="clear" w:color="auto" w:fill="FFFFDD"/>
            <w:hideMark/>
          </w:tcPr>
          <w:p w14:paraId="54A885F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65,9</w:t>
            </w:r>
          </w:p>
        </w:tc>
        <w:tc>
          <w:tcPr>
            <w:tcW w:w="0" w:type="auto"/>
            <w:shd w:val="clear" w:color="auto" w:fill="FFFFDD"/>
            <w:hideMark/>
          </w:tcPr>
          <w:p w14:paraId="6028625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0,681</w:t>
            </w:r>
          </w:p>
        </w:tc>
        <w:tc>
          <w:tcPr>
            <w:tcW w:w="0" w:type="auto"/>
            <w:shd w:val="clear" w:color="auto" w:fill="FFFFDD"/>
            <w:hideMark/>
          </w:tcPr>
          <w:p w14:paraId="0851AF5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74</w:t>
            </w:r>
          </w:p>
        </w:tc>
        <w:tc>
          <w:tcPr>
            <w:tcW w:w="0" w:type="auto"/>
            <w:shd w:val="clear" w:color="auto" w:fill="FFFFDD"/>
            <w:hideMark/>
          </w:tcPr>
          <w:p w14:paraId="40C0B9F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0,909</w:t>
            </w:r>
          </w:p>
        </w:tc>
        <w:tc>
          <w:tcPr>
            <w:tcW w:w="0" w:type="auto"/>
            <w:shd w:val="clear" w:color="auto" w:fill="FFFFDD"/>
            <w:hideMark/>
          </w:tcPr>
          <w:p w14:paraId="3CAAB09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0,747</w:t>
            </w:r>
          </w:p>
        </w:tc>
        <w:tc>
          <w:tcPr>
            <w:tcW w:w="0" w:type="auto"/>
            <w:shd w:val="clear" w:color="auto" w:fill="FFFFDD"/>
            <w:hideMark/>
          </w:tcPr>
          <w:p w14:paraId="7B4465D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32</w:t>
            </w:r>
          </w:p>
        </w:tc>
        <w:tc>
          <w:tcPr>
            <w:tcW w:w="0" w:type="auto"/>
            <w:gridSpan w:val="2"/>
            <w:shd w:val="clear" w:color="auto" w:fill="FFFFDD"/>
            <w:hideMark/>
          </w:tcPr>
          <w:p w14:paraId="0A04E28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22</w:t>
            </w:r>
          </w:p>
        </w:tc>
      </w:tr>
      <w:tr w:rsidR="002265E9" w:rsidRPr="004936A3" w14:paraId="02D3E695" w14:textId="77777777" w:rsidTr="0022231F">
        <w:tc>
          <w:tcPr>
            <w:tcW w:w="0" w:type="auto"/>
            <w:shd w:val="clear" w:color="auto" w:fill="FFFFDD"/>
            <w:hideMark/>
          </w:tcPr>
          <w:p w14:paraId="69EDAF1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Архангельская обл.</w:t>
            </w:r>
          </w:p>
        </w:tc>
        <w:tc>
          <w:tcPr>
            <w:tcW w:w="0" w:type="auto"/>
            <w:shd w:val="clear" w:color="auto" w:fill="FFFFDD"/>
            <w:hideMark/>
          </w:tcPr>
          <w:p w14:paraId="5E63EE6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47368</w:t>
            </w:r>
          </w:p>
        </w:tc>
        <w:tc>
          <w:tcPr>
            <w:tcW w:w="0" w:type="auto"/>
            <w:shd w:val="clear" w:color="auto" w:fill="FFFFDD"/>
            <w:hideMark/>
          </w:tcPr>
          <w:p w14:paraId="3ABEFEA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6410</w:t>
            </w:r>
          </w:p>
        </w:tc>
        <w:tc>
          <w:tcPr>
            <w:tcW w:w="0" w:type="auto"/>
            <w:shd w:val="clear" w:color="auto" w:fill="FFFFDD"/>
            <w:hideMark/>
          </w:tcPr>
          <w:p w14:paraId="4C3D115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0,694</w:t>
            </w:r>
          </w:p>
        </w:tc>
        <w:tc>
          <w:tcPr>
            <w:tcW w:w="0" w:type="auto"/>
            <w:shd w:val="clear" w:color="auto" w:fill="FFFFDD"/>
            <w:hideMark/>
          </w:tcPr>
          <w:p w14:paraId="5DCEC59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63,9</w:t>
            </w:r>
          </w:p>
        </w:tc>
        <w:tc>
          <w:tcPr>
            <w:tcW w:w="0" w:type="auto"/>
            <w:shd w:val="clear" w:color="auto" w:fill="FFFFDD"/>
            <w:hideMark/>
          </w:tcPr>
          <w:p w14:paraId="607F184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0,648</w:t>
            </w:r>
          </w:p>
        </w:tc>
        <w:tc>
          <w:tcPr>
            <w:tcW w:w="0" w:type="auto"/>
            <w:shd w:val="clear" w:color="auto" w:fill="FFFFDD"/>
            <w:hideMark/>
          </w:tcPr>
          <w:p w14:paraId="06D3679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71</w:t>
            </w:r>
          </w:p>
        </w:tc>
        <w:tc>
          <w:tcPr>
            <w:tcW w:w="0" w:type="auto"/>
            <w:shd w:val="clear" w:color="auto" w:fill="FFFFDD"/>
            <w:hideMark/>
          </w:tcPr>
          <w:p w14:paraId="773AA34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0,899</w:t>
            </w:r>
          </w:p>
        </w:tc>
        <w:tc>
          <w:tcPr>
            <w:tcW w:w="0" w:type="auto"/>
            <w:shd w:val="clear" w:color="auto" w:fill="FFFFDD"/>
            <w:hideMark/>
          </w:tcPr>
          <w:p w14:paraId="1F96282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0,747</w:t>
            </w:r>
          </w:p>
        </w:tc>
        <w:tc>
          <w:tcPr>
            <w:tcW w:w="0" w:type="auto"/>
            <w:shd w:val="clear" w:color="auto" w:fill="FFFFDD"/>
            <w:hideMark/>
          </w:tcPr>
          <w:p w14:paraId="5E8ECF0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33</w:t>
            </w:r>
          </w:p>
        </w:tc>
        <w:tc>
          <w:tcPr>
            <w:tcW w:w="0" w:type="auto"/>
            <w:gridSpan w:val="2"/>
            <w:shd w:val="clear" w:color="auto" w:fill="FFFFDD"/>
            <w:hideMark/>
          </w:tcPr>
          <w:p w14:paraId="27A8691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59</w:t>
            </w:r>
          </w:p>
        </w:tc>
      </w:tr>
      <w:tr w:rsidR="002265E9" w:rsidRPr="004936A3" w14:paraId="4A844835" w14:textId="77777777" w:rsidTr="0022231F">
        <w:tc>
          <w:tcPr>
            <w:tcW w:w="0" w:type="auto"/>
            <w:shd w:val="clear" w:color="auto" w:fill="FFFFDD"/>
            <w:hideMark/>
          </w:tcPr>
          <w:p w14:paraId="16418C1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Ростовская обл.</w:t>
            </w:r>
          </w:p>
        </w:tc>
        <w:tc>
          <w:tcPr>
            <w:tcW w:w="0" w:type="auto"/>
            <w:shd w:val="clear" w:color="auto" w:fill="FFFFDD"/>
            <w:hideMark/>
          </w:tcPr>
          <w:p w14:paraId="6BA81D6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28986</w:t>
            </w:r>
          </w:p>
        </w:tc>
        <w:tc>
          <w:tcPr>
            <w:tcW w:w="0" w:type="auto"/>
            <w:shd w:val="clear" w:color="auto" w:fill="FFFFDD"/>
            <w:hideMark/>
          </w:tcPr>
          <w:p w14:paraId="2B7D017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4267</w:t>
            </w:r>
          </w:p>
        </w:tc>
        <w:tc>
          <w:tcPr>
            <w:tcW w:w="0" w:type="auto"/>
            <w:shd w:val="clear" w:color="auto" w:fill="FFFFDD"/>
            <w:hideMark/>
          </w:tcPr>
          <w:p w14:paraId="75ADEE3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0,626</w:t>
            </w:r>
          </w:p>
        </w:tc>
        <w:tc>
          <w:tcPr>
            <w:tcW w:w="0" w:type="auto"/>
            <w:shd w:val="clear" w:color="auto" w:fill="FFFFDD"/>
            <w:hideMark/>
          </w:tcPr>
          <w:p w14:paraId="2C99D3A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66,2</w:t>
            </w:r>
          </w:p>
        </w:tc>
        <w:tc>
          <w:tcPr>
            <w:tcW w:w="0" w:type="auto"/>
            <w:shd w:val="clear" w:color="auto" w:fill="FFFFDD"/>
            <w:hideMark/>
          </w:tcPr>
          <w:p w14:paraId="245AB08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0,687</w:t>
            </w:r>
          </w:p>
        </w:tc>
        <w:tc>
          <w:tcPr>
            <w:tcW w:w="0" w:type="auto"/>
            <w:shd w:val="clear" w:color="auto" w:fill="FFFFDD"/>
            <w:hideMark/>
          </w:tcPr>
          <w:p w14:paraId="4632D74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78</w:t>
            </w:r>
          </w:p>
        </w:tc>
        <w:tc>
          <w:tcPr>
            <w:tcW w:w="0" w:type="auto"/>
            <w:shd w:val="clear" w:color="auto" w:fill="FFFFDD"/>
            <w:hideMark/>
          </w:tcPr>
          <w:p w14:paraId="2778928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0,924</w:t>
            </w:r>
          </w:p>
        </w:tc>
        <w:tc>
          <w:tcPr>
            <w:tcW w:w="0" w:type="auto"/>
            <w:shd w:val="clear" w:color="auto" w:fill="FFFFDD"/>
            <w:hideMark/>
          </w:tcPr>
          <w:p w14:paraId="579A54E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0,746</w:t>
            </w:r>
          </w:p>
        </w:tc>
        <w:tc>
          <w:tcPr>
            <w:tcW w:w="0" w:type="auto"/>
            <w:shd w:val="clear" w:color="auto" w:fill="FFFFDD"/>
            <w:hideMark/>
          </w:tcPr>
          <w:p w14:paraId="56B8188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34</w:t>
            </w:r>
          </w:p>
        </w:tc>
        <w:tc>
          <w:tcPr>
            <w:tcW w:w="0" w:type="auto"/>
            <w:gridSpan w:val="2"/>
            <w:shd w:val="clear" w:color="auto" w:fill="FFFFDD"/>
            <w:hideMark/>
          </w:tcPr>
          <w:p w14:paraId="6F91E17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41</w:t>
            </w:r>
          </w:p>
        </w:tc>
      </w:tr>
      <w:tr w:rsidR="002265E9" w:rsidRPr="004936A3" w14:paraId="1FEEB297" w14:textId="77777777" w:rsidTr="0022231F">
        <w:tc>
          <w:tcPr>
            <w:tcW w:w="0" w:type="auto"/>
            <w:shd w:val="clear" w:color="auto" w:fill="FFFFDD"/>
            <w:hideMark/>
          </w:tcPr>
          <w:p w14:paraId="4FD3045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D59D3A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A19459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68EC9C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EDFCC0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AA3289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059395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9F8BA0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6069EE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70BBCE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585A6C04"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23277F4E" w14:textId="77777777" w:rsidTr="0022231F">
        <w:tc>
          <w:tcPr>
            <w:tcW w:w="0" w:type="auto"/>
            <w:shd w:val="clear" w:color="auto" w:fill="FFFFDD"/>
            <w:hideMark/>
          </w:tcPr>
          <w:p w14:paraId="23461C3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3B5C0F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EB808F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53D9C2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79CD16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619FD5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E17B5F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EAB83C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4EBC0C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34FC82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66BE0736"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76A9D077" w14:textId="77777777" w:rsidTr="0022231F">
        <w:tc>
          <w:tcPr>
            <w:tcW w:w="0" w:type="auto"/>
            <w:shd w:val="clear" w:color="auto" w:fill="FFFFDD"/>
            <w:hideMark/>
          </w:tcPr>
          <w:p w14:paraId="3D4BA14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9765D9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CF0F99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3A3F53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40407D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9ADA57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5B272E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9EF784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2E67D5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F63068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44FE9BBF"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E2F62F5" w14:textId="77777777" w:rsidTr="0022231F">
        <w:tc>
          <w:tcPr>
            <w:tcW w:w="0" w:type="auto"/>
            <w:shd w:val="clear" w:color="auto" w:fill="FFFFDD"/>
            <w:hideMark/>
          </w:tcPr>
          <w:p w14:paraId="6BAF5C8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17D146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683EB1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DDF868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338147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97556D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59178D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8D641F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EADD43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DB1EA0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6D6C48BD"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55D79DE2" w14:textId="77777777" w:rsidTr="0022231F">
        <w:tc>
          <w:tcPr>
            <w:tcW w:w="0" w:type="auto"/>
            <w:shd w:val="clear" w:color="auto" w:fill="FFFFDD"/>
            <w:hideMark/>
          </w:tcPr>
          <w:p w14:paraId="2AF44B3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8F63A5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929391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D80937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8A5B06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76CD1B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4B5DD6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FFA96C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B77F1A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37EF3C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785AFE38"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0ED34E3A" w14:textId="77777777" w:rsidTr="0022231F">
        <w:tc>
          <w:tcPr>
            <w:tcW w:w="0" w:type="auto"/>
            <w:shd w:val="clear" w:color="auto" w:fill="FFFFDD"/>
            <w:hideMark/>
          </w:tcPr>
          <w:p w14:paraId="4BD0C48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310A90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130D1D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8EF520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02B2C2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34A1BA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D12B75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2108C3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FE05E1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D85999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59618FB7"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B817BCF" w14:textId="77777777" w:rsidTr="0022231F">
        <w:tc>
          <w:tcPr>
            <w:tcW w:w="0" w:type="auto"/>
            <w:shd w:val="clear" w:color="auto" w:fill="FFFFDD"/>
            <w:hideMark/>
          </w:tcPr>
          <w:p w14:paraId="5B6CCC6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7E97FC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3D6D2C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360D0A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43208A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E84166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C5BB49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52D1DE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EE07D6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537E6D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3CA044F0"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6C562E6" w14:textId="77777777" w:rsidTr="0022231F">
        <w:tc>
          <w:tcPr>
            <w:tcW w:w="0" w:type="auto"/>
            <w:shd w:val="clear" w:color="auto" w:fill="FFFFDD"/>
            <w:hideMark/>
          </w:tcPr>
          <w:p w14:paraId="61779F1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52049E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2BFA3A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CF6A9E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DE16B3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BDA514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16D89C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24B87E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6A9CFB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B9244C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75660B1E"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027082B7" w14:textId="77777777" w:rsidTr="0022231F">
        <w:tc>
          <w:tcPr>
            <w:tcW w:w="0" w:type="auto"/>
            <w:shd w:val="clear" w:color="auto" w:fill="FFFFDD"/>
            <w:hideMark/>
          </w:tcPr>
          <w:p w14:paraId="3D700C1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E8B9AF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CC5488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77B54F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177EC0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0A700B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1D3587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3F52A2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F5F66C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9F7934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09D9C53E"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8A75764" w14:textId="77777777" w:rsidTr="0022231F">
        <w:tc>
          <w:tcPr>
            <w:tcW w:w="0" w:type="auto"/>
            <w:shd w:val="clear" w:color="auto" w:fill="FFFFDD"/>
            <w:hideMark/>
          </w:tcPr>
          <w:p w14:paraId="315359E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5ABFDC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234BC5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C2A8D7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78277C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33A142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624674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D9BB8D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A0F992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3724C3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52E2FA40"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85FB3DB" w14:textId="77777777" w:rsidTr="0022231F">
        <w:tc>
          <w:tcPr>
            <w:tcW w:w="0" w:type="auto"/>
            <w:shd w:val="clear" w:color="auto" w:fill="FFFFDD"/>
            <w:hideMark/>
          </w:tcPr>
          <w:p w14:paraId="76D097F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B634D4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B9969F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784527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A5CC91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49B6F2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A04891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B0CAB6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01832A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B5D3A1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728B62F1"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4BE1A111" w14:textId="77777777" w:rsidTr="0022231F">
        <w:tc>
          <w:tcPr>
            <w:tcW w:w="0" w:type="auto"/>
            <w:shd w:val="clear" w:color="auto" w:fill="FFFFDD"/>
            <w:hideMark/>
          </w:tcPr>
          <w:p w14:paraId="3A83BF9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B59ADF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A73B9B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4A88B5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0F6EEC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C336ED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C30BF9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5330F1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2D7822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0A9226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5399BC82"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3F1E1FA0" w14:textId="77777777" w:rsidTr="0022231F">
        <w:tc>
          <w:tcPr>
            <w:tcW w:w="0" w:type="auto"/>
            <w:shd w:val="clear" w:color="auto" w:fill="FFFFDD"/>
            <w:hideMark/>
          </w:tcPr>
          <w:p w14:paraId="29ECDAD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E94903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46DA8E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DF6A49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A148DB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18E92E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5A6A2C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4C0681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467120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12C5DA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4E12B7B3"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7DA96BA5" w14:textId="77777777" w:rsidTr="0022231F">
        <w:tc>
          <w:tcPr>
            <w:tcW w:w="0" w:type="auto"/>
            <w:shd w:val="clear" w:color="auto" w:fill="FFFFDD"/>
            <w:hideMark/>
          </w:tcPr>
          <w:p w14:paraId="01B00F8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A51403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A18FCA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BA0B95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FF39E1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005B85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67ED55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ACAAF9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CBDFC0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F7B8FA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42421EEE"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B2E1E70" w14:textId="77777777" w:rsidTr="0022231F">
        <w:tc>
          <w:tcPr>
            <w:tcW w:w="0" w:type="auto"/>
            <w:shd w:val="clear" w:color="auto" w:fill="FFFFDD"/>
            <w:hideMark/>
          </w:tcPr>
          <w:p w14:paraId="67939B5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4BA4E5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A5D1AC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0D8373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1CA9E9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5337C8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33DDCD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74DE46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23FCAB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44F8D2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0AE76C30"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40DE36A9" w14:textId="77777777" w:rsidTr="0022231F">
        <w:tc>
          <w:tcPr>
            <w:tcW w:w="0" w:type="auto"/>
            <w:shd w:val="clear" w:color="auto" w:fill="FFFFDD"/>
            <w:hideMark/>
          </w:tcPr>
          <w:p w14:paraId="6352A6F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4DB804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3D5395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605FA7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E65F5E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898715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B420F1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04AE84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4BE120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AC7A59C"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58293B8B"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3019179" w14:textId="77777777" w:rsidTr="0022231F">
        <w:tc>
          <w:tcPr>
            <w:tcW w:w="0" w:type="auto"/>
            <w:shd w:val="clear" w:color="auto" w:fill="FFFFDD"/>
            <w:hideMark/>
          </w:tcPr>
          <w:p w14:paraId="27E3D23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A03E27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212E2D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99436A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6009BF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06D79D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2E86F7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A092F2D"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D63B05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471792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4042F018"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083086F" w14:textId="77777777" w:rsidTr="0022231F">
        <w:tc>
          <w:tcPr>
            <w:tcW w:w="0" w:type="auto"/>
            <w:shd w:val="clear" w:color="auto" w:fill="FFFFDD"/>
            <w:hideMark/>
          </w:tcPr>
          <w:p w14:paraId="4E36B71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41B731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C1AB22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731BE50"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0A5EE0B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74DFF4F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EC6A1A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534FE7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D12801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9C96F1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1FB792AF"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7D46CAAE" w14:textId="77777777" w:rsidTr="0022231F">
        <w:tc>
          <w:tcPr>
            <w:tcW w:w="0" w:type="auto"/>
            <w:shd w:val="clear" w:color="auto" w:fill="FFFFDD"/>
            <w:hideMark/>
          </w:tcPr>
          <w:p w14:paraId="1DE7616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09015B7"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29DE5E5"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E8968E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88ADA56"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1E6DC5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0A02AA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B905CB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5C40FC51"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441C9F98"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192360D7"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6D91A2E9" w14:textId="77777777" w:rsidTr="0022231F">
        <w:tc>
          <w:tcPr>
            <w:tcW w:w="0" w:type="auto"/>
            <w:shd w:val="clear" w:color="auto" w:fill="FFFFDD"/>
            <w:hideMark/>
          </w:tcPr>
          <w:p w14:paraId="1FDA665B"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8956F54"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7DC9AD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52C31B3"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B7B577A"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35D7A6AF"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D22465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16F23FDE"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6688F892"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shd w:val="clear" w:color="auto" w:fill="FFFFDD"/>
            <w:hideMark/>
          </w:tcPr>
          <w:p w14:paraId="2FB4D979" w14:textId="77777777" w:rsidR="002265E9" w:rsidRPr="004936A3" w:rsidRDefault="002265E9" w:rsidP="0022231F">
            <w:pPr>
              <w:spacing w:after="0" w:line="240" w:lineRule="auto"/>
              <w:jc w:val="both"/>
              <w:rPr>
                <w:rFonts w:ascii="Arial" w:eastAsia="Times New Roman" w:hAnsi="Arial" w:cs="Arial"/>
                <w:sz w:val="20"/>
                <w:szCs w:val="20"/>
              </w:rPr>
            </w:pPr>
          </w:p>
        </w:tc>
        <w:tc>
          <w:tcPr>
            <w:tcW w:w="0" w:type="auto"/>
            <w:gridSpan w:val="2"/>
            <w:shd w:val="clear" w:color="auto" w:fill="FFFFDD"/>
            <w:hideMark/>
          </w:tcPr>
          <w:p w14:paraId="4807C807" w14:textId="77777777" w:rsidR="002265E9" w:rsidRPr="004936A3" w:rsidRDefault="002265E9" w:rsidP="0022231F">
            <w:pPr>
              <w:spacing w:after="0" w:line="240" w:lineRule="auto"/>
              <w:jc w:val="both"/>
              <w:rPr>
                <w:rFonts w:ascii="Arial" w:eastAsia="Times New Roman" w:hAnsi="Arial" w:cs="Arial"/>
                <w:sz w:val="20"/>
                <w:szCs w:val="20"/>
              </w:rPr>
            </w:pPr>
          </w:p>
        </w:tc>
      </w:tr>
      <w:tr w:rsidR="002265E9" w:rsidRPr="004936A3" w14:paraId="5E89BECC" w14:textId="77777777" w:rsidTr="0022231F">
        <w:tc>
          <w:tcPr>
            <w:tcW w:w="0" w:type="auto"/>
            <w:shd w:val="clear" w:color="auto" w:fill="FFFFDD"/>
            <w:hideMark/>
          </w:tcPr>
          <w:p w14:paraId="0723B3D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Калужская обл.</w:t>
            </w:r>
          </w:p>
        </w:tc>
        <w:tc>
          <w:tcPr>
            <w:tcW w:w="0" w:type="auto"/>
            <w:shd w:val="clear" w:color="auto" w:fill="FFFFDD"/>
            <w:hideMark/>
          </w:tcPr>
          <w:p w14:paraId="7FB707D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31843</w:t>
            </w:r>
          </w:p>
        </w:tc>
        <w:tc>
          <w:tcPr>
            <w:tcW w:w="0" w:type="auto"/>
            <w:shd w:val="clear" w:color="auto" w:fill="FFFFDD"/>
            <w:hideMark/>
          </w:tcPr>
          <w:p w14:paraId="2BB56B1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4793</w:t>
            </w:r>
          </w:p>
        </w:tc>
        <w:tc>
          <w:tcPr>
            <w:tcW w:w="0" w:type="auto"/>
            <w:shd w:val="clear" w:color="auto" w:fill="FFFFDD"/>
            <w:hideMark/>
          </w:tcPr>
          <w:p w14:paraId="69D97DF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0,646</w:t>
            </w:r>
          </w:p>
        </w:tc>
        <w:tc>
          <w:tcPr>
            <w:tcW w:w="0" w:type="auto"/>
            <w:shd w:val="clear" w:color="auto" w:fill="FFFFDD"/>
            <w:hideMark/>
          </w:tcPr>
          <w:p w14:paraId="57C219D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64,3</w:t>
            </w:r>
          </w:p>
        </w:tc>
        <w:tc>
          <w:tcPr>
            <w:tcW w:w="0" w:type="auto"/>
            <w:shd w:val="clear" w:color="auto" w:fill="FFFFDD"/>
            <w:hideMark/>
          </w:tcPr>
          <w:p w14:paraId="4C660DE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0,655</w:t>
            </w:r>
          </w:p>
        </w:tc>
        <w:tc>
          <w:tcPr>
            <w:tcW w:w="0" w:type="auto"/>
            <w:shd w:val="clear" w:color="auto" w:fill="FFFFDD"/>
            <w:hideMark/>
          </w:tcPr>
          <w:p w14:paraId="0230CEC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70</w:t>
            </w:r>
          </w:p>
        </w:tc>
        <w:tc>
          <w:tcPr>
            <w:tcW w:w="0" w:type="auto"/>
            <w:shd w:val="clear" w:color="auto" w:fill="FFFFDD"/>
            <w:hideMark/>
          </w:tcPr>
          <w:p w14:paraId="2579A36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0,896</w:t>
            </w:r>
          </w:p>
        </w:tc>
        <w:tc>
          <w:tcPr>
            <w:tcW w:w="0" w:type="auto"/>
            <w:shd w:val="clear" w:color="auto" w:fill="FFFFDD"/>
            <w:hideMark/>
          </w:tcPr>
          <w:p w14:paraId="467E6A9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0,732</w:t>
            </w:r>
          </w:p>
        </w:tc>
        <w:tc>
          <w:tcPr>
            <w:tcW w:w="0" w:type="auto"/>
            <w:shd w:val="clear" w:color="auto" w:fill="FFFFDD"/>
            <w:hideMark/>
          </w:tcPr>
          <w:p w14:paraId="7ACC920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55</w:t>
            </w:r>
          </w:p>
        </w:tc>
        <w:tc>
          <w:tcPr>
            <w:tcW w:w="0" w:type="auto"/>
            <w:gridSpan w:val="2"/>
            <w:shd w:val="clear" w:color="auto" w:fill="FFFFDD"/>
            <w:hideMark/>
          </w:tcPr>
          <w:p w14:paraId="150AE89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42</w:t>
            </w:r>
          </w:p>
        </w:tc>
      </w:tr>
      <w:tr w:rsidR="002265E9" w:rsidRPr="004936A3" w14:paraId="25D091CF" w14:textId="77777777" w:rsidTr="0022231F">
        <w:tc>
          <w:tcPr>
            <w:tcW w:w="0" w:type="auto"/>
            <w:shd w:val="clear" w:color="auto" w:fill="FFFFDD"/>
            <w:hideMark/>
          </w:tcPr>
          <w:p w14:paraId="65697F0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Тульская обл.</w:t>
            </w:r>
          </w:p>
        </w:tc>
        <w:tc>
          <w:tcPr>
            <w:tcW w:w="0" w:type="auto"/>
            <w:shd w:val="clear" w:color="auto" w:fill="FFFFDD"/>
            <w:hideMark/>
          </w:tcPr>
          <w:p w14:paraId="1B3C525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32414</w:t>
            </w:r>
          </w:p>
        </w:tc>
        <w:tc>
          <w:tcPr>
            <w:tcW w:w="0" w:type="auto"/>
            <w:shd w:val="clear" w:color="auto" w:fill="FFFFDD"/>
            <w:hideMark/>
          </w:tcPr>
          <w:p w14:paraId="742ECE8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5296</w:t>
            </w:r>
          </w:p>
        </w:tc>
        <w:tc>
          <w:tcPr>
            <w:tcW w:w="0" w:type="auto"/>
            <w:shd w:val="clear" w:color="auto" w:fill="FFFFDD"/>
            <w:hideMark/>
          </w:tcPr>
          <w:p w14:paraId="42B620D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0,663</w:t>
            </w:r>
          </w:p>
        </w:tc>
        <w:tc>
          <w:tcPr>
            <w:tcW w:w="0" w:type="auto"/>
            <w:shd w:val="clear" w:color="auto" w:fill="FFFFDD"/>
            <w:hideMark/>
          </w:tcPr>
          <w:p w14:paraId="601654B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63,0</w:t>
            </w:r>
          </w:p>
        </w:tc>
        <w:tc>
          <w:tcPr>
            <w:tcW w:w="0" w:type="auto"/>
            <w:shd w:val="clear" w:color="auto" w:fill="FFFFDD"/>
            <w:hideMark/>
          </w:tcPr>
          <w:p w14:paraId="53BD837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0,633</w:t>
            </w:r>
          </w:p>
        </w:tc>
        <w:tc>
          <w:tcPr>
            <w:tcW w:w="0" w:type="auto"/>
            <w:shd w:val="clear" w:color="auto" w:fill="FFFFDD"/>
            <w:hideMark/>
          </w:tcPr>
          <w:p w14:paraId="28695DE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71</w:t>
            </w:r>
          </w:p>
        </w:tc>
        <w:tc>
          <w:tcPr>
            <w:tcW w:w="0" w:type="auto"/>
            <w:shd w:val="clear" w:color="auto" w:fill="FFFFDD"/>
            <w:hideMark/>
          </w:tcPr>
          <w:p w14:paraId="6D44091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0,899</w:t>
            </w:r>
          </w:p>
        </w:tc>
        <w:tc>
          <w:tcPr>
            <w:tcW w:w="0" w:type="auto"/>
            <w:shd w:val="clear" w:color="auto" w:fill="FFFFDD"/>
            <w:hideMark/>
          </w:tcPr>
          <w:p w14:paraId="661D643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0,732</w:t>
            </w:r>
          </w:p>
        </w:tc>
        <w:tc>
          <w:tcPr>
            <w:tcW w:w="0" w:type="auto"/>
            <w:shd w:val="clear" w:color="auto" w:fill="FFFFDD"/>
            <w:hideMark/>
          </w:tcPr>
          <w:p w14:paraId="109B4A8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56</w:t>
            </w:r>
          </w:p>
        </w:tc>
        <w:tc>
          <w:tcPr>
            <w:tcW w:w="0" w:type="auto"/>
            <w:gridSpan w:val="2"/>
            <w:shd w:val="clear" w:color="auto" w:fill="FFFFDD"/>
            <w:hideMark/>
          </w:tcPr>
          <w:p w14:paraId="3086289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53</w:t>
            </w:r>
          </w:p>
        </w:tc>
      </w:tr>
      <w:tr w:rsidR="002265E9" w:rsidRPr="004936A3" w14:paraId="1073E24D" w14:textId="77777777" w:rsidTr="0022231F">
        <w:tc>
          <w:tcPr>
            <w:tcW w:w="0" w:type="auto"/>
            <w:shd w:val="clear" w:color="auto" w:fill="FFFFDD"/>
            <w:hideMark/>
          </w:tcPr>
          <w:p w14:paraId="4D76815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Алтайский край</w:t>
            </w:r>
          </w:p>
        </w:tc>
        <w:tc>
          <w:tcPr>
            <w:tcW w:w="0" w:type="auto"/>
            <w:shd w:val="clear" w:color="auto" w:fill="FFFFDD"/>
            <w:hideMark/>
          </w:tcPr>
          <w:p w14:paraId="564C1FC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24304</w:t>
            </w:r>
          </w:p>
        </w:tc>
        <w:tc>
          <w:tcPr>
            <w:tcW w:w="0" w:type="auto"/>
            <w:shd w:val="clear" w:color="auto" w:fill="FFFFDD"/>
            <w:hideMark/>
          </w:tcPr>
          <w:p w14:paraId="416CBC5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3743</w:t>
            </w:r>
          </w:p>
        </w:tc>
        <w:tc>
          <w:tcPr>
            <w:tcW w:w="0" w:type="auto"/>
            <w:shd w:val="clear" w:color="auto" w:fill="FFFFDD"/>
            <w:hideMark/>
          </w:tcPr>
          <w:p w14:paraId="0382FAC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0,605</w:t>
            </w:r>
          </w:p>
        </w:tc>
        <w:tc>
          <w:tcPr>
            <w:tcW w:w="0" w:type="auto"/>
            <w:shd w:val="clear" w:color="auto" w:fill="FFFFDD"/>
            <w:hideMark/>
          </w:tcPr>
          <w:p w14:paraId="52DC5B1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66,3</w:t>
            </w:r>
          </w:p>
        </w:tc>
        <w:tc>
          <w:tcPr>
            <w:tcW w:w="0" w:type="auto"/>
            <w:shd w:val="clear" w:color="auto" w:fill="FFFFDD"/>
            <w:hideMark/>
          </w:tcPr>
          <w:p w14:paraId="6A9F92A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0,688</w:t>
            </w:r>
          </w:p>
        </w:tc>
        <w:tc>
          <w:tcPr>
            <w:tcW w:w="0" w:type="auto"/>
            <w:shd w:val="clear" w:color="auto" w:fill="FFFFDD"/>
            <w:hideMark/>
          </w:tcPr>
          <w:p w14:paraId="06C97F2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71</w:t>
            </w:r>
          </w:p>
        </w:tc>
        <w:tc>
          <w:tcPr>
            <w:tcW w:w="0" w:type="auto"/>
            <w:shd w:val="clear" w:color="auto" w:fill="FFFFDD"/>
            <w:hideMark/>
          </w:tcPr>
          <w:p w14:paraId="7B1F283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0,901</w:t>
            </w:r>
          </w:p>
        </w:tc>
        <w:tc>
          <w:tcPr>
            <w:tcW w:w="0" w:type="auto"/>
            <w:shd w:val="clear" w:color="auto" w:fill="FFFFDD"/>
            <w:hideMark/>
          </w:tcPr>
          <w:p w14:paraId="7556E99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0,731</w:t>
            </w:r>
          </w:p>
        </w:tc>
        <w:tc>
          <w:tcPr>
            <w:tcW w:w="0" w:type="auto"/>
            <w:shd w:val="clear" w:color="auto" w:fill="FFFFDD"/>
            <w:hideMark/>
          </w:tcPr>
          <w:p w14:paraId="224D6D9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57</w:t>
            </w:r>
          </w:p>
        </w:tc>
        <w:tc>
          <w:tcPr>
            <w:tcW w:w="0" w:type="auto"/>
            <w:gridSpan w:val="2"/>
            <w:shd w:val="clear" w:color="auto" w:fill="FFFFDD"/>
            <w:hideMark/>
          </w:tcPr>
          <w:p w14:paraId="0F71812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69</w:t>
            </w:r>
          </w:p>
        </w:tc>
      </w:tr>
      <w:tr w:rsidR="002265E9" w:rsidRPr="004936A3" w14:paraId="4624AD41" w14:textId="77777777" w:rsidTr="0022231F">
        <w:tc>
          <w:tcPr>
            <w:tcW w:w="0" w:type="auto"/>
            <w:shd w:val="clear" w:color="auto" w:fill="FFFFDD"/>
            <w:hideMark/>
          </w:tcPr>
          <w:p w14:paraId="48BD5B7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Карачаево-Черкесская Республика</w:t>
            </w:r>
          </w:p>
        </w:tc>
        <w:tc>
          <w:tcPr>
            <w:tcW w:w="0" w:type="auto"/>
            <w:shd w:val="clear" w:color="auto" w:fill="FFFFDD"/>
            <w:hideMark/>
          </w:tcPr>
          <w:p w14:paraId="236BE17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17056</w:t>
            </w:r>
          </w:p>
        </w:tc>
        <w:tc>
          <w:tcPr>
            <w:tcW w:w="0" w:type="auto"/>
            <w:shd w:val="clear" w:color="auto" w:fill="FFFFDD"/>
            <w:hideMark/>
          </w:tcPr>
          <w:p w14:paraId="7CB5734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2753</w:t>
            </w:r>
          </w:p>
        </w:tc>
        <w:tc>
          <w:tcPr>
            <w:tcW w:w="0" w:type="auto"/>
            <w:shd w:val="clear" w:color="auto" w:fill="FFFFDD"/>
            <w:hideMark/>
          </w:tcPr>
          <w:p w14:paraId="5813B3C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0,553</w:t>
            </w:r>
          </w:p>
        </w:tc>
        <w:tc>
          <w:tcPr>
            <w:tcW w:w="0" w:type="auto"/>
            <w:shd w:val="clear" w:color="auto" w:fill="FFFFDD"/>
            <w:hideMark/>
          </w:tcPr>
          <w:p w14:paraId="06E566A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69,4</w:t>
            </w:r>
          </w:p>
        </w:tc>
        <w:tc>
          <w:tcPr>
            <w:tcW w:w="0" w:type="auto"/>
            <w:shd w:val="clear" w:color="auto" w:fill="FFFFDD"/>
            <w:hideMark/>
          </w:tcPr>
          <w:p w14:paraId="29A03B2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0,740</w:t>
            </w:r>
          </w:p>
        </w:tc>
        <w:tc>
          <w:tcPr>
            <w:tcW w:w="0" w:type="auto"/>
            <w:shd w:val="clear" w:color="auto" w:fill="FFFFDD"/>
            <w:hideMark/>
          </w:tcPr>
          <w:p w14:paraId="030A5E9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71</w:t>
            </w:r>
          </w:p>
        </w:tc>
        <w:tc>
          <w:tcPr>
            <w:tcW w:w="0" w:type="auto"/>
            <w:shd w:val="clear" w:color="auto" w:fill="FFFFDD"/>
            <w:hideMark/>
          </w:tcPr>
          <w:p w14:paraId="3FDBF11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0,900</w:t>
            </w:r>
          </w:p>
        </w:tc>
        <w:tc>
          <w:tcPr>
            <w:tcW w:w="0" w:type="auto"/>
            <w:shd w:val="clear" w:color="auto" w:fill="FFFFDD"/>
            <w:hideMark/>
          </w:tcPr>
          <w:p w14:paraId="73BCF39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0,731</w:t>
            </w:r>
          </w:p>
        </w:tc>
        <w:tc>
          <w:tcPr>
            <w:tcW w:w="0" w:type="auto"/>
            <w:shd w:val="clear" w:color="auto" w:fill="FFFFDD"/>
            <w:hideMark/>
          </w:tcPr>
          <w:p w14:paraId="32D90E5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58</w:t>
            </w:r>
          </w:p>
        </w:tc>
        <w:tc>
          <w:tcPr>
            <w:tcW w:w="0" w:type="auto"/>
            <w:gridSpan w:val="2"/>
            <w:shd w:val="clear" w:color="auto" w:fill="FFFFDD"/>
            <w:hideMark/>
          </w:tcPr>
          <w:p w14:paraId="4C07110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44</w:t>
            </w:r>
          </w:p>
        </w:tc>
      </w:tr>
      <w:tr w:rsidR="002265E9" w:rsidRPr="004936A3" w14:paraId="0DF195C1" w14:textId="77777777" w:rsidTr="0022231F">
        <w:tc>
          <w:tcPr>
            <w:tcW w:w="0" w:type="auto"/>
            <w:shd w:val="clear" w:color="auto" w:fill="FFFFDD"/>
            <w:hideMark/>
          </w:tcPr>
          <w:p w14:paraId="0817788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 xml:space="preserve">Смоленская </w:t>
            </w:r>
            <w:r w:rsidRPr="004936A3">
              <w:rPr>
                <w:rFonts w:ascii="Arial" w:eastAsia="Times New Roman" w:hAnsi="Arial" w:cs="Arial"/>
                <w:sz w:val="20"/>
                <w:szCs w:val="20"/>
              </w:rPr>
              <w:lastRenderedPageBreak/>
              <w:t>обл.</w:t>
            </w:r>
          </w:p>
        </w:tc>
        <w:tc>
          <w:tcPr>
            <w:tcW w:w="0" w:type="auto"/>
            <w:shd w:val="clear" w:color="auto" w:fill="FFFFDD"/>
            <w:hideMark/>
          </w:tcPr>
          <w:p w14:paraId="077855D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lastRenderedPageBreak/>
              <w:t>34713</w:t>
            </w:r>
          </w:p>
        </w:tc>
        <w:tc>
          <w:tcPr>
            <w:tcW w:w="0" w:type="auto"/>
            <w:shd w:val="clear" w:color="auto" w:fill="FFFFDD"/>
            <w:hideMark/>
          </w:tcPr>
          <w:p w14:paraId="2E82282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5537</w:t>
            </w:r>
          </w:p>
        </w:tc>
        <w:tc>
          <w:tcPr>
            <w:tcW w:w="0" w:type="auto"/>
            <w:shd w:val="clear" w:color="auto" w:fill="FFFFDD"/>
            <w:hideMark/>
          </w:tcPr>
          <w:p w14:paraId="524AE3C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0,670</w:t>
            </w:r>
          </w:p>
        </w:tc>
        <w:tc>
          <w:tcPr>
            <w:tcW w:w="0" w:type="auto"/>
            <w:shd w:val="clear" w:color="auto" w:fill="FFFFDD"/>
            <w:hideMark/>
          </w:tcPr>
          <w:p w14:paraId="1E10A54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62,7</w:t>
            </w:r>
          </w:p>
        </w:tc>
        <w:tc>
          <w:tcPr>
            <w:tcW w:w="0" w:type="auto"/>
            <w:shd w:val="clear" w:color="auto" w:fill="FFFFDD"/>
            <w:hideMark/>
          </w:tcPr>
          <w:p w14:paraId="7FA07A4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0,628</w:t>
            </w:r>
          </w:p>
        </w:tc>
        <w:tc>
          <w:tcPr>
            <w:tcW w:w="0" w:type="auto"/>
            <w:shd w:val="clear" w:color="auto" w:fill="FFFFDD"/>
            <w:hideMark/>
          </w:tcPr>
          <w:p w14:paraId="4A80544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69</w:t>
            </w:r>
          </w:p>
        </w:tc>
        <w:tc>
          <w:tcPr>
            <w:tcW w:w="0" w:type="auto"/>
            <w:shd w:val="clear" w:color="auto" w:fill="FFFFDD"/>
            <w:hideMark/>
          </w:tcPr>
          <w:p w14:paraId="382D26B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0,893</w:t>
            </w:r>
          </w:p>
        </w:tc>
        <w:tc>
          <w:tcPr>
            <w:tcW w:w="0" w:type="auto"/>
            <w:shd w:val="clear" w:color="auto" w:fill="FFFFDD"/>
            <w:hideMark/>
          </w:tcPr>
          <w:p w14:paraId="37322F6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0,730</w:t>
            </w:r>
          </w:p>
        </w:tc>
        <w:tc>
          <w:tcPr>
            <w:tcW w:w="0" w:type="auto"/>
            <w:shd w:val="clear" w:color="auto" w:fill="FFFFDD"/>
            <w:hideMark/>
          </w:tcPr>
          <w:p w14:paraId="1B51CA8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59</w:t>
            </w:r>
          </w:p>
        </w:tc>
        <w:tc>
          <w:tcPr>
            <w:tcW w:w="0" w:type="auto"/>
            <w:gridSpan w:val="2"/>
            <w:shd w:val="clear" w:color="auto" w:fill="FFFFDD"/>
            <w:hideMark/>
          </w:tcPr>
          <w:p w14:paraId="2BD4634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w:t>
            </w:r>
            <w:r w:rsidRPr="004936A3">
              <w:rPr>
                <w:rFonts w:ascii="Arial" w:eastAsia="Times New Roman" w:hAnsi="Arial" w:cs="Arial"/>
                <w:sz w:val="20"/>
                <w:szCs w:val="20"/>
              </w:rPr>
              <w:lastRenderedPageBreak/>
              <w:t>3</w:t>
            </w:r>
          </w:p>
        </w:tc>
      </w:tr>
      <w:tr w:rsidR="002265E9" w:rsidRPr="004936A3" w14:paraId="40EFF5C3" w14:textId="77777777" w:rsidTr="0022231F">
        <w:tc>
          <w:tcPr>
            <w:tcW w:w="0" w:type="auto"/>
            <w:shd w:val="clear" w:color="auto" w:fill="FFFFDD"/>
            <w:hideMark/>
          </w:tcPr>
          <w:p w14:paraId="080AC35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lastRenderedPageBreak/>
              <w:t>Республика Хакасия</w:t>
            </w:r>
          </w:p>
        </w:tc>
        <w:tc>
          <w:tcPr>
            <w:tcW w:w="0" w:type="auto"/>
            <w:shd w:val="clear" w:color="auto" w:fill="FFFFDD"/>
            <w:hideMark/>
          </w:tcPr>
          <w:p w14:paraId="1FF58DB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34342</w:t>
            </w:r>
          </w:p>
        </w:tc>
        <w:tc>
          <w:tcPr>
            <w:tcW w:w="0" w:type="auto"/>
            <w:shd w:val="clear" w:color="auto" w:fill="FFFFDD"/>
            <w:hideMark/>
          </w:tcPr>
          <w:p w14:paraId="2A4B8C6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4556</w:t>
            </w:r>
          </w:p>
        </w:tc>
        <w:tc>
          <w:tcPr>
            <w:tcW w:w="0" w:type="auto"/>
            <w:shd w:val="clear" w:color="auto" w:fill="FFFFDD"/>
            <w:hideMark/>
          </w:tcPr>
          <w:p w14:paraId="2F558E0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0,637</w:t>
            </w:r>
          </w:p>
        </w:tc>
        <w:tc>
          <w:tcPr>
            <w:tcW w:w="0" w:type="auto"/>
            <w:shd w:val="clear" w:color="auto" w:fill="FFFFDD"/>
            <w:hideMark/>
          </w:tcPr>
          <w:p w14:paraId="00376BA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63,6</w:t>
            </w:r>
          </w:p>
        </w:tc>
        <w:tc>
          <w:tcPr>
            <w:tcW w:w="0" w:type="auto"/>
            <w:shd w:val="clear" w:color="auto" w:fill="FFFFDD"/>
            <w:hideMark/>
          </w:tcPr>
          <w:p w14:paraId="6928D05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0,643</w:t>
            </w:r>
          </w:p>
        </w:tc>
        <w:tc>
          <w:tcPr>
            <w:tcW w:w="0" w:type="auto"/>
            <w:shd w:val="clear" w:color="auto" w:fill="FFFFDD"/>
            <w:hideMark/>
          </w:tcPr>
          <w:p w14:paraId="5DCD4CB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73</w:t>
            </w:r>
          </w:p>
        </w:tc>
        <w:tc>
          <w:tcPr>
            <w:tcW w:w="0" w:type="auto"/>
            <w:shd w:val="clear" w:color="auto" w:fill="FFFFDD"/>
            <w:hideMark/>
          </w:tcPr>
          <w:p w14:paraId="28049F5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0,905</w:t>
            </w:r>
          </w:p>
        </w:tc>
        <w:tc>
          <w:tcPr>
            <w:tcW w:w="0" w:type="auto"/>
            <w:shd w:val="clear" w:color="auto" w:fill="FFFFDD"/>
            <w:hideMark/>
          </w:tcPr>
          <w:p w14:paraId="5461691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0,728</w:t>
            </w:r>
          </w:p>
        </w:tc>
        <w:tc>
          <w:tcPr>
            <w:tcW w:w="0" w:type="auto"/>
            <w:shd w:val="clear" w:color="auto" w:fill="FFFFDD"/>
            <w:hideMark/>
          </w:tcPr>
          <w:p w14:paraId="3808FF0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60</w:t>
            </w:r>
          </w:p>
        </w:tc>
        <w:tc>
          <w:tcPr>
            <w:tcW w:w="0" w:type="auto"/>
            <w:gridSpan w:val="2"/>
            <w:shd w:val="clear" w:color="auto" w:fill="FFFFDD"/>
            <w:hideMark/>
          </w:tcPr>
          <w:p w14:paraId="4C2BA1E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62</w:t>
            </w:r>
          </w:p>
        </w:tc>
      </w:tr>
      <w:tr w:rsidR="002265E9" w:rsidRPr="004936A3" w14:paraId="4709B659" w14:textId="77777777" w:rsidTr="0022231F">
        <w:tc>
          <w:tcPr>
            <w:tcW w:w="0" w:type="auto"/>
            <w:shd w:val="clear" w:color="auto" w:fill="FFFFDD"/>
            <w:hideMark/>
          </w:tcPr>
          <w:p w14:paraId="50B40C8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Владимирская обл.</w:t>
            </w:r>
          </w:p>
        </w:tc>
        <w:tc>
          <w:tcPr>
            <w:tcW w:w="0" w:type="auto"/>
            <w:shd w:val="clear" w:color="auto" w:fill="FFFFDD"/>
            <w:hideMark/>
          </w:tcPr>
          <w:p w14:paraId="2652B82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28286</w:t>
            </w:r>
          </w:p>
        </w:tc>
        <w:tc>
          <w:tcPr>
            <w:tcW w:w="0" w:type="auto"/>
            <w:shd w:val="clear" w:color="auto" w:fill="FFFFDD"/>
            <w:hideMark/>
          </w:tcPr>
          <w:p w14:paraId="4E702AE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4622</w:t>
            </w:r>
          </w:p>
        </w:tc>
        <w:tc>
          <w:tcPr>
            <w:tcW w:w="0" w:type="auto"/>
            <w:shd w:val="clear" w:color="auto" w:fill="FFFFDD"/>
            <w:hideMark/>
          </w:tcPr>
          <w:p w14:paraId="4029CAB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0,640</w:t>
            </w:r>
          </w:p>
        </w:tc>
        <w:tc>
          <w:tcPr>
            <w:tcW w:w="0" w:type="auto"/>
            <w:shd w:val="clear" w:color="auto" w:fill="FFFFDD"/>
            <w:hideMark/>
          </w:tcPr>
          <w:p w14:paraId="1E5375B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63,6</w:t>
            </w:r>
          </w:p>
        </w:tc>
        <w:tc>
          <w:tcPr>
            <w:tcW w:w="0" w:type="auto"/>
            <w:shd w:val="clear" w:color="auto" w:fill="FFFFDD"/>
            <w:hideMark/>
          </w:tcPr>
          <w:p w14:paraId="02D720F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0,643</w:t>
            </w:r>
          </w:p>
        </w:tc>
        <w:tc>
          <w:tcPr>
            <w:tcW w:w="0" w:type="auto"/>
            <w:shd w:val="clear" w:color="auto" w:fill="FFFFDD"/>
            <w:hideMark/>
          </w:tcPr>
          <w:p w14:paraId="1219059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71</w:t>
            </w:r>
          </w:p>
        </w:tc>
        <w:tc>
          <w:tcPr>
            <w:tcW w:w="0" w:type="auto"/>
            <w:shd w:val="clear" w:color="auto" w:fill="FFFFDD"/>
            <w:hideMark/>
          </w:tcPr>
          <w:p w14:paraId="64F750F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0,900</w:t>
            </w:r>
          </w:p>
        </w:tc>
        <w:tc>
          <w:tcPr>
            <w:tcW w:w="0" w:type="auto"/>
            <w:shd w:val="clear" w:color="auto" w:fill="FFFFDD"/>
            <w:hideMark/>
          </w:tcPr>
          <w:p w14:paraId="7EEAC50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0,727</w:t>
            </w:r>
          </w:p>
        </w:tc>
        <w:tc>
          <w:tcPr>
            <w:tcW w:w="0" w:type="auto"/>
            <w:shd w:val="clear" w:color="auto" w:fill="FFFFDD"/>
            <w:hideMark/>
          </w:tcPr>
          <w:p w14:paraId="0F96D7C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61</w:t>
            </w:r>
          </w:p>
        </w:tc>
        <w:tc>
          <w:tcPr>
            <w:tcW w:w="0" w:type="auto"/>
            <w:gridSpan w:val="2"/>
            <w:shd w:val="clear" w:color="auto" w:fill="FFFFDD"/>
            <w:hideMark/>
          </w:tcPr>
          <w:p w14:paraId="28E07C3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51</w:t>
            </w:r>
          </w:p>
        </w:tc>
      </w:tr>
      <w:tr w:rsidR="002265E9" w:rsidRPr="004936A3" w14:paraId="064A5297" w14:textId="77777777" w:rsidTr="0022231F">
        <w:tc>
          <w:tcPr>
            <w:tcW w:w="0" w:type="auto"/>
            <w:shd w:val="clear" w:color="auto" w:fill="FFFFDD"/>
            <w:hideMark/>
          </w:tcPr>
          <w:p w14:paraId="5AA55DE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Ленинградская обл.</w:t>
            </w:r>
          </w:p>
        </w:tc>
        <w:tc>
          <w:tcPr>
            <w:tcW w:w="0" w:type="auto"/>
            <w:shd w:val="clear" w:color="auto" w:fill="FFFFDD"/>
            <w:hideMark/>
          </w:tcPr>
          <w:p w14:paraId="1510648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48446</w:t>
            </w:r>
          </w:p>
        </w:tc>
        <w:tc>
          <w:tcPr>
            <w:tcW w:w="0" w:type="auto"/>
            <w:shd w:val="clear" w:color="auto" w:fill="FFFFDD"/>
            <w:hideMark/>
          </w:tcPr>
          <w:p w14:paraId="30EC467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6691</w:t>
            </w:r>
          </w:p>
        </w:tc>
        <w:tc>
          <w:tcPr>
            <w:tcW w:w="0" w:type="auto"/>
            <w:shd w:val="clear" w:color="auto" w:fill="FFFFDD"/>
            <w:hideMark/>
          </w:tcPr>
          <w:p w14:paraId="7357ED0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0,702</w:t>
            </w:r>
          </w:p>
        </w:tc>
        <w:tc>
          <w:tcPr>
            <w:tcW w:w="0" w:type="auto"/>
            <w:shd w:val="clear" w:color="auto" w:fill="FFFFDD"/>
            <w:hideMark/>
          </w:tcPr>
          <w:p w14:paraId="0F2D801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62,0</w:t>
            </w:r>
          </w:p>
        </w:tc>
        <w:tc>
          <w:tcPr>
            <w:tcW w:w="0" w:type="auto"/>
            <w:shd w:val="clear" w:color="auto" w:fill="FFFFDD"/>
            <w:hideMark/>
          </w:tcPr>
          <w:p w14:paraId="5F98862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0,617</w:t>
            </w:r>
          </w:p>
        </w:tc>
        <w:tc>
          <w:tcPr>
            <w:tcW w:w="0" w:type="auto"/>
            <w:shd w:val="clear" w:color="auto" w:fill="FFFFDD"/>
            <w:hideMark/>
          </w:tcPr>
          <w:p w14:paraId="795FEAD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60</w:t>
            </w:r>
          </w:p>
        </w:tc>
        <w:tc>
          <w:tcPr>
            <w:tcW w:w="0" w:type="auto"/>
            <w:shd w:val="clear" w:color="auto" w:fill="FFFFDD"/>
            <w:hideMark/>
          </w:tcPr>
          <w:p w14:paraId="6FC16EC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0,863</w:t>
            </w:r>
          </w:p>
        </w:tc>
        <w:tc>
          <w:tcPr>
            <w:tcW w:w="0" w:type="auto"/>
            <w:shd w:val="clear" w:color="auto" w:fill="FFFFDD"/>
            <w:hideMark/>
          </w:tcPr>
          <w:p w14:paraId="6AC2DFE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0,727</w:t>
            </w:r>
          </w:p>
        </w:tc>
        <w:tc>
          <w:tcPr>
            <w:tcW w:w="0" w:type="auto"/>
            <w:shd w:val="clear" w:color="auto" w:fill="FFFFDD"/>
            <w:hideMark/>
          </w:tcPr>
          <w:p w14:paraId="5115134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62</w:t>
            </w:r>
          </w:p>
        </w:tc>
        <w:tc>
          <w:tcPr>
            <w:tcW w:w="0" w:type="auto"/>
            <w:gridSpan w:val="2"/>
            <w:shd w:val="clear" w:color="auto" w:fill="FFFFDD"/>
            <w:hideMark/>
          </w:tcPr>
          <w:p w14:paraId="3092AED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63</w:t>
            </w:r>
          </w:p>
        </w:tc>
      </w:tr>
      <w:tr w:rsidR="002265E9" w:rsidRPr="004936A3" w14:paraId="405A0FE6" w14:textId="77777777" w:rsidTr="0022231F">
        <w:tc>
          <w:tcPr>
            <w:tcW w:w="0" w:type="auto"/>
            <w:shd w:val="clear" w:color="auto" w:fill="FFFFDD"/>
            <w:hideMark/>
          </w:tcPr>
          <w:p w14:paraId="6C4F0E3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Амурская обл.</w:t>
            </w:r>
          </w:p>
        </w:tc>
        <w:tc>
          <w:tcPr>
            <w:tcW w:w="0" w:type="auto"/>
            <w:shd w:val="clear" w:color="auto" w:fill="FFFFDD"/>
            <w:hideMark/>
          </w:tcPr>
          <w:p w14:paraId="2FE1705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39068</w:t>
            </w:r>
          </w:p>
        </w:tc>
        <w:tc>
          <w:tcPr>
            <w:tcW w:w="0" w:type="auto"/>
            <w:shd w:val="clear" w:color="auto" w:fill="FFFFDD"/>
            <w:hideMark/>
          </w:tcPr>
          <w:p w14:paraId="76A0303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4938</w:t>
            </w:r>
          </w:p>
        </w:tc>
        <w:tc>
          <w:tcPr>
            <w:tcW w:w="0" w:type="auto"/>
            <w:shd w:val="clear" w:color="auto" w:fill="FFFFDD"/>
            <w:hideMark/>
          </w:tcPr>
          <w:p w14:paraId="7A65BF8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0,651</w:t>
            </w:r>
          </w:p>
        </w:tc>
        <w:tc>
          <w:tcPr>
            <w:tcW w:w="0" w:type="auto"/>
            <w:shd w:val="clear" w:color="auto" w:fill="FFFFDD"/>
            <w:hideMark/>
          </w:tcPr>
          <w:p w14:paraId="2C71CEC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62,4</w:t>
            </w:r>
          </w:p>
        </w:tc>
        <w:tc>
          <w:tcPr>
            <w:tcW w:w="0" w:type="auto"/>
            <w:shd w:val="clear" w:color="auto" w:fill="FFFFDD"/>
            <w:hideMark/>
          </w:tcPr>
          <w:p w14:paraId="251754D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0,624</w:t>
            </w:r>
          </w:p>
        </w:tc>
        <w:tc>
          <w:tcPr>
            <w:tcW w:w="0" w:type="auto"/>
            <w:shd w:val="clear" w:color="auto" w:fill="FFFFDD"/>
            <w:hideMark/>
          </w:tcPr>
          <w:p w14:paraId="0B1E385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71</w:t>
            </w:r>
          </w:p>
        </w:tc>
        <w:tc>
          <w:tcPr>
            <w:tcW w:w="0" w:type="auto"/>
            <w:shd w:val="clear" w:color="auto" w:fill="FFFFDD"/>
            <w:hideMark/>
          </w:tcPr>
          <w:p w14:paraId="2164F81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0,899</w:t>
            </w:r>
          </w:p>
        </w:tc>
        <w:tc>
          <w:tcPr>
            <w:tcW w:w="0" w:type="auto"/>
            <w:shd w:val="clear" w:color="auto" w:fill="FFFFDD"/>
            <w:hideMark/>
          </w:tcPr>
          <w:p w14:paraId="398F507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0,725</w:t>
            </w:r>
          </w:p>
        </w:tc>
        <w:tc>
          <w:tcPr>
            <w:tcW w:w="0" w:type="auto"/>
            <w:shd w:val="clear" w:color="auto" w:fill="FFFFDD"/>
            <w:hideMark/>
          </w:tcPr>
          <w:p w14:paraId="4A0DEC1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63</w:t>
            </w:r>
          </w:p>
        </w:tc>
        <w:tc>
          <w:tcPr>
            <w:tcW w:w="0" w:type="auto"/>
            <w:gridSpan w:val="2"/>
            <w:shd w:val="clear" w:color="auto" w:fill="FFFFDD"/>
            <w:hideMark/>
          </w:tcPr>
          <w:p w14:paraId="1326536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58</w:t>
            </w:r>
          </w:p>
        </w:tc>
      </w:tr>
      <w:tr w:rsidR="002265E9" w:rsidRPr="004936A3" w14:paraId="5828B9FE" w14:textId="77777777" w:rsidTr="0022231F">
        <w:tc>
          <w:tcPr>
            <w:tcW w:w="0" w:type="auto"/>
            <w:shd w:val="clear" w:color="auto" w:fill="FFFFDD"/>
            <w:hideMark/>
          </w:tcPr>
          <w:p w14:paraId="5A20CBF6" w14:textId="77777777" w:rsidR="002265E9" w:rsidRPr="00E03457" w:rsidRDefault="002265E9" w:rsidP="0022231F">
            <w:pPr>
              <w:spacing w:after="0" w:line="240" w:lineRule="auto"/>
              <w:jc w:val="both"/>
              <w:rPr>
                <w:rFonts w:ascii="Arial" w:eastAsia="Times New Roman" w:hAnsi="Arial" w:cs="Arial"/>
                <w:color w:val="0070C0"/>
                <w:sz w:val="20"/>
                <w:szCs w:val="20"/>
              </w:rPr>
            </w:pPr>
            <w:r w:rsidRPr="00E03457">
              <w:rPr>
                <w:rFonts w:ascii="Arial" w:eastAsia="Times New Roman" w:hAnsi="Arial" w:cs="Arial"/>
                <w:color w:val="0070C0"/>
                <w:sz w:val="20"/>
                <w:szCs w:val="20"/>
              </w:rPr>
              <w:t>Приморский край</w:t>
            </w:r>
          </w:p>
        </w:tc>
        <w:tc>
          <w:tcPr>
            <w:tcW w:w="0" w:type="auto"/>
            <w:shd w:val="clear" w:color="auto" w:fill="FFFFDD"/>
            <w:hideMark/>
          </w:tcPr>
          <w:p w14:paraId="373D7B4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34423</w:t>
            </w:r>
          </w:p>
        </w:tc>
        <w:tc>
          <w:tcPr>
            <w:tcW w:w="0" w:type="auto"/>
            <w:shd w:val="clear" w:color="auto" w:fill="FFFFDD"/>
            <w:hideMark/>
          </w:tcPr>
          <w:p w14:paraId="4CB0182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3689</w:t>
            </w:r>
          </w:p>
        </w:tc>
        <w:tc>
          <w:tcPr>
            <w:tcW w:w="0" w:type="auto"/>
            <w:shd w:val="clear" w:color="auto" w:fill="FFFFDD"/>
            <w:hideMark/>
          </w:tcPr>
          <w:p w14:paraId="1A9A9E0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0,602</w:t>
            </w:r>
          </w:p>
        </w:tc>
        <w:tc>
          <w:tcPr>
            <w:tcW w:w="0" w:type="auto"/>
            <w:shd w:val="clear" w:color="auto" w:fill="FFFFDD"/>
            <w:hideMark/>
          </w:tcPr>
          <w:p w14:paraId="38AE406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64,4</w:t>
            </w:r>
          </w:p>
        </w:tc>
        <w:tc>
          <w:tcPr>
            <w:tcW w:w="0" w:type="auto"/>
            <w:shd w:val="clear" w:color="auto" w:fill="FFFFDD"/>
            <w:hideMark/>
          </w:tcPr>
          <w:p w14:paraId="0FEA581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0,656</w:t>
            </w:r>
          </w:p>
        </w:tc>
        <w:tc>
          <w:tcPr>
            <w:tcW w:w="0" w:type="auto"/>
            <w:shd w:val="clear" w:color="auto" w:fill="FFFFDD"/>
            <w:hideMark/>
          </w:tcPr>
          <w:p w14:paraId="2C4115B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75</w:t>
            </w:r>
          </w:p>
        </w:tc>
        <w:tc>
          <w:tcPr>
            <w:tcW w:w="0" w:type="auto"/>
            <w:shd w:val="clear" w:color="auto" w:fill="FFFFDD"/>
            <w:hideMark/>
          </w:tcPr>
          <w:p w14:paraId="57EAADE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0,914</w:t>
            </w:r>
          </w:p>
        </w:tc>
        <w:tc>
          <w:tcPr>
            <w:tcW w:w="0" w:type="auto"/>
            <w:shd w:val="clear" w:color="auto" w:fill="FFFFDD"/>
            <w:hideMark/>
          </w:tcPr>
          <w:p w14:paraId="611F298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0,724</w:t>
            </w:r>
          </w:p>
        </w:tc>
        <w:tc>
          <w:tcPr>
            <w:tcW w:w="0" w:type="auto"/>
            <w:shd w:val="clear" w:color="auto" w:fill="FFFFDD"/>
            <w:hideMark/>
          </w:tcPr>
          <w:p w14:paraId="0388DE0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64</w:t>
            </w:r>
          </w:p>
        </w:tc>
        <w:tc>
          <w:tcPr>
            <w:tcW w:w="0" w:type="auto"/>
            <w:gridSpan w:val="2"/>
            <w:shd w:val="clear" w:color="auto" w:fill="FFFFDD"/>
            <w:hideMark/>
          </w:tcPr>
          <w:p w14:paraId="34B9D4E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66</w:t>
            </w:r>
          </w:p>
        </w:tc>
      </w:tr>
      <w:tr w:rsidR="002265E9" w:rsidRPr="004936A3" w14:paraId="5EC0A7EB" w14:textId="77777777" w:rsidTr="0022231F">
        <w:tc>
          <w:tcPr>
            <w:tcW w:w="0" w:type="auto"/>
            <w:shd w:val="clear" w:color="auto" w:fill="FFFFDD"/>
            <w:hideMark/>
          </w:tcPr>
          <w:p w14:paraId="2D74219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Республика Адыгея</w:t>
            </w:r>
          </w:p>
        </w:tc>
        <w:tc>
          <w:tcPr>
            <w:tcW w:w="0" w:type="auto"/>
            <w:shd w:val="clear" w:color="auto" w:fill="FFFFDD"/>
            <w:hideMark/>
          </w:tcPr>
          <w:p w14:paraId="5B3948F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15258</w:t>
            </w:r>
          </w:p>
        </w:tc>
        <w:tc>
          <w:tcPr>
            <w:tcW w:w="0" w:type="auto"/>
            <w:shd w:val="clear" w:color="auto" w:fill="FFFFDD"/>
            <w:hideMark/>
          </w:tcPr>
          <w:p w14:paraId="3FB00A0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2323</w:t>
            </w:r>
          </w:p>
        </w:tc>
        <w:tc>
          <w:tcPr>
            <w:tcW w:w="0" w:type="auto"/>
            <w:shd w:val="clear" w:color="auto" w:fill="FFFFDD"/>
            <w:hideMark/>
          </w:tcPr>
          <w:p w14:paraId="5F7DD5D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0,525</w:t>
            </w:r>
          </w:p>
        </w:tc>
        <w:tc>
          <w:tcPr>
            <w:tcW w:w="0" w:type="auto"/>
            <w:shd w:val="clear" w:color="auto" w:fill="FFFFDD"/>
            <w:hideMark/>
          </w:tcPr>
          <w:p w14:paraId="7982238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68,8</w:t>
            </w:r>
          </w:p>
        </w:tc>
        <w:tc>
          <w:tcPr>
            <w:tcW w:w="0" w:type="auto"/>
            <w:shd w:val="clear" w:color="auto" w:fill="FFFFDD"/>
            <w:hideMark/>
          </w:tcPr>
          <w:p w14:paraId="109AAEC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0,730</w:t>
            </w:r>
          </w:p>
        </w:tc>
        <w:tc>
          <w:tcPr>
            <w:tcW w:w="0" w:type="auto"/>
            <w:shd w:val="clear" w:color="auto" w:fill="FFFFDD"/>
            <w:hideMark/>
          </w:tcPr>
          <w:p w14:paraId="192F674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76</w:t>
            </w:r>
          </w:p>
        </w:tc>
        <w:tc>
          <w:tcPr>
            <w:tcW w:w="0" w:type="auto"/>
            <w:shd w:val="clear" w:color="auto" w:fill="FFFFDD"/>
            <w:hideMark/>
          </w:tcPr>
          <w:p w14:paraId="4A98D81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0,917</w:t>
            </w:r>
          </w:p>
        </w:tc>
        <w:tc>
          <w:tcPr>
            <w:tcW w:w="0" w:type="auto"/>
            <w:shd w:val="clear" w:color="auto" w:fill="FFFFDD"/>
            <w:hideMark/>
          </w:tcPr>
          <w:p w14:paraId="64A7D6E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0,724</w:t>
            </w:r>
          </w:p>
        </w:tc>
        <w:tc>
          <w:tcPr>
            <w:tcW w:w="0" w:type="auto"/>
            <w:shd w:val="clear" w:color="auto" w:fill="FFFFDD"/>
            <w:hideMark/>
          </w:tcPr>
          <w:p w14:paraId="15EB69B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65</w:t>
            </w:r>
          </w:p>
        </w:tc>
        <w:tc>
          <w:tcPr>
            <w:tcW w:w="0" w:type="auto"/>
            <w:gridSpan w:val="2"/>
            <w:shd w:val="clear" w:color="auto" w:fill="FFFFDD"/>
            <w:hideMark/>
          </w:tcPr>
          <w:p w14:paraId="0343E54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64</w:t>
            </w:r>
          </w:p>
        </w:tc>
      </w:tr>
      <w:tr w:rsidR="002265E9" w:rsidRPr="004936A3" w14:paraId="71B93B6C" w14:textId="77777777" w:rsidTr="0022231F">
        <w:tc>
          <w:tcPr>
            <w:tcW w:w="0" w:type="auto"/>
            <w:shd w:val="clear" w:color="auto" w:fill="FFFFDD"/>
            <w:hideMark/>
          </w:tcPr>
          <w:p w14:paraId="1FF6C04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Брянская обл.</w:t>
            </w:r>
          </w:p>
        </w:tc>
        <w:tc>
          <w:tcPr>
            <w:tcW w:w="0" w:type="auto"/>
            <w:shd w:val="clear" w:color="auto" w:fill="FFFFDD"/>
            <w:hideMark/>
          </w:tcPr>
          <w:p w14:paraId="583A854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22505</w:t>
            </w:r>
          </w:p>
        </w:tc>
        <w:tc>
          <w:tcPr>
            <w:tcW w:w="0" w:type="auto"/>
            <w:shd w:val="clear" w:color="auto" w:fill="FFFFDD"/>
            <w:hideMark/>
          </w:tcPr>
          <w:p w14:paraId="5818FFA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3547</w:t>
            </w:r>
          </w:p>
        </w:tc>
        <w:tc>
          <w:tcPr>
            <w:tcW w:w="0" w:type="auto"/>
            <w:shd w:val="clear" w:color="auto" w:fill="FFFFDD"/>
            <w:hideMark/>
          </w:tcPr>
          <w:p w14:paraId="5215000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0,596</w:t>
            </w:r>
          </w:p>
        </w:tc>
        <w:tc>
          <w:tcPr>
            <w:tcW w:w="0" w:type="auto"/>
            <w:shd w:val="clear" w:color="auto" w:fill="FFFFDD"/>
            <w:hideMark/>
          </w:tcPr>
          <w:p w14:paraId="0AAF4CF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65,1</w:t>
            </w:r>
          </w:p>
        </w:tc>
        <w:tc>
          <w:tcPr>
            <w:tcW w:w="0" w:type="auto"/>
            <w:shd w:val="clear" w:color="auto" w:fill="FFFFDD"/>
            <w:hideMark/>
          </w:tcPr>
          <w:p w14:paraId="02283E3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0,668</w:t>
            </w:r>
          </w:p>
        </w:tc>
        <w:tc>
          <w:tcPr>
            <w:tcW w:w="0" w:type="auto"/>
            <w:shd w:val="clear" w:color="auto" w:fill="FFFFDD"/>
            <w:hideMark/>
          </w:tcPr>
          <w:p w14:paraId="5CE80E2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73</w:t>
            </w:r>
          </w:p>
        </w:tc>
        <w:tc>
          <w:tcPr>
            <w:tcW w:w="0" w:type="auto"/>
            <w:shd w:val="clear" w:color="auto" w:fill="FFFFDD"/>
            <w:hideMark/>
          </w:tcPr>
          <w:p w14:paraId="4D73311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0,905</w:t>
            </w:r>
          </w:p>
        </w:tc>
        <w:tc>
          <w:tcPr>
            <w:tcW w:w="0" w:type="auto"/>
            <w:shd w:val="clear" w:color="auto" w:fill="FFFFDD"/>
            <w:hideMark/>
          </w:tcPr>
          <w:p w14:paraId="572FA1D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0,723</w:t>
            </w:r>
          </w:p>
        </w:tc>
        <w:tc>
          <w:tcPr>
            <w:tcW w:w="0" w:type="auto"/>
            <w:shd w:val="clear" w:color="auto" w:fill="FFFFDD"/>
            <w:hideMark/>
          </w:tcPr>
          <w:p w14:paraId="596178F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66</w:t>
            </w:r>
          </w:p>
        </w:tc>
        <w:tc>
          <w:tcPr>
            <w:tcW w:w="0" w:type="auto"/>
            <w:gridSpan w:val="2"/>
            <w:shd w:val="clear" w:color="auto" w:fill="FFFFDD"/>
            <w:hideMark/>
          </w:tcPr>
          <w:p w14:paraId="0B69B7B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39</w:t>
            </w:r>
          </w:p>
        </w:tc>
      </w:tr>
      <w:tr w:rsidR="002265E9" w:rsidRPr="004936A3" w14:paraId="50D783D4" w14:textId="77777777" w:rsidTr="0022231F">
        <w:tc>
          <w:tcPr>
            <w:tcW w:w="0" w:type="auto"/>
            <w:shd w:val="clear" w:color="auto" w:fill="FFFFDD"/>
            <w:hideMark/>
          </w:tcPr>
          <w:p w14:paraId="6A297F9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Калинингpадская обл.</w:t>
            </w:r>
          </w:p>
        </w:tc>
        <w:tc>
          <w:tcPr>
            <w:tcW w:w="0" w:type="auto"/>
            <w:shd w:val="clear" w:color="auto" w:fill="FFFFDD"/>
            <w:hideMark/>
          </w:tcPr>
          <w:p w14:paraId="550FB5B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33149</w:t>
            </w:r>
          </w:p>
        </w:tc>
        <w:tc>
          <w:tcPr>
            <w:tcW w:w="0" w:type="auto"/>
            <w:shd w:val="clear" w:color="auto" w:fill="FFFFDD"/>
            <w:hideMark/>
          </w:tcPr>
          <w:p w14:paraId="56BB17B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4312</w:t>
            </w:r>
          </w:p>
        </w:tc>
        <w:tc>
          <w:tcPr>
            <w:tcW w:w="0" w:type="auto"/>
            <w:shd w:val="clear" w:color="auto" w:fill="FFFFDD"/>
            <w:hideMark/>
          </w:tcPr>
          <w:p w14:paraId="628A2A2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0,628</w:t>
            </w:r>
          </w:p>
        </w:tc>
        <w:tc>
          <w:tcPr>
            <w:tcW w:w="0" w:type="auto"/>
            <w:shd w:val="clear" w:color="auto" w:fill="FFFFDD"/>
            <w:hideMark/>
          </w:tcPr>
          <w:p w14:paraId="697F6C4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63,0</w:t>
            </w:r>
          </w:p>
        </w:tc>
        <w:tc>
          <w:tcPr>
            <w:tcW w:w="0" w:type="auto"/>
            <w:shd w:val="clear" w:color="auto" w:fill="FFFFDD"/>
            <w:hideMark/>
          </w:tcPr>
          <w:p w14:paraId="586B0C9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0,633</w:t>
            </w:r>
          </w:p>
        </w:tc>
        <w:tc>
          <w:tcPr>
            <w:tcW w:w="0" w:type="auto"/>
            <w:shd w:val="clear" w:color="auto" w:fill="FFFFDD"/>
            <w:hideMark/>
          </w:tcPr>
          <w:p w14:paraId="1DCF847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72</w:t>
            </w:r>
          </w:p>
        </w:tc>
        <w:tc>
          <w:tcPr>
            <w:tcW w:w="0" w:type="auto"/>
            <w:shd w:val="clear" w:color="auto" w:fill="FFFFDD"/>
            <w:hideMark/>
          </w:tcPr>
          <w:p w14:paraId="3D19306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0,904</w:t>
            </w:r>
          </w:p>
        </w:tc>
        <w:tc>
          <w:tcPr>
            <w:tcW w:w="0" w:type="auto"/>
            <w:shd w:val="clear" w:color="auto" w:fill="FFFFDD"/>
            <w:hideMark/>
          </w:tcPr>
          <w:p w14:paraId="0A63C11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0,722</w:t>
            </w:r>
          </w:p>
        </w:tc>
        <w:tc>
          <w:tcPr>
            <w:tcW w:w="0" w:type="auto"/>
            <w:shd w:val="clear" w:color="auto" w:fill="FFFFDD"/>
            <w:hideMark/>
          </w:tcPr>
          <w:p w14:paraId="2FF3034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67</w:t>
            </w:r>
          </w:p>
        </w:tc>
        <w:tc>
          <w:tcPr>
            <w:tcW w:w="0" w:type="auto"/>
            <w:gridSpan w:val="2"/>
            <w:shd w:val="clear" w:color="auto" w:fill="FFFFDD"/>
            <w:hideMark/>
          </w:tcPr>
          <w:p w14:paraId="18D224B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61</w:t>
            </w:r>
          </w:p>
        </w:tc>
      </w:tr>
      <w:tr w:rsidR="002265E9" w:rsidRPr="004936A3" w14:paraId="1FA9C7DB" w14:textId="77777777" w:rsidTr="0022231F">
        <w:tc>
          <w:tcPr>
            <w:tcW w:w="0" w:type="auto"/>
            <w:shd w:val="clear" w:color="auto" w:fill="FFFFDD"/>
            <w:hideMark/>
          </w:tcPr>
          <w:p w14:paraId="76E945D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Тверская обл.</w:t>
            </w:r>
          </w:p>
        </w:tc>
        <w:tc>
          <w:tcPr>
            <w:tcW w:w="0" w:type="auto"/>
            <w:shd w:val="clear" w:color="auto" w:fill="FFFFDD"/>
            <w:hideMark/>
          </w:tcPr>
          <w:p w14:paraId="6E2828A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32543</w:t>
            </w:r>
          </w:p>
        </w:tc>
        <w:tc>
          <w:tcPr>
            <w:tcW w:w="0" w:type="auto"/>
            <w:shd w:val="clear" w:color="auto" w:fill="FFFFDD"/>
            <w:hideMark/>
          </w:tcPr>
          <w:p w14:paraId="15AD9F9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4844</w:t>
            </w:r>
          </w:p>
        </w:tc>
        <w:tc>
          <w:tcPr>
            <w:tcW w:w="0" w:type="auto"/>
            <w:shd w:val="clear" w:color="auto" w:fill="FFFFDD"/>
            <w:hideMark/>
          </w:tcPr>
          <w:p w14:paraId="40D0FC0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0,650</w:t>
            </w:r>
          </w:p>
        </w:tc>
        <w:tc>
          <w:tcPr>
            <w:tcW w:w="0" w:type="auto"/>
            <w:shd w:val="clear" w:color="auto" w:fill="FFFFDD"/>
            <w:hideMark/>
          </w:tcPr>
          <w:p w14:paraId="2C60DED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61,9</w:t>
            </w:r>
          </w:p>
        </w:tc>
        <w:tc>
          <w:tcPr>
            <w:tcW w:w="0" w:type="auto"/>
            <w:shd w:val="clear" w:color="auto" w:fill="FFFFDD"/>
            <w:hideMark/>
          </w:tcPr>
          <w:p w14:paraId="1B5209E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0,616</w:t>
            </w:r>
          </w:p>
        </w:tc>
        <w:tc>
          <w:tcPr>
            <w:tcW w:w="0" w:type="auto"/>
            <w:shd w:val="clear" w:color="auto" w:fill="FFFFDD"/>
            <w:hideMark/>
          </w:tcPr>
          <w:p w14:paraId="3553431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70</w:t>
            </w:r>
          </w:p>
        </w:tc>
        <w:tc>
          <w:tcPr>
            <w:tcW w:w="0" w:type="auto"/>
            <w:shd w:val="clear" w:color="auto" w:fill="FFFFDD"/>
            <w:hideMark/>
          </w:tcPr>
          <w:p w14:paraId="5642284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0,896</w:t>
            </w:r>
          </w:p>
        </w:tc>
        <w:tc>
          <w:tcPr>
            <w:tcW w:w="0" w:type="auto"/>
            <w:shd w:val="clear" w:color="auto" w:fill="FFFFDD"/>
            <w:hideMark/>
          </w:tcPr>
          <w:p w14:paraId="430FA12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0,721</w:t>
            </w:r>
          </w:p>
        </w:tc>
        <w:tc>
          <w:tcPr>
            <w:tcW w:w="0" w:type="auto"/>
            <w:shd w:val="clear" w:color="auto" w:fill="FFFFDD"/>
            <w:hideMark/>
          </w:tcPr>
          <w:p w14:paraId="49A636F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69</w:t>
            </w:r>
          </w:p>
        </w:tc>
        <w:tc>
          <w:tcPr>
            <w:tcW w:w="0" w:type="auto"/>
            <w:gridSpan w:val="2"/>
            <w:shd w:val="clear" w:color="auto" w:fill="FFFFDD"/>
            <w:hideMark/>
          </w:tcPr>
          <w:p w14:paraId="0896E3B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48</w:t>
            </w:r>
          </w:p>
        </w:tc>
      </w:tr>
      <w:tr w:rsidR="002265E9" w:rsidRPr="004936A3" w14:paraId="6C4EDDA0" w14:textId="77777777" w:rsidTr="0022231F">
        <w:tc>
          <w:tcPr>
            <w:tcW w:w="0" w:type="auto"/>
            <w:shd w:val="clear" w:color="auto" w:fill="FFFFDD"/>
            <w:hideMark/>
          </w:tcPr>
          <w:p w14:paraId="4F64EC22" w14:textId="77777777" w:rsidR="002265E9" w:rsidRPr="00E03457" w:rsidRDefault="002265E9" w:rsidP="0022231F">
            <w:pPr>
              <w:spacing w:after="0" w:line="240" w:lineRule="auto"/>
              <w:jc w:val="both"/>
              <w:rPr>
                <w:rFonts w:ascii="Arial" w:eastAsia="Times New Roman" w:hAnsi="Arial" w:cs="Arial"/>
                <w:color w:val="0070C0"/>
                <w:sz w:val="20"/>
                <w:szCs w:val="20"/>
              </w:rPr>
            </w:pPr>
            <w:r w:rsidRPr="00E03457">
              <w:rPr>
                <w:rFonts w:ascii="Arial" w:eastAsia="Times New Roman" w:hAnsi="Arial" w:cs="Arial"/>
                <w:color w:val="0070C0"/>
                <w:sz w:val="20"/>
                <w:szCs w:val="20"/>
              </w:rPr>
              <w:t>Чукотский АО</w:t>
            </w:r>
          </w:p>
        </w:tc>
        <w:tc>
          <w:tcPr>
            <w:tcW w:w="0" w:type="auto"/>
            <w:shd w:val="clear" w:color="auto" w:fill="FFFFDD"/>
            <w:hideMark/>
          </w:tcPr>
          <w:p w14:paraId="6DC3AA7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114073</w:t>
            </w:r>
          </w:p>
        </w:tc>
        <w:tc>
          <w:tcPr>
            <w:tcW w:w="0" w:type="auto"/>
            <w:shd w:val="clear" w:color="auto" w:fill="FFFFDD"/>
            <w:hideMark/>
          </w:tcPr>
          <w:p w14:paraId="066EA5F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6947</w:t>
            </w:r>
          </w:p>
        </w:tc>
        <w:tc>
          <w:tcPr>
            <w:tcW w:w="0" w:type="auto"/>
            <w:shd w:val="clear" w:color="auto" w:fill="FFFFDD"/>
            <w:hideMark/>
          </w:tcPr>
          <w:p w14:paraId="5DE0CFD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0,708</w:t>
            </w:r>
          </w:p>
        </w:tc>
        <w:tc>
          <w:tcPr>
            <w:tcW w:w="0" w:type="auto"/>
            <w:shd w:val="clear" w:color="auto" w:fill="FFFFDD"/>
            <w:hideMark/>
          </w:tcPr>
          <w:p w14:paraId="1491406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62,5</w:t>
            </w:r>
          </w:p>
        </w:tc>
        <w:tc>
          <w:tcPr>
            <w:tcW w:w="0" w:type="auto"/>
            <w:shd w:val="clear" w:color="auto" w:fill="FFFFDD"/>
            <w:hideMark/>
          </w:tcPr>
          <w:p w14:paraId="23612B4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0,626</w:t>
            </w:r>
          </w:p>
        </w:tc>
        <w:tc>
          <w:tcPr>
            <w:tcW w:w="0" w:type="auto"/>
            <w:shd w:val="clear" w:color="auto" w:fill="FFFFDD"/>
            <w:hideMark/>
          </w:tcPr>
          <w:p w14:paraId="61C5230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50</w:t>
            </w:r>
          </w:p>
        </w:tc>
        <w:tc>
          <w:tcPr>
            <w:tcW w:w="0" w:type="auto"/>
            <w:shd w:val="clear" w:color="auto" w:fill="FFFFDD"/>
            <w:hideMark/>
          </w:tcPr>
          <w:p w14:paraId="62DE534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0,831</w:t>
            </w:r>
          </w:p>
        </w:tc>
        <w:tc>
          <w:tcPr>
            <w:tcW w:w="0" w:type="auto"/>
            <w:shd w:val="clear" w:color="auto" w:fill="FFFFDD"/>
            <w:hideMark/>
          </w:tcPr>
          <w:p w14:paraId="062ED04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0,721</w:t>
            </w:r>
          </w:p>
        </w:tc>
        <w:tc>
          <w:tcPr>
            <w:tcW w:w="0" w:type="auto"/>
            <w:shd w:val="clear" w:color="auto" w:fill="FFFFDD"/>
            <w:hideMark/>
          </w:tcPr>
          <w:p w14:paraId="4CF8C75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69</w:t>
            </w:r>
          </w:p>
        </w:tc>
        <w:tc>
          <w:tcPr>
            <w:tcW w:w="0" w:type="auto"/>
            <w:gridSpan w:val="2"/>
            <w:shd w:val="clear" w:color="auto" w:fill="FFFFDD"/>
            <w:hideMark/>
          </w:tcPr>
          <w:p w14:paraId="7F048AD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75</w:t>
            </w:r>
          </w:p>
        </w:tc>
      </w:tr>
      <w:tr w:rsidR="002265E9" w:rsidRPr="004936A3" w14:paraId="7CC4EC9E" w14:textId="77777777" w:rsidTr="0022231F">
        <w:tc>
          <w:tcPr>
            <w:tcW w:w="0" w:type="auto"/>
            <w:shd w:val="clear" w:color="auto" w:fill="FFFFDD"/>
            <w:hideMark/>
          </w:tcPr>
          <w:p w14:paraId="289931A5" w14:textId="77777777" w:rsidR="002265E9" w:rsidRPr="00E03457" w:rsidRDefault="002265E9" w:rsidP="0022231F">
            <w:pPr>
              <w:spacing w:after="0" w:line="240" w:lineRule="auto"/>
              <w:jc w:val="both"/>
              <w:rPr>
                <w:rFonts w:ascii="Arial" w:eastAsia="Times New Roman" w:hAnsi="Arial" w:cs="Arial"/>
                <w:color w:val="0070C0"/>
                <w:sz w:val="20"/>
                <w:szCs w:val="20"/>
              </w:rPr>
            </w:pPr>
            <w:r w:rsidRPr="00E03457">
              <w:rPr>
                <w:rFonts w:ascii="Arial" w:eastAsia="Times New Roman" w:hAnsi="Arial" w:cs="Arial"/>
                <w:color w:val="0070C0"/>
                <w:sz w:val="20"/>
                <w:szCs w:val="20"/>
              </w:rPr>
              <w:t>Таймырский АО</w:t>
            </w:r>
          </w:p>
        </w:tc>
        <w:tc>
          <w:tcPr>
            <w:tcW w:w="0" w:type="auto"/>
            <w:shd w:val="clear" w:color="auto" w:fill="FFFFDD"/>
            <w:hideMark/>
          </w:tcPr>
          <w:p w14:paraId="18125DC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60795</w:t>
            </w:r>
          </w:p>
        </w:tc>
        <w:tc>
          <w:tcPr>
            <w:tcW w:w="0" w:type="auto"/>
            <w:shd w:val="clear" w:color="auto" w:fill="FFFFDD"/>
            <w:hideMark/>
          </w:tcPr>
          <w:p w14:paraId="13A4AF8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5255</w:t>
            </w:r>
          </w:p>
        </w:tc>
        <w:tc>
          <w:tcPr>
            <w:tcW w:w="0" w:type="auto"/>
            <w:shd w:val="clear" w:color="auto" w:fill="FFFFDD"/>
            <w:hideMark/>
          </w:tcPr>
          <w:p w14:paraId="2FEDA64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0,661</w:t>
            </w:r>
          </w:p>
        </w:tc>
        <w:tc>
          <w:tcPr>
            <w:tcW w:w="0" w:type="auto"/>
            <w:shd w:val="clear" w:color="auto" w:fill="FFFFDD"/>
            <w:hideMark/>
          </w:tcPr>
          <w:p w14:paraId="4B10D76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63,5</w:t>
            </w:r>
          </w:p>
        </w:tc>
        <w:tc>
          <w:tcPr>
            <w:tcW w:w="0" w:type="auto"/>
            <w:shd w:val="clear" w:color="auto" w:fill="FFFFDD"/>
            <w:hideMark/>
          </w:tcPr>
          <w:p w14:paraId="6024233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0,642</w:t>
            </w:r>
          </w:p>
        </w:tc>
        <w:tc>
          <w:tcPr>
            <w:tcW w:w="0" w:type="auto"/>
            <w:shd w:val="clear" w:color="auto" w:fill="FFFFDD"/>
            <w:hideMark/>
          </w:tcPr>
          <w:p w14:paraId="6567F9E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58</w:t>
            </w:r>
          </w:p>
        </w:tc>
        <w:tc>
          <w:tcPr>
            <w:tcW w:w="0" w:type="auto"/>
            <w:shd w:val="clear" w:color="auto" w:fill="FFFFDD"/>
            <w:hideMark/>
          </w:tcPr>
          <w:p w14:paraId="60EAF59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0,856</w:t>
            </w:r>
          </w:p>
        </w:tc>
        <w:tc>
          <w:tcPr>
            <w:tcW w:w="0" w:type="auto"/>
            <w:shd w:val="clear" w:color="auto" w:fill="FFFFDD"/>
            <w:hideMark/>
          </w:tcPr>
          <w:p w14:paraId="30DCD0E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0,720</w:t>
            </w:r>
          </w:p>
        </w:tc>
        <w:tc>
          <w:tcPr>
            <w:tcW w:w="0" w:type="auto"/>
            <w:shd w:val="clear" w:color="auto" w:fill="FFFFDD"/>
            <w:hideMark/>
          </w:tcPr>
          <w:p w14:paraId="22467A4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70</w:t>
            </w:r>
          </w:p>
        </w:tc>
        <w:tc>
          <w:tcPr>
            <w:tcW w:w="0" w:type="auto"/>
            <w:gridSpan w:val="2"/>
            <w:shd w:val="clear" w:color="auto" w:fill="FFFFDD"/>
            <w:hideMark/>
          </w:tcPr>
          <w:p w14:paraId="04CE635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w:t>
            </w:r>
          </w:p>
        </w:tc>
      </w:tr>
      <w:tr w:rsidR="002265E9" w:rsidRPr="004936A3" w14:paraId="0498CE5D" w14:textId="77777777" w:rsidTr="0022231F">
        <w:tc>
          <w:tcPr>
            <w:tcW w:w="0" w:type="auto"/>
            <w:shd w:val="clear" w:color="auto" w:fill="FFFFDD"/>
            <w:hideMark/>
          </w:tcPr>
          <w:p w14:paraId="29B6739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Республика Алтай</w:t>
            </w:r>
          </w:p>
        </w:tc>
        <w:tc>
          <w:tcPr>
            <w:tcW w:w="0" w:type="auto"/>
            <w:shd w:val="clear" w:color="auto" w:fill="FFFFDD"/>
            <w:hideMark/>
          </w:tcPr>
          <w:p w14:paraId="577C596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27493</w:t>
            </w:r>
          </w:p>
        </w:tc>
        <w:tc>
          <w:tcPr>
            <w:tcW w:w="0" w:type="auto"/>
            <w:shd w:val="clear" w:color="auto" w:fill="FFFFDD"/>
            <w:hideMark/>
          </w:tcPr>
          <w:p w14:paraId="587F2C3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4093</w:t>
            </w:r>
          </w:p>
        </w:tc>
        <w:tc>
          <w:tcPr>
            <w:tcW w:w="0" w:type="auto"/>
            <w:shd w:val="clear" w:color="auto" w:fill="FFFFDD"/>
            <w:hideMark/>
          </w:tcPr>
          <w:p w14:paraId="21D1469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0,620</w:t>
            </w:r>
          </w:p>
        </w:tc>
        <w:tc>
          <w:tcPr>
            <w:tcW w:w="0" w:type="auto"/>
            <w:shd w:val="clear" w:color="auto" w:fill="FFFFDD"/>
            <w:hideMark/>
          </w:tcPr>
          <w:p w14:paraId="748D5F7F"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62,4</w:t>
            </w:r>
          </w:p>
        </w:tc>
        <w:tc>
          <w:tcPr>
            <w:tcW w:w="0" w:type="auto"/>
            <w:shd w:val="clear" w:color="auto" w:fill="FFFFDD"/>
            <w:hideMark/>
          </w:tcPr>
          <w:p w14:paraId="6E95932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0,623</w:t>
            </w:r>
          </w:p>
        </w:tc>
        <w:tc>
          <w:tcPr>
            <w:tcW w:w="0" w:type="auto"/>
            <w:shd w:val="clear" w:color="auto" w:fill="FFFFDD"/>
            <w:hideMark/>
          </w:tcPr>
          <w:p w14:paraId="7B3A4CE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75</w:t>
            </w:r>
          </w:p>
        </w:tc>
        <w:tc>
          <w:tcPr>
            <w:tcW w:w="0" w:type="auto"/>
            <w:shd w:val="clear" w:color="auto" w:fill="FFFFDD"/>
            <w:hideMark/>
          </w:tcPr>
          <w:p w14:paraId="06A513C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0,912</w:t>
            </w:r>
          </w:p>
        </w:tc>
        <w:tc>
          <w:tcPr>
            <w:tcW w:w="0" w:type="auto"/>
            <w:shd w:val="clear" w:color="auto" w:fill="FFFFDD"/>
            <w:hideMark/>
          </w:tcPr>
          <w:p w14:paraId="05F3CB3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0,718</w:t>
            </w:r>
          </w:p>
        </w:tc>
        <w:tc>
          <w:tcPr>
            <w:tcW w:w="0" w:type="auto"/>
            <w:shd w:val="clear" w:color="auto" w:fill="FFFFDD"/>
            <w:hideMark/>
          </w:tcPr>
          <w:p w14:paraId="74C82A1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71</w:t>
            </w:r>
          </w:p>
        </w:tc>
        <w:tc>
          <w:tcPr>
            <w:tcW w:w="0" w:type="auto"/>
            <w:gridSpan w:val="2"/>
            <w:shd w:val="clear" w:color="auto" w:fill="FFFFDD"/>
            <w:hideMark/>
          </w:tcPr>
          <w:p w14:paraId="3E02984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74</w:t>
            </w:r>
          </w:p>
        </w:tc>
      </w:tr>
      <w:tr w:rsidR="002265E9" w:rsidRPr="004936A3" w14:paraId="3E310869" w14:textId="77777777" w:rsidTr="0022231F">
        <w:tc>
          <w:tcPr>
            <w:tcW w:w="0" w:type="auto"/>
            <w:shd w:val="clear" w:color="auto" w:fill="FFFFDD"/>
            <w:hideMark/>
          </w:tcPr>
          <w:p w14:paraId="75316ED8"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Республика Бурятия</w:t>
            </w:r>
          </w:p>
        </w:tc>
        <w:tc>
          <w:tcPr>
            <w:tcW w:w="0" w:type="auto"/>
            <w:shd w:val="clear" w:color="auto" w:fill="FFFFDD"/>
            <w:hideMark/>
          </w:tcPr>
          <w:p w14:paraId="047642F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29979</w:t>
            </w:r>
          </w:p>
        </w:tc>
        <w:tc>
          <w:tcPr>
            <w:tcW w:w="0" w:type="auto"/>
            <w:shd w:val="clear" w:color="auto" w:fill="FFFFDD"/>
            <w:hideMark/>
          </w:tcPr>
          <w:p w14:paraId="47F4BAC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4273</w:t>
            </w:r>
          </w:p>
        </w:tc>
        <w:tc>
          <w:tcPr>
            <w:tcW w:w="0" w:type="auto"/>
            <w:shd w:val="clear" w:color="auto" w:fill="FFFFDD"/>
            <w:hideMark/>
          </w:tcPr>
          <w:p w14:paraId="12AD459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0,627</w:t>
            </w:r>
          </w:p>
        </w:tc>
        <w:tc>
          <w:tcPr>
            <w:tcW w:w="0" w:type="auto"/>
            <w:shd w:val="clear" w:color="auto" w:fill="FFFFDD"/>
            <w:hideMark/>
          </w:tcPr>
          <w:p w14:paraId="1C53BD0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62,5</w:t>
            </w:r>
          </w:p>
        </w:tc>
        <w:tc>
          <w:tcPr>
            <w:tcW w:w="0" w:type="auto"/>
            <w:shd w:val="clear" w:color="auto" w:fill="FFFFDD"/>
            <w:hideMark/>
          </w:tcPr>
          <w:p w14:paraId="5386683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0,625</w:t>
            </w:r>
          </w:p>
        </w:tc>
        <w:tc>
          <w:tcPr>
            <w:tcW w:w="0" w:type="auto"/>
            <w:shd w:val="clear" w:color="auto" w:fill="FFFFDD"/>
            <w:hideMark/>
          </w:tcPr>
          <w:p w14:paraId="6659D1B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71</w:t>
            </w:r>
          </w:p>
        </w:tc>
        <w:tc>
          <w:tcPr>
            <w:tcW w:w="0" w:type="auto"/>
            <w:shd w:val="clear" w:color="auto" w:fill="FFFFDD"/>
            <w:hideMark/>
          </w:tcPr>
          <w:p w14:paraId="1ECE2B8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0,900</w:t>
            </w:r>
          </w:p>
        </w:tc>
        <w:tc>
          <w:tcPr>
            <w:tcW w:w="0" w:type="auto"/>
            <w:shd w:val="clear" w:color="auto" w:fill="FFFFDD"/>
            <w:hideMark/>
          </w:tcPr>
          <w:p w14:paraId="666789D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0,717</w:t>
            </w:r>
          </w:p>
        </w:tc>
        <w:tc>
          <w:tcPr>
            <w:tcW w:w="0" w:type="auto"/>
            <w:shd w:val="clear" w:color="auto" w:fill="FFFFDD"/>
            <w:hideMark/>
          </w:tcPr>
          <w:p w14:paraId="2D1EF93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72</w:t>
            </w:r>
          </w:p>
        </w:tc>
        <w:tc>
          <w:tcPr>
            <w:tcW w:w="0" w:type="auto"/>
            <w:gridSpan w:val="2"/>
            <w:shd w:val="clear" w:color="auto" w:fill="FFFFDD"/>
            <w:hideMark/>
          </w:tcPr>
          <w:p w14:paraId="184C324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65</w:t>
            </w:r>
          </w:p>
        </w:tc>
      </w:tr>
      <w:tr w:rsidR="002265E9" w:rsidRPr="004936A3" w14:paraId="7231ACE5" w14:textId="77777777" w:rsidTr="0022231F">
        <w:tc>
          <w:tcPr>
            <w:tcW w:w="0" w:type="auto"/>
            <w:shd w:val="clear" w:color="auto" w:fill="FFFFDD"/>
            <w:hideMark/>
          </w:tcPr>
          <w:p w14:paraId="7A1C765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Курганская обл.</w:t>
            </w:r>
          </w:p>
        </w:tc>
        <w:tc>
          <w:tcPr>
            <w:tcW w:w="0" w:type="auto"/>
            <w:shd w:val="clear" w:color="auto" w:fill="FFFFDD"/>
            <w:hideMark/>
          </w:tcPr>
          <w:p w14:paraId="30F4CB6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23283</w:t>
            </w:r>
          </w:p>
        </w:tc>
        <w:tc>
          <w:tcPr>
            <w:tcW w:w="0" w:type="auto"/>
            <w:shd w:val="clear" w:color="auto" w:fill="FFFFDD"/>
            <w:hideMark/>
          </w:tcPr>
          <w:p w14:paraId="3A2C52E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3428</w:t>
            </w:r>
          </w:p>
        </w:tc>
        <w:tc>
          <w:tcPr>
            <w:tcW w:w="0" w:type="auto"/>
            <w:shd w:val="clear" w:color="auto" w:fill="FFFFDD"/>
            <w:hideMark/>
          </w:tcPr>
          <w:p w14:paraId="51749CD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0,590</w:t>
            </w:r>
          </w:p>
        </w:tc>
        <w:tc>
          <w:tcPr>
            <w:tcW w:w="0" w:type="auto"/>
            <w:shd w:val="clear" w:color="auto" w:fill="FFFFDD"/>
            <w:hideMark/>
          </w:tcPr>
          <w:p w14:paraId="01B1BDCC"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65,0</w:t>
            </w:r>
          </w:p>
        </w:tc>
        <w:tc>
          <w:tcPr>
            <w:tcW w:w="0" w:type="auto"/>
            <w:shd w:val="clear" w:color="auto" w:fill="FFFFDD"/>
            <w:hideMark/>
          </w:tcPr>
          <w:p w14:paraId="1ACAFED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0,666</w:t>
            </w:r>
          </w:p>
        </w:tc>
        <w:tc>
          <w:tcPr>
            <w:tcW w:w="0" w:type="auto"/>
            <w:shd w:val="clear" w:color="auto" w:fill="FFFFDD"/>
            <w:hideMark/>
          </w:tcPr>
          <w:p w14:paraId="789F861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70</w:t>
            </w:r>
          </w:p>
        </w:tc>
        <w:tc>
          <w:tcPr>
            <w:tcW w:w="0" w:type="auto"/>
            <w:shd w:val="clear" w:color="auto" w:fill="FFFFDD"/>
            <w:hideMark/>
          </w:tcPr>
          <w:p w14:paraId="1AE877E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0,895</w:t>
            </w:r>
          </w:p>
        </w:tc>
        <w:tc>
          <w:tcPr>
            <w:tcW w:w="0" w:type="auto"/>
            <w:shd w:val="clear" w:color="auto" w:fill="FFFFDD"/>
            <w:hideMark/>
          </w:tcPr>
          <w:p w14:paraId="634D88E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0,717</w:t>
            </w:r>
          </w:p>
        </w:tc>
        <w:tc>
          <w:tcPr>
            <w:tcW w:w="0" w:type="auto"/>
            <w:shd w:val="clear" w:color="auto" w:fill="FFFFDD"/>
            <w:hideMark/>
          </w:tcPr>
          <w:p w14:paraId="3089DC8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73</w:t>
            </w:r>
          </w:p>
        </w:tc>
        <w:tc>
          <w:tcPr>
            <w:tcW w:w="0" w:type="auto"/>
            <w:gridSpan w:val="2"/>
            <w:shd w:val="clear" w:color="auto" w:fill="FFFFDD"/>
            <w:hideMark/>
          </w:tcPr>
          <w:p w14:paraId="33DE4CB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52</w:t>
            </w:r>
          </w:p>
        </w:tc>
      </w:tr>
      <w:tr w:rsidR="002265E9" w:rsidRPr="004936A3" w14:paraId="1317D00B" w14:textId="77777777" w:rsidTr="0022231F">
        <w:tc>
          <w:tcPr>
            <w:tcW w:w="0" w:type="auto"/>
            <w:shd w:val="clear" w:color="auto" w:fill="FFFFDD"/>
            <w:hideMark/>
          </w:tcPr>
          <w:p w14:paraId="76C2B1AB"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Республика Марий Эл</w:t>
            </w:r>
          </w:p>
        </w:tc>
        <w:tc>
          <w:tcPr>
            <w:tcW w:w="0" w:type="auto"/>
            <w:shd w:val="clear" w:color="auto" w:fill="FFFFDD"/>
            <w:hideMark/>
          </w:tcPr>
          <w:p w14:paraId="2626DD4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20567</w:t>
            </w:r>
          </w:p>
        </w:tc>
        <w:tc>
          <w:tcPr>
            <w:tcW w:w="0" w:type="auto"/>
            <w:shd w:val="clear" w:color="auto" w:fill="FFFFDD"/>
            <w:hideMark/>
          </w:tcPr>
          <w:p w14:paraId="3C04369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3204</w:t>
            </w:r>
          </w:p>
        </w:tc>
        <w:tc>
          <w:tcPr>
            <w:tcW w:w="0" w:type="auto"/>
            <w:shd w:val="clear" w:color="auto" w:fill="FFFFDD"/>
            <w:hideMark/>
          </w:tcPr>
          <w:p w14:paraId="08AE855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0,579</w:t>
            </w:r>
          </w:p>
        </w:tc>
        <w:tc>
          <w:tcPr>
            <w:tcW w:w="0" w:type="auto"/>
            <w:shd w:val="clear" w:color="auto" w:fill="FFFFDD"/>
            <w:hideMark/>
          </w:tcPr>
          <w:p w14:paraId="2A3D14B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64,6</w:t>
            </w:r>
          </w:p>
        </w:tc>
        <w:tc>
          <w:tcPr>
            <w:tcW w:w="0" w:type="auto"/>
            <w:shd w:val="clear" w:color="auto" w:fill="FFFFDD"/>
            <w:hideMark/>
          </w:tcPr>
          <w:p w14:paraId="0450BBB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0,660</w:t>
            </w:r>
          </w:p>
        </w:tc>
        <w:tc>
          <w:tcPr>
            <w:tcW w:w="0" w:type="auto"/>
            <w:shd w:val="clear" w:color="auto" w:fill="FFFFDD"/>
            <w:hideMark/>
          </w:tcPr>
          <w:p w14:paraId="283D883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75</w:t>
            </w:r>
          </w:p>
        </w:tc>
        <w:tc>
          <w:tcPr>
            <w:tcW w:w="0" w:type="auto"/>
            <w:shd w:val="clear" w:color="auto" w:fill="FFFFDD"/>
            <w:hideMark/>
          </w:tcPr>
          <w:p w14:paraId="5BA0473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0,912</w:t>
            </w:r>
          </w:p>
        </w:tc>
        <w:tc>
          <w:tcPr>
            <w:tcW w:w="0" w:type="auto"/>
            <w:shd w:val="clear" w:color="auto" w:fill="FFFFDD"/>
            <w:hideMark/>
          </w:tcPr>
          <w:p w14:paraId="2ED874D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0,717</w:t>
            </w:r>
          </w:p>
        </w:tc>
        <w:tc>
          <w:tcPr>
            <w:tcW w:w="0" w:type="auto"/>
            <w:shd w:val="clear" w:color="auto" w:fill="FFFFDD"/>
            <w:hideMark/>
          </w:tcPr>
          <w:p w14:paraId="4106A1D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74</w:t>
            </w:r>
          </w:p>
        </w:tc>
        <w:tc>
          <w:tcPr>
            <w:tcW w:w="0" w:type="auto"/>
            <w:gridSpan w:val="2"/>
            <w:shd w:val="clear" w:color="auto" w:fill="FFFFDD"/>
            <w:hideMark/>
          </w:tcPr>
          <w:p w14:paraId="367A764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54</w:t>
            </w:r>
          </w:p>
        </w:tc>
      </w:tr>
      <w:tr w:rsidR="002265E9" w:rsidRPr="004936A3" w14:paraId="435DAA83" w14:textId="77777777" w:rsidTr="0022231F">
        <w:tc>
          <w:tcPr>
            <w:tcW w:w="0" w:type="auto"/>
            <w:shd w:val="clear" w:color="auto" w:fill="FFFFDD"/>
            <w:hideMark/>
          </w:tcPr>
          <w:p w14:paraId="1394F876" w14:textId="77777777" w:rsidR="002265E9" w:rsidRPr="00E03457" w:rsidRDefault="002265E9" w:rsidP="0022231F">
            <w:pPr>
              <w:spacing w:after="0" w:line="240" w:lineRule="auto"/>
              <w:jc w:val="both"/>
              <w:rPr>
                <w:rFonts w:ascii="Arial" w:eastAsia="Times New Roman" w:hAnsi="Arial" w:cs="Arial"/>
                <w:color w:val="0070C0"/>
                <w:sz w:val="20"/>
                <w:szCs w:val="20"/>
              </w:rPr>
            </w:pPr>
            <w:r w:rsidRPr="00E03457">
              <w:rPr>
                <w:rFonts w:ascii="Arial" w:eastAsia="Times New Roman" w:hAnsi="Arial" w:cs="Arial"/>
                <w:color w:val="0070C0"/>
                <w:sz w:val="20"/>
                <w:szCs w:val="20"/>
              </w:rPr>
              <w:t>Корякский АО</w:t>
            </w:r>
          </w:p>
        </w:tc>
        <w:tc>
          <w:tcPr>
            <w:tcW w:w="0" w:type="auto"/>
            <w:shd w:val="clear" w:color="auto" w:fill="FFFFDD"/>
            <w:hideMark/>
          </w:tcPr>
          <w:p w14:paraId="550C7EC3"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116028</w:t>
            </w:r>
          </w:p>
        </w:tc>
        <w:tc>
          <w:tcPr>
            <w:tcW w:w="0" w:type="auto"/>
            <w:shd w:val="clear" w:color="auto" w:fill="FFFFDD"/>
            <w:hideMark/>
          </w:tcPr>
          <w:p w14:paraId="5B67EC0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7438</w:t>
            </w:r>
          </w:p>
        </w:tc>
        <w:tc>
          <w:tcPr>
            <w:tcW w:w="0" w:type="auto"/>
            <w:shd w:val="clear" w:color="auto" w:fill="FFFFDD"/>
            <w:hideMark/>
          </w:tcPr>
          <w:p w14:paraId="3CD5FB8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0,719</w:t>
            </w:r>
          </w:p>
        </w:tc>
        <w:tc>
          <w:tcPr>
            <w:tcW w:w="0" w:type="auto"/>
            <w:shd w:val="clear" w:color="auto" w:fill="FFFFDD"/>
            <w:hideMark/>
          </w:tcPr>
          <w:p w14:paraId="781EDB4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59,3</w:t>
            </w:r>
          </w:p>
        </w:tc>
        <w:tc>
          <w:tcPr>
            <w:tcW w:w="0" w:type="auto"/>
            <w:shd w:val="clear" w:color="auto" w:fill="FFFFDD"/>
            <w:hideMark/>
          </w:tcPr>
          <w:p w14:paraId="52CF3B50"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0,572</w:t>
            </w:r>
          </w:p>
        </w:tc>
        <w:tc>
          <w:tcPr>
            <w:tcW w:w="0" w:type="auto"/>
            <w:shd w:val="clear" w:color="auto" w:fill="FFFFDD"/>
            <w:hideMark/>
          </w:tcPr>
          <w:p w14:paraId="7323441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57</w:t>
            </w:r>
          </w:p>
        </w:tc>
        <w:tc>
          <w:tcPr>
            <w:tcW w:w="0" w:type="auto"/>
            <w:shd w:val="clear" w:color="auto" w:fill="FFFFDD"/>
            <w:hideMark/>
          </w:tcPr>
          <w:p w14:paraId="2AF883B2"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0,855</w:t>
            </w:r>
          </w:p>
        </w:tc>
        <w:tc>
          <w:tcPr>
            <w:tcW w:w="0" w:type="auto"/>
            <w:shd w:val="clear" w:color="auto" w:fill="FFFFDD"/>
            <w:hideMark/>
          </w:tcPr>
          <w:p w14:paraId="1AE10D0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0,715</w:t>
            </w:r>
          </w:p>
        </w:tc>
        <w:tc>
          <w:tcPr>
            <w:tcW w:w="0" w:type="auto"/>
            <w:shd w:val="clear" w:color="auto" w:fill="FFFFDD"/>
            <w:hideMark/>
          </w:tcPr>
          <w:p w14:paraId="46BD4BFD"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75</w:t>
            </w:r>
          </w:p>
        </w:tc>
        <w:tc>
          <w:tcPr>
            <w:tcW w:w="0" w:type="auto"/>
            <w:gridSpan w:val="2"/>
            <w:shd w:val="clear" w:color="auto" w:fill="FFFFDD"/>
            <w:hideMark/>
          </w:tcPr>
          <w:p w14:paraId="6718F436"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w:t>
            </w:r>
          </w:p>
        </w:tc>
      </w:tr>
      <w:tr w:rsidR="002265E9" w:rsidRPr="004936A3" w14:paraId="5FA9636F" w14:textId="77777777" w:rsidTr="0022231F">
        <w:tc>
          <w:tcPr>
            <w:tcW w:w="0" w:type="auto"/>
            <w:shd w:val="clear" w:color="auto" w:fill="FFFFDD"/>
            <w:hideMark/>
          </w:tcPr>
          <w:p w14:paraId="7B6336D5" w14:textId="77777777" w:rsidR="002265E9" w:rsidRPr="00E03457" w:rsidRDefault="002265E9" w:rsidP="0022231F">
            <w:pPr>
              <w:spacing w:after="0" w:line="240" w:lineRule="auto"/>
              <w:jc w:val="both"/>
              <w:rPr>
                <w:rFonts w:ascii="Arial" w:eastAsia="Times New Roman" w:hAnsi="Arial" w:cs="Arial"/>
                <w:color w:val="0070C0"/>
                <w:sz w:val="20"/>
                <w:szCs w:val="20"/>
              </w:rPr>
            </w:pPr>
            <w:r w:rsidRPr="00E03457">
              <w:rPr>
                <w:rFonts w:ascii="Arial" w:eastAsia="Times New Roman" w:hAnsi="Arial" w:cs="Arial"/>
                <w:color w:val="0070C0"/>
                <w:sz w:val="20"/>
                <w:szCs w:val="20"/>
              </w:rPr>
              <w:t>Эвенкийский АО</w:t>
            </w:r>
          </w:p>
        </w:tc>
        <w:tc>
          <w:tcPr>
            <w:tcW w:w="0" w:type="auto"/>
            <w:shd w:val="clear" w:color="auto" w:fill="FFFFDD"/>
            <w:hideMark/>
          </w:tcPr>
          <w:p w14:paraId="283B820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52644</w:t>
            </w:r>
          </w:p>
        </w:tc>
        <w:tc>
          <w:tcPr>
            <w:tcW w:w="0" w:type="auto"/>
            <w:shd w:val="clear" w:color="auto" w:fill="FFFFDD"/>
            <w:hideMark/>
          </w:tcPr>
          <w:p w14:paraId="0DF7980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5038</w:t>
            </w:r>
          </w:p>
        </w:tc>
        <w:tc>
          <w:tcPr>
            <w:tcW w:w="0" w:type="auto"/>
            <w:shd w:val="clear" w:color="auto" w:fill="FFFFDD"/>
            <w:hideMark/>
          </w:tcPr>
          <w:p w14:paraId="6E8F8CA5"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0,654</w:t>
            </w:r>
          </w:p>
        </w:tc>
        <w:tc>
          <w:tcPr>
            <w:tcW w:w="0" w:type="auto"/>
            <w:shd w:val="clear" w:color="auto" w:fill="FFFFDD"/>
            <w:hideMark/>
          </w:tcPr>
          <w:p w14:paraId="141382D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59,3</w:t>
            </w:r>
          </w:p>
        </w:tc>
        <w:tc>
          <w:tcPr>
            <w:tcW w:w="0" w:type="auto"/>
            <w:shd w:val="clear" w:color="auto" w:fill="FFFFDD"/>
            <w:hideMark/>
          </w:tcPr>
          <w:p w14:paraId="4B8E3C8E"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0,571</w:t>
            </w:r>
          </w:p>
        </w:tc>
        <w:tc>
          <w:tcPr>
            <w:tcW w:w="0" w:type="auto"/>
            <w:shd w:val="clear" w:color="auto" w:fill="FFFFDD"/>
            <w:hideMark/>
          </w:tcPr>
          <w:p w14:paraId="2AB5E901"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76</w:t>
            </w:r>
          </w:p>
        </w:tc>
        <w:tc>
          <w:tcPr>
            <w:tcW w:w="0" w:type="auto"/>
            <w:shd w:val="clear" w:color="auto" w:fill="FFFFDD"/>
            <w:hideMark/>
          </w:tcPr>
          <w:p w14:paraId="1FB8A7E7"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0,917</w:t>
            </w:r>
          </w:p>
        </w:tc>
        <w:tc>
          <w:tcPr>
            <w:tcW w:w="0" w:type="auto"/>
            <w:shd w:val="clear" w:color="auto" w:fill="FFFFDD"/>
            <w:hideMark/>
          </w:tcPr>
          <w:p w14:paraId="0A0E08E9"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b/>
                <w:bCs/>
                <w:sz w:val="20"/>
                <w:szCs w:val="20"/>
              </w:rPr>
              <w:t>0,714</w:t>
            </w:r>
          </w:p>
        </w:tc>
        <w:tc>
          <w:tcPr>
            <w:tcW w:w="0" w:type="auto"/>
            <w:shd w:val="clear" w:color="auto" w:fill="FFFFDD"/>
            <w:hideMark/>
          </w:tcPr>
          <w:p w14:paraId="57788AC4"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76</w:t>
            </w:r>
          </w:p>
        </w:tc>
        <w:tc>
          <w:tcPr>
            <w:tcW w:w="0" w:type="auto"/>
            <w:gridSpan w:val="2"/>
            <w:shd w:val="clear" w:color="auto" w:fill="FFFFDD"/>
            <w:hideMark/>
          </w:tcPr>
          <w:p w14:paraId="46705CEA" w14:textId="77777777" w:rsidR="002265E9" w:rsidRPr="004936A3" w:rsidRDefault="002265E9" w:rsidP="0022231F">
            <w:pPr>
              <w:spacing w:after="0" w:line="240" w:lineRule="auto"/>
              <w:jc w:val="both"/>
              <w:rPr>
                <w:rFonts w:ascii="Arial" w:eastAsia="Times New Roman" w:hAnsi="Arial" w:cs="Arial"/>
                <w:sz w:val="20"/>
                <w:szCs w:val="20"/>
              </w:rPr>
            </w:pPr>
            <w:r w:rsidRPr="004936A3">
              <w:rPr>
                <w:rFonts w:ascii="Arial" w:eastAsia="Times New Roman" w:hAnsi="Arial" w:cs="Arial"/>
                <w:sz w:val="20"/>
                <w:szCs w:val="20"/>
              </w:rPr>
              <w:t>**</w:t>
            </w:r>
          </w:p>
        </w:tc>
      </w:tr>
    </w:tbl>
    <w:p w14:paraId="00587EC8" w14:textId="77777777" w:rsidR="002265E9" w:rsidRPr="004936A3" w:rsidRDefault="002265E9" w:rsidP="002265E9">
      <w:pPr>
        <w:jc w:val="center"/>
        <w:rPr>
          <w:rFonts w:ascii="Times New Roman" w:hAnsi="Times New Roman" w:cs="Times New Roman"/>
          <w:sz w:val="28"/>
          <w:szCs w:val="28"/>
        </w:rPr>
      </w:pPr>
      <w:r w:rsidRPr="004936A3">
        <w:rPr>
          <w:rFonts w:ascii="Times New Roman" w:hAnsi="Times New Roman" w:cs="Times New Roman"/>
          <w:sz w:val="28"/>
          <w:szCs w:val="28"/>
        </w:rPr>
        <w:t>Список литературы и Интернетисточники:</w:t>
      </w:r>
    </w:p>
    <w:p w14:paraId="5E046FE2" w14:textId="77777777" w:rsidR="002265E9" w:rsidRDefault="002265E9" w:rsidP="002265E9">
      <w:pPr>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PopulationReferenceBureau Информация о населении мира. </w:t>
      </w:r>
      <w:hyperlink r:id="rId7" w:history="1">
        <w:r>
          <w:rPr>
            <w:rStyle w:val="a5"/>
            <w:rFonts w:ascii="Times New Roman" w:hAnsi="Times New Roman" w:cs="Times New Roman"/>
            <w:sz w:val="28"/>
            <w:szCs w:val="28"/>
          </w:rPr>
          <w:t>http://prb.org/</w:t>
        </w:r>
      </w:hyperlink>
    </w:p>
    <w:p w14:paraId="6B4517E7" w14:textId="77777777" w:rsidR="002265E9" w:rsidRDefault="002265E9" w:rsidP="002265E9">
      <w:pPr>
        <w:pStyle w:val="a4"/>
        <w:numPr>
          <w:ilvl w:val="0"/>
          <w:numId w:val="3"/>
        </w:numPr>
        <w:spacing w:after="200" w:line="276" w:lineRule="auto"/>
        <w:jc w:val="both"/>
        <w:rPr>
          <w:rFonts w:ascii="Times New Roman" w:hAnsi="Times New Roman" w:cs="Times New Roman"/>
          <w:sz w:val="28"/>
          <w:szCs w:val="28"/>
        </w:rPr>
      </w:pPr>
      <w:r>
        <w:rPr>
          <w:rFonts w:ascii="Times New Roman" w:hAnsi="Times New Roman" w:cs="Times New Roman"/>
          <w:sz w:val="28"/>
          <w:szCs w:val="28"/>
        </w:rPr>
        <w:t xml:space="preserve">WorldFactbook. Данные по странам мира. </w:t>
      </w:r>
      <w:hyperlink r:id="rId8" w:history="1">
        <w:r>
          <w:rPr>
            <w:rStyle w:val="a5"/>
            <w:rFonts w:ascii="Times New Roman" w:hAnsi="Times New Roman" w:cs="Times New Roman"/>
            <w:sz w:val="28"/>
            <w:szCs w:val="28"/>
          </w:rPr>
          <w:t>http://cia.gov/factbook/</w:t>
        </w:r>
      </w:hyperlink>
    </w:p>
    <w:p w14:paraId="54B2E93C" w14:textId="77777777" w:rsidR="002265E9" w:rsidRDefault="002265E9" w:rsidP="002265E9">
      <w:pPr>
        <w:pStyle w:val="a4"/>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Борисов А.Б. Большой экономический словарь.-М.:Книжный мир, 1999 - 895 с.</w:t>
      </w:r>
    </w:p>
    <w:p w14:paraId="6EAA876C" w14:textId="77777777" w:rsidR="002265E9" w:rsidRPr="00943E10" w:rsidRDefault="002265E9" w:rsidP="002265E9">
      <w:pPr>
        <w:pStyle w:val="a4"/>
        <w:numPr>
          <w:ilvl w:val="0"/>
          <w:numId w:val="3"/>
        </w:numPr>
        <w:rPr>
          <w:rFonts w:ascii="Times New Roman" w:hAnsi="Times New Roman" w:cs="Times New Roman"/>
          <w:sz w:val="28"/>
          <w:szCs w:val="28"/>
        </w:rPr>
      </w:pPr>
      <w:r w:rsidRPr="00943E10">
        <w:rPr>
          <w:rFonts w:ascii="Times New Roman" w:hAnsi="Times New Roman" w:cs="Times New Roman"/>
          <w:sz w:val="28"/>
          <w:szCs w:val="28"/>
        </w:rPr>
        <w:t>Информационно-методический бюллетень. Выпуск 2. Изд.  Вентана-Граф</w:t>
      </w:r>
    </w:p>
    <w:p w14:paraId="1F1A3844" w14:textId="77777777" w:rsidR="002265E9" w:rsidRPr="004936A3" w:rsidRDefault="002265E9" w:rsidP="002265E9">
      <w:pPr>
        <w:pStyle w:val="a6"/>
        <w:numPr>
          <w:ilvl w:val="0"/>
          <w:numId w:val="3"/>
        </w:numPr>
        <w:shd w:val="clear" w:color="auto" w:fill="FFFFDD"/>
        <w:spacing w:before="0" w:beforeAutospacing="0" w:after="0" w:afterAutospacing="0"/>
        <w:rPr>
          <w:color w:val="000000"/>
          <w:sz w:val="28"/>
          <w:szCs w:val="28"/>
        </w:rPr>
      </w:pPr>
      <w:r w:rsidRPr="004936A3">
        <w:rPr>
          <w:color w:val="000000"/>
          <w:sz w:val="28"/>
          <w:szCs w:val="28"/>
        </w:rPr>
        <w:t xml:space="preserve">(ФАО ГОУ ВПО НГТУ) </w:t>
      </w:r>
      <w:r w:rsidRPr="004936A3">
        <w:rPr>
          <w:b/>
          <w:bCs/>
          <w:color w:val="000000"/>
          <w:sz w:val="28"/>
          <w:szCs w:val="28"/>
        </w:rPr>
        <w:t xml:space="preserve">Реферат </w:t>
      </w:r>
      <w:r w:rsidRPr="00943E10">
        <w:rPr>
          <w:bCs/>
          <w:color w:val="000000"/>
          <w:sz w:val="28"/>
          <w:szCs w:val="28"/>
        </w:rPr>
        <w:t>По предмету</w:t>
      </w:r>
      <w:r w:rsidRPr="004936A3">
        <w:rPr>
          <w:b/>
          <w:bCs/>
          <w:color w:val="000000"/>
          <w:sz w:val="28"/>
          <w:szCs w:val="28"/>
        </w:rPr>
        <w:t>:</w:t>
      </w:r>
      <w:r w:rsidRPr="004936A3">
        <w:rPr>
          <w:rStyle w:val="apple-converted-space"/>
          <w:color w:val="000000"/>
          <w:sz w:val="28"/>
          <w:szCs w:val="28"/>
        </w:rPr>
        <w:t> </w:t>
      </w:r>
      <w:r w:rsidRPr="004936A3">
        <w:rPr>
          <w:color w:val="000000"/>
          <w:sz w:val="28"/>
          <w:szCs w:val="28"/>
        </w:rPr>
        <w:t xml:space="preserve">«Демография» </w:t>
      </w:r>
      <w:r w:rsidRPr="004936A3">
        <w:rPr>
          <w:b/>
          <w:bCs/>
          <w:color w:val="000000"/>
          <w:sz w:val="28"/>
          <w:szCs w:val="28"/>
        </w:rPr>
        <w:t>Тема:</w:t>
      </w:r>
      <w:r w:rsidRPr="004936A3">
        <w:rPr>
          <w:rStyle w:val="apple-converted-space"/>
          <w:color w:val="000000"/>
          <w:sz w:val="28"/>
          <w:szCs w:val="28"/>
        </w:rPr>
        <w:t> </w:t>
      </w:r>
      <w:r w:rsidRPr="004936A3">
        <w:rPr>
          <w:color w:val="000000"/>
          <w:sz w:val="28"/>
          <w:szCs w:val="28"/>
        </w:rPr>
        <w:t>Индекс развития человеческого потенциала</w:t>
      </w:r>
      <w:r>
        <w:rPr>
          <w:color w:val="000000"/>
          <w:sz w:val="28"/>
          <w:szCs w:val="28"/>
        </w:rPr>
        <w:t>.</w:t>
      </w:r>
    </w:p>
    <w:p w14:paraId="4BED5042" w14:textId="77777777" w:rsidR="002265E9" w:rsidRPr="004936A3" w:rsidRDefault="002265E9" w:rsidP="002265E9">
      <w:pPr>
        <w:rPr>
          <w:rFonts w:ascii="Times New Roman" w:hAnsi="Times New Roman" w:cs="Times New Roman"/>
          <w:sz w:val="28"/>
          <w:szCs w:val="28"/>
        </w:rPr>
      </w:pPr>
    </w:p>
    <w:p w14:paraId="6A2CDFB9" w14:textId="77777777" w:rsidR="00B237C6" w:rsidRDefault="00B237C6"/>
    <w:sectPr w:rsidR="00B237C6" w:rsidSect="00FB206A">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809BA" w14:textId="77777777" w:rsidR="00750AEA" w:rsidRDefault="00750AEA" w:rsidP="002265E9">
      <w:pPr>
        <w:spacing w:after="0" w:line="240" w:lineRule="auto"/>
      </w:pPr>
      <w:r>
        <w:separator/>
      </w:r>
    </w:p>
  </w:endnote>
  <w:endnote w:type="continuationSeparator" w:id="0">
    <w:p w14:paraId="0F3182F3" w14:textId="77777777" w:rsidR="00750AEA" w:rsidRDefault="00750AEA" w:rsidP="00226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CE74A" w14:textId="77777777" w:rsidR="00562E91" w:rsidRPr="00E073C2" w:rsidRDefault="00750AEA" w:rsidP="00562E91">
    <w:pPr>
      <w:tabs>
        <w:tab w:val="center" w:pos="4677"/>
        <w:tab w:val="right" w:pos="9355"/>
      </w:tabs>
      <w:spacing w:after="0" w:line="240" w:lineRule="auto"/>
      <w:rPr>
        <w:rFonts w:ascii="Times New Roman" w:eastAsia="Calibri" w:hAnsi="Times New Roman" w:cs="Times New Roman"/>
        <w:sz w:val="24"/>
        <w:szCs w:val="24"/>
      </w:rPr>
    </w:pPr>
  </w:p>
  <w:p w14:paraId="6101FEC9" w14:textId="77777777" w:rsidR="00562E91" w:rsidRDefault="00750AEA" w:rsidP="00562E91">
    <w:pPr>
      <w:pStyle w:val="a9"/>
    </w:pPr>
  </w:p>
  <w:p w14:paraId="24985D5B" w14:textId="77777777" w:rsidR="00562E91" w:rsidRDefault="00750AE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B741F" w14:textId="77777777" w:rsidR="00750AEA" w:rsidRDefault="00750AEA" w:rsidP="002265E9">
      <w:pPr>
        <w:spacing w:after="0" w:line="240" w:lineRule="auto"/>
      </w:pPr>
      <w:r>
        <w:separator/>
      </w:r>
    </w:p>
  </w:footnote>
  <w:footnote w:type="continuationSeparator" w:id="0">
    <w:p w14:paraId="4589FA97" w14:textId="77777777" w:rsidR="00750AEA" w:rsidRDefault="00750AEA" w:rsidP="002265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38016" w14:textId="77777777" w:rsidR="00562E91" w:rsidRPr="00673DB6" w:rsidRDefault="00750AEA" w:rsidP="002265E9">
    <w:pPr>
      <w:pStyle w:val="a7"/>
      <w:rPr>
        <w:rFonts w:ascii="Times New Roman" w:hAnsi="Times New Roman" w:cs="Times New Roman"/>
        <w:b/>
        <w:i/>
        <w:sz w:val="28"/>
        <w:szCs w:val="28"/>
      </w:rPr>
    </w:pPr>
  </w:p>
  <w:p w14:paraId="3535B6D7" w14:textId="77777777" w:rsidR="00562E91" w:rsidRDefault="00750AE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92EC5"/>
    <w:multiLevelType w:val="hybridMultilevel"/>
    <w:tmpl w:val="CF7A0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966A1D"/>
    <w:multiLevelType w:val="hybridMultilevel"/>
    <w:tmpl w:val="9B9E6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E235E75"/>
    <w:multiLevelType w:val="hybridMultilevel"/>
    <w:tmpl w:val="F16AF1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265E9"/>
    <w:rsid w:val="002265E9"/>
    <w:rsid w:val="005801C4"/>
    <w:rsid w:val="00750AEA"/>
    <w:rsid w:val="00B237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08B90"/>
  <w15:docId w15:val="{A03C34AB-21FC-4F66-A3CA-3E7B5288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265E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265E9"/>
    <w:pPr>
      <w:spacing w:after="160" w:line="259" w:lineRule="auto"/>
      <w:ind w:left="720"/>
      <w:contextualSpacing/>
    </w:pPr>
    <w:rPr>
      <w:rFonts w:eastAsiaTheme="minorHAnsi"/>
      <w:lang w:eastAsia="en-US"/>
    </w:rPr>
  </w:style>
  <w:style w:type="character" w:styleId="a5">
    <w:name w:val="Hyperlink"/>
    <w:basedOn w:val="a0"/>
    <w:uiPriority w:val="99"/>
    <w:semiHidden/>
    <w:unhideWhenUsed/>
    <w:rsid w:val="002265E9"/>
    <w:rPr>
      <w:color w:val="0000FF"/>
      <w:u w:val="single"/>
    </w:rPr>
  </w:style>
  <w:style w:type="paragraph" w:styleId="a6">
    <w:name w:val="Normal (Web)"/>
    <w:basedOn w:val="a"/>
    <w:uiPriority w:val="99"/>
    <w:unhideWhenUsed/>
    <w:rsid w:val="002265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265E9"/>
  </w:style>
  <w:style w:type="numbering" w:customStyle="1" w:styleId="1">
    <w:name w:val="Нет списка1"/>
    <w:next w:val="a2"/>
    <w:uiPriority w:val="99"/>
    <w:semiHidden/>
    <w:unhideWhenUsed/>
    <w:rsid w:val="002265E9"/>
  </w:style>
  <w:style w:type="paragraph" w:styleId="a7">
    <w:name w:val="header"/>
    <w:basedOn w:val="a"/>
    <w:link w:val="a8"/>
    <w:uiPriority w:val="99"/>
    <w:semiHidden/>
    <w:unhideWhenUsed/>
    <w:rsid w:val="002265E9"/>
    <w:pPr>
      <w:tabs>
        <w:tab w:val="center" w:pos="4677"/>
        <w:tab w:val="right" w:pos="9355"/>
      </w:tabs>
      <w:spacing w:after="0" w:line="240" w:lineRule="auto"/>
    </w:pPr>
    <w:rPr>
      <w:rFonts w:eastAsiaTheme="minorHAnsi"/>
      <w:lang w:eastAsia="en-US"/>
    </w:rPr>
  </w:style>
  <w:style w:type="character" w:customStyle="1" w:styleId="a8">
    <w:name w:val="Верхний колонтитул Знак"/>
    <w:basedOn w:val="a0"/>
    <w:link w:val="a7"/>
    <w:uiPriority w:val="99"/>
    <w:semiHidden/>
    <w:rsid w:val="002265E9"/>
    <w:rPr>
      <w:rFonts w:eastAsiaTheme="minorHAnsi"/>
      <w:lang w:eastAsia="en-US"/>
    </w:rPr>
  </w:style>
  <w:style w:type="paragraph" w:styleId="a9">
    <w:name w:val="footer"/>
    <w:basedOn w:val="a"/>
    <w:link w:val="aa"/>
    <w:uiPriority w:val="99"/>
    <w:semiHidden/>
    <w:unhideWhenUsed/>
    <w:rsid w:val="002265E9"/>
    <w:pPr>
      <w:tabs>
        <w:tab w:val="center" w:pos="4677"/>
        <w:tab w:val="right" w:pos="9355"/>
      </w:tabs>
      <w:spacing w:after="0" w:line="240" w:lineRule="auto"/>
    </w:pPr>
    <w:rPr>
      <w:rFonts w:eastAsiaTheme="minorHAnsi"/>
      <w:lang w:eastAsia="en-US"/>
    </w:rPr>
  </w:style>
  <w:style w:type="character" w:customStyle="1" w:styleId="aa">
    <w:name w:val="Нижний колонтитул Знак"/>
    <w:basedOn w:val="a0"/>
    <w:link w:val="a9"/>
    <w:uiPriority w:val="99"/>
    <w:semiHidden/>
    <w:rsid w:val="002265E9"/>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ia.gov/factbook/" TargetMode="External"/><Relationship Id="rId3" Type="http://schemas.openxmlformats.org/officeDocument/2006/relationships/settings" Target="settings.xml"/><Relationship Id="rId7" Type="http://schemas.openxmlformats.org/officeDocument/2006/relationships/hyperlink" Target="http://prb.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1558</Words>
  <Characters>8881</Characters>
  <Application>Microsoft Office Word</Application>
  <DocSecurity>0</DocSecurity>
  <Lines>74</Lines>
  <Paragraphs>20</Paragraphs>
  <ScaleCrop>false</ScaleCrop>
  <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Наталья</cp:lastModifiedBy>
  <cp:revision>4</cp:revision>
  <dcterms:created xsi:type="dcterms:W3CDTF">2019-01-30T09:04:00Z</dcterms:created>
  <dcterms:modified xsi:type="dcterms:W3CDTF">2026-06-04T08:39:00Z</dcterms:modified>
</cp:coreProperties>
</file>