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E7" w:rsidRPr="00A31424" w:rsidRDefault="003D0EE7" w:rsidP="003D0EE7">
      <w:pPr>
        <w:pStyle w:val="Heading2"/>
        <w:spacing w:line="360" w:lineRule="auto"/>
        <w:ind w:left="0" w:firstLine="709"/>
        <w:jc w:val="both"/>
      </w:pPr>
      <w:r w:rsidRPr="00A31424">
        <w:t>СУБЪЕКТИВНАЯ</w:t>
      </w:r>
      <w:r w:rsidRPr="00A31424">
        <w:rPr>
          <w:spacing w:val="-12"/>
        </w:rPr>
        <w:t xml:space="preserve"> </w:t>
      </w:r>
      <w:r w:rsidRPr="00A31424">
        <w:t>АКТИВНОСТЬ</w:t>
      </w:r>
      <w:r w:rsidRPr="00A31424">
        <w:rPr>
          <w:spacing w:val="-9"/>
        </w:rPr>
        <w:t xml:space="preserve"> </w:t>
      </w:r>
      <w:r w:rsidRPr="00A31424">
        <w:t>УЧАЩИХСЯ</w:t>
      </w:r>
      <w:r w:rsidRPr="00A31424">
        <w:rPr>
          <w:spacing w:val="-9"/>
        </w:rPr>
        <w:t xml:space="preserve"> </w:t>
      </w:r>
      <w:r w:rsidRPr="00A31424">
        <w:t>КАК</w:t>
      </w:r>
      <w:r w:rsidRPr="00A31424">
        <w:rPr>
          <w:spacing w:val="-8"/>
        </w:rPr>
        <w:t xml:space="preserve"> </w:t>
      </w:r>
      <w:r w:rsidRPr="00A31424">
        <w:t>СРЕДСТВО ПОВЫШЕНИЯ ЭФФЕКТИВНОСТИ ОБУЧЕНИЯ</w:t>
      </w:r>
    </w:p>
    <w:p w:rsidR="003D0EE7" w:rsidRPr="00A31424" w:rsidRDefault="003D0EE7" w:rsidP="00A31424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  <w:r w:rsidRPr="00A31424">
        <w:rPr>
          <w:b/>
          <w:i/>
          <w:sz w:val="28"/>
          <w:szCs w:val="28"/>
        </w:rPr>
        <w:t>Березовская Наталья Викторовна,</w:t>
      </w:r>
    </w:p>
    <w:p w:rsidR="003D0EE7" w:rsidRPr="00A31424" w:rsidRDefault="003D0EE7" w:rsidP="00A31424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  <w:r w:rsidRPr="00A31424">
        <w:rPr>
          <w:b/>
          <w:i/>
          <w:sz w:val="28"/>
          <w:szCs w:val="28"/>
        </w:rPr>
        <w:t>учитель физики,  руководитель ЦО «Точка роста»</w:t>
      </w:r>
    </w:p>
    <w:p w:rsidR="003D0EE7" w:rsidRPr="00A31424" w:rsidRDefault="003D0EE7" w:rsidP="00A31424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  <w:r w:rsidRPr="00A31424">
        <w:rPr>
          <w:b/>
          <w:i/>
          <w:sz w:val="28"/>
          <w:szCs w:val="28"/>
        </w:rPr>
        <w:t>Рожкова Юлия Владимировна, учитель биологии</w:t>
      </w:r>
    </w:p>
    <w:p w:rsidR="003D0EE7" w:rsidRPr="00A31424" w:rsidRDefault="003D0EE7" w:rsidP="00A31424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  <w:r w:rsidRPr="00A31424">
        <w:rPr>
          <w:b/>
          <w:i/>
          <w:sz w:val="28"/>
          <w:szCs w:val="28"/>
        </w:rPr>
        <w:t>Рубцова Екатерина Ивановна, учитель информатики</w:t>
      </w:r>
    </w:p>
    <w:p w:rsidR="00A31424" w:rsidRPr="00A31424" w:rsidRDefault="003D0EE7" w:rsidP="00A31424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  <w:r w:rsidRPr="00A31424">
        <w:rPr>
          <w:b/>
          <w:i/>
          <w:sz w:val="28"/>
          <w:szCs w:val="28"/>
        </w:rPr>
        <w:t>Дементьев Геннадий Викторович, учитель физкультуры и ОБЗР</w:t>
      </w:r>
      <w:r w:rsidR="00A31424" w:rsidRPr="00A31424">
        <w:rPr>
          <w:b/>
          <w:i/>
          <w:sz w:val="28"/>
          <w:szCs w:val="28"/>
        </w:rPr>
        <w:t xml:space="preserve"> </w:t>
      </w:r>
    </w:p>
    <w:p w:rsidR="00A31424" w:rsidRPr="003D0EE7" w:rsidRDefault="00A31424" w:rsidP="00A31424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  <w:r w:rsidRPr="00A31424">
        <w:rPr>
          <w:b/>
          <w:i/>
          <w:sz w:val="28"/>
          <w:szCs w:val="28"/>
        </w:rPr>
        <w:t>МОУ ИРМО «Мамоновская СОШ</w:t>
      </w:r>
      <w:r w:rsidRPr="003D0EE7">
        <w:rPr>
          <w:b/>
          <w:i/>
          <w:sz w:val="28"/>
          <w:szCs w:val="28"/>
        </w:rPr>
        <w:t>»</w:t>
      </w:r>
    </w:p>
    <w:p w:rsidR="003D0EE7" w:rsidRPr="00A31424" w:rsidRDefault="003D0EE7" w:rsidP="00A31424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  <w:r w:rsidRPr="003D0EE7">
        <w:rPr>
          <w:b/>
          <w:i/>
          <w:sz w:val="28"/>
          <w:szCs w:val="28"/>
        </w:rPr>
        <w:t xml:space="preserve"> </w:t>
      </w:r>
    </w:p>
    <w:p w:rsidR="003D0EE7" w:rsidRPr="003D0EE7" w:rsidRDefault="003D0EE7" w:rsidP="003D0EE7">
      <w:pPr>
        <w:spacing w:line="360" w:lineRule="auto"/>
        <w:ind w:firstLine="709"/>
        <w:jc w:val="both"/>
        <w:rPr>
          <w:sz w:val="28"/>
          <w:szCs w:val="28"/>
        </w:rPr>
      </w:pPr>
      <w:r w:rsidRPr="003D0EE7">
        <w:rPr>
          <w:b/>
          <w:noProof/>
          <w:sz w:val="28"/>
          <w:szCs w:val="28"/>
        </w:rPr>
        <w:t xml:space="preserve">Аннотация: </w:t>
      </w:r>
      <w:r w:rsidRPr="003D0EE7">
        <w:rPr>
          <w:noProof/>
          <w:sz w:val="28"/>
          <w:szCs w:val="28"/>
        </w:rPr>
        <w:t xml:space="preserve">В статье рассматривается </w:t>
      </w:r>
      <w:r w:rsidR="00A31424">
        <w:rPr>
          <w:sz w:val="28"/>
          <w:szCs w:val="28"/>
        </w:rPr>
        <w:t>а</w:t>
      </w:r>
      <w:r w:rsidRPr="003D0EE7">
        <w:rPr>
          <w:sz w:val="28"/>
          <w:szCs w:val="28"/>
        </w:rPr>
        <w:t>ктивность личности  как особый вид деятельности или особая деятельность, отличающаяся</w:t>
      </w:r>
      <w:r w:rsidRPr="003D0EE7">
        <w:rPr>
          <w:spacing w:val="-1"/>
          <w:sz w:val="28"/>
          <w:szCs w:val="28"/>
        </w:rPr>
        <w:t xml:space="preserve"> </w:t>
      </w:r>
      <w:r w:rsidRPr="003D0EE7">
        <w:rPr>
          <w:sz w:val="28"/>
          <w:szCs w:val="28"/>
        </w:rPr>
        <w:t>интенсификацией своих основных характеристик</w:t>
      </w:r>
      <w:r w:rsidR="00A31424">
        <w:rPr>
          <w:sz w:val="28"/>
          <w:szCs w:val="28"/>
        </w:rPr>
        <w:t>.</w:t>
      </w:r>
    </w:p>
    <w:p w:rsidR="003D0EE7" w:rsidRPr="003D0EE7" w:rsidRDefault="003D0EE7" w:rsidP="003D0EE7">
      <w:pPr>
        <w:tabs>
          <w:tab w:val="left" w:pos="2865"/>
        </w:tabs>
        <w:spacing w:line="360" w:lineRule="auto"/>
        <w:ind w:firstLine="709"/>
        <w:jc w:val="both"/>
        <w:rPr>
          <w:b/>
          <w:noProof/>
          <w:sz w:val="28"/>
          <w:szCs w:val="28"/>
        </w:rPr>
      </w:pPr>
      <w:r w:rsidRPr="003D0EE7">
        <w:rPr>
          <w:b/>
          <w:noProof/>
          <w:sz w:val="28"/>
          <w:szCs w:val="28"/>
        </w:rPr>
        <w:t xml:space="preserve">Ключевые слова:  </w:t>
      </w:r>
      <w:r w:rsidRPr="00A31424">
        <w:rPr>
          <w:noProof/>
          <w:sz w:val="28"/>
          <w:szCs w:val="28"/>
        </w:rPr>
        <w:t>личность, деятельность, обучающиеся,</w:t>
      </w:r>
      <w:r w:rsidRPr="003D0EE7">
        <w:rPr>
          <w:noProof/>
          <w:sz w:val="28"/>
          <w:szCs w:val="28"/>
        </w:rPr>
        <w:t xml:space="preserve"> исследование</w:t>
      </w:r>
      <w:r w:rsidR="00A31424">
        <w:rPr>
          <w:noProof/>
          <w:sz w:val="28"/>
          <w:szCs w:val="28"/>
        </w:rPr>
        <w:t>.</w:t>
      </w:r>
      <w:r w:rsidRPr="003D0EE7">
        <w:rPr>
          <w:noProof/>
          <w:sz w:val="28"/>
          <w:szCs w:val="28"/>
        </w:rPr>
        <w:t xml:space="preserve"> </w:t>
      </w:r>
    </w:p>
    <w:p w:rsidR="00A31424" w:rsidRDefault="00A31424" w:rsidP="003D0EE7">
      <w:pPr>
        <w:pStyle w:val="a3"/>
        <w:spacing w:line="360" w:lineRule="auto"/>
        <w:ind w:left="0" w:firstLine="709"/>
      </w:pP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Для нашего времени характерны процессы изменения всех сфер жизн</w:t>
      </w:r>
      <w:r w:rsidRPr="003D0EE7">
        <w:t>е</w:t>
      </w:r>
      <w:r w:rsidRPr="003D0EE7">
        <w:t>деятельности человека. Особенно динамичны эти преобразования в тех обла</w:t>
      </w:r>
      <w:r w:rsidRPr="003D0EE7">
        <w:t>с</w:t>
      </w:r>
      <w:r w:rsidRPr="003D0EE7">
        <w:t>тях человеческой практики, которые непосредственно связаны с взаимодейс</w:t>
      </w:r>
      <w:r w:rsidRPr="003D0EE7">
        <w:t>т</w:t>
      </w:r>
      <w:r w:rsidRPr="003D0EE7">
        <w:t xml:space="preserve">вием людей. </w:t>
      </w:r>
      <w:proofErr w:type="gramStart"/>
      <w:r w:rsidRPr="003D0EE7">
        <w:t>В</w:t>
      </w:r>
      <w:r w:rsidRPr="003D0EE7">
        <w:rPr>
          <w:spacing w:val="-1"/>
        </w:rPr>
        <w:t xml:space="preserve"> </w:t>
      </w:r>
      <w:r w:rsidRPr="003D0EE7">
        <w:t>первую очередь, это актуально для сферы</w:t>
      </w:r>
      <w:r w:rsidRPr="003D0EE7">
        <w:rPr>
          <w:spacing w:val="-1"/>
        </w:rPr>
        <w:t xml:space="preserve"> </w:t>
      </w:r>
      <w:r w:rsidR="00A31424">
        <w:t>обра</w:t>
      </w:r>
      <w:r w:rsidRPr="003D0EE7">
        <w:t>зования, где пр</w:t>
      </w:r>
      <w:r w:rsidRPr="003D0EE7">
        <w:t>и</w:t>
      </w:r>
      <w:r w:rsidRPr="003D0EE7">
        <w:t>оритетным становится развитие личностных особенностей человека, позв</w:t>
      </w:r>
      <w:r w:rsidRPr="003D0EE7">
        <w:t>о</w:t>
      </w:r>
      <w:r w:rsidRPr="003D0EE7">
        <w:t>ляющих ему жить в меняющемся мире и преобразовывать себя в нем.</w:t>
      </w:r>
      <w:proofErr w:type="gramEnd"/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Современный этап развития общест</w:t>
      </w:r>
      <w:r w:rsidR="00A31424">
        <w:t>ва характеризуется тем, что че</w:t>
      </w:r>
      <w:r w:rsidRPr="003D0EE7">
        <w:t xml:space="preserve">ловек должен учиться на </w:t>
      </w:r>
      <w:proofErr w:type="gramStart"/>
      <w:r w:rsidRPr="003D0EE7">
        <w:t>протяжении</w:t>
      </w:r>
      <w:proofErr w:type="gramEnd"/>
      <w:r w:rsidRPr="003D0EE7">
        <w:t xml:space="preserve"> всей своей жизни. От того насколько он будет активен, самостоятелен, </w:t>
      </w:r>
      <w:proofErr w:type="spellStart"/>
      <w:r w:rsidRPr="003D0EE7">
        <w:t>самодостаточен</w:t>
      </w:r>
      <w:proofErr w:type="spellEnd"/>
      <w:r w:rsidRPr="003D0EE7">
        <w:t xml:space="preserve"> будет зависеть его успех в жизни и </w:t>
      </w:r>
      <w:proofErr w:type="gramStart"/>
      <w:r w:rsidRPr="003D0EE7">
        <w:t>в</w:t>
      </w:r>
      <w:proofErr w:type="gramEnd"/>
      <w:r w:rsidRPr="003D0EE7">
        <w:t xml:space="preserve"> профессиональной </w:t>
      </w:r>
      <w:r w:rsidRPr="00A31FB1">
        <w:t>деятельности</w:t>
      </w:r>
      <w:r w:rsidR="00A31FB1" w:rsidRPr="00A31FB1">
        <w:t xml:space="preserve"> </w:t>
      </w:r>
      <w:r w:rsidR="00A31FB1">
        <w:t>[1, с. 12</w:t>
      </w:r>
      <w:r w:rsidR="00A31FB1" w:rsidRPr="00A31FB1">
        <w:t>].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Не случайно в образовании повыша</w:t>
      </w:r>
      <w:r w:rsidR="00A31424">
        <w:t>ются требования к процессу обу</w:t>
      </w:r>
      <w:r w:rsidRPr="003D0EE7">
        <w:t>чения и к качеству результатов обучен</w:t>
      </w:r>
      <w:r w:rsidR="00A31424">
        <w:t>ия. В Федеральном Государствен</w:t>
      </w:r>
      <w:r w:rsidRPr="003D0EE7">
        <w:t>ном Образов</w:t>
      </w:r>
      <w:r w:rsidRPr="003D0EE7">
        <w:t>а</w:t>
      </w:r>
      <w:r w:rsidRPr="003D0EE7">
        <w:t xml:space="preserve">тельном Стандарте </w:t>
      </w:r>
      <w:proofErr w:type="gramStart"/>
      <w:r w:rsidRPr="003D0EE7">
        <w:t>отводи</w:t>
      </w:r>
      <w:r w:rsidR="00A31424">
        <w:t>тся большое значение</w:t>
      </w:r>
      <w:proofErr w:type="gramEnd"/>
      <w:r w:rsidR="00A31424">
        <w:t xml:space="preserve"> формирова</w:t>
      </w:r>
      <w:r w:rsidRPr="003D0EE7">
        <w:t>нию униве</w:t>
      </w:r>
      <w:r w:rsidRPr="003D0EE7">
        <w:t>р</w:t>
      </w:r>
      <w:r w:rsidRPr="003D0EE7">
        <w:t xml:space="preserve">сальных учебных действий. За основу обучения принимается </w:t>
      </w:r>
      <w:proofErr w:type="spellStart"/>
      <w:r w:rsidRPr="003D0EE7">
        <w:t>компетентнос</w:t>
      </w:r>
      <w:r w:rsidRPr="003D0EE7">
        <w:t>т</w:t>
      </w:r>
      <w:r w:rsidRPr="003D0EE7">
        <w:t>ный</w:t>
      </w:r>
      <w:proofErr w:type="spellEnd"/>
      <w:r w:rsidRPr="003D0EE7">
        <w:t xml:space="preserve"> подход.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В социуме возникает потребность в</w:t>
      </w:r>
      <w:r w:rsidRPr="003D0EE7">
        <w:rPr>
          <w:spacing w:val="-2"/>
        </w:rPr>
        <w:t xml:space="preserve"> </w:t>
      </w:r>
      <w:r w:rsidRPr="003D0EE7">
        <w:t>образованных,</w:t>
      </w:r>
      <w:r w:rsidRPr="003D0EE7">
        <w:rPr>
          <w:spacing w:val="-2"/>
        </w:rPr>
        <w:t xml:space="preserve"> </w:t>
      </w:r>
      <w:r w:rsidRPr="003D0EE7">
        <w:t>самостоятельных, у</w:t>
      </w:r>
      <w:r w:rsidRPr="003D0EE7">
        <w:t>с</w:t>
      </w:r>
      <w:r w:rsidRPr="003D0EE7">
        <w:t>пешных личностях, но образовательные учреждения не ориентированы на ре</w:t>
      </w:r>
      <w:r w:rsidRPr="003D0EE7">
        <w:t>а</w:t>
      </w:r>
      <w:r w:rsidRPr="003D0EE7">
        <w:lastRenderedPageBreak/>
        <w:t>лизацию данной потребности.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Попытка разрешения данного прот</w:t>
      </w:r>
      <w:r w:rsidR="00A31424">
        <w:t>иворечия связана с формировани</w:t>
      </w:r>
      <w:r w:rsidRPr="003D0EE7">
        <w:t>ем у обучаемых качества личности - «су</w:t>
      </w:r>
      <w:r w:rsidR="00A31424">
        <w:t>бъектная активность», подразуме</w:t>
      </w:r>
      <w:r w:rsidRPr="003D0EE7">
        <w:t>вающего, что человек по отношению к с</w:t>
      </w:r>
      <w:r w:rsidR="00A31424">
        <w:t>ебе может выступать одновремен</w:t>
      </w:r>
      <w:r w:rsidRPr="003D0EE7">
        <w:t>но и субъе</w:t>
      </w:r>
      <w:r w:rsidRPr="003D0EE7">
        <w:t>к</w:t>
      </w:r>
      <w:r w:rsidRPr="003D0EE7">
        <w:t>том, и объектом преобразований.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 xml:space="preserve">Субъекты, в данном случае, это </w:t>
      </w:r>
      <w:r w:rsidR="00A31424">
        <w:t>школьники, учащиеся общеобразо</w:t>
      </w:r>
      <w:r w:rsidRPr="003D0EE7">
        <w:t>вател</w:t>
      </w:r>
      <w:r w:rsidRPr="003D0EE7">
        <w:t>ь</w:t>
      </w:r>
      <w:r w:rsidRPr="003D0EE7">
        <w:t>ной школы, а</w:t>
      </w:r>
      <w:r w:rsidRPr="003D0EE7">
        <w:rPr>
          <w:spacing w:val="-8"/>
        </w:rPr>
        <w:t xml:space="preserve"> </w:t>
      </w:r>
      <w:r w:rsidRPr="003D0EE7">
        <w:t>субъектный — зн</w:t>
      </w:r>
      <w:r w:rsidR="00A31424">
        <w:t>ачит лишь «принадлежащий, отно</w:t>
      </w:r>
      <w:r w:rsidRPr="003D0EE7">
        <w:t>сящийся к субъекту».</w:t>
      </w:r>
      <w:r w:rsidRPr="003D0EE7">
        <w:rPr>
          <w:spacing w:val="-9"/>
        </w:rPr>
        <w:t xml:space="preserve"> </w:t>
      </w:r>
      <w:r w:rsidRPr="003D0EE7">
        <w:t>Активность личности — особый вид деятельности или особая де</w:t>
      </w:r>
      <w:r w:rsidRPr="003D0EE7">
        <w:t>я</w:t>
      </w:r>
      <w:r w:rsidRPr="003D0EE7">
        <w:t>тельность, отличающаяся</w:t>
      </w:r>
      <w:r w:rsidRPr="003D0EE7">
        <w:rPr>
          <w:spacing w:val="-1"/>
        </w:rPr>
        <w:t xml:space="preserve"> </w:t>
      </w:r>
      <w:r w:rsidRPr="003D0EE7">
        <w:t>интенсификацией своих основных характеристик (целенаправленности, мотивации, осознанности, владения способами и при</w:t>
      </w:r>
      <w:r w:rsidRPr="003D0EE7">
        <w:t>ё</w:t>
      </w:r>
      <w:r w:rsidRPr="003D0EE7">
        <w:t>мами действий, эмоциональности), а также наличием</w:t>
      </w:r>
      <w:r w:rsidR="00A31424">
        <w:t xml:space="preserve"> та</w:t>
      </w:r>
      <w:r w:rsidRPr="003D0EE7">
        <w:t>ких свойств как ин</w:t>
      </w:r>
      <w:r w:rsidRPr="003D0EE7">
        <w:t>и</w:t>
      </w:r>
      <w:r w:rsidRPr="003D0EE7">
        <w:t>циативность и ситуати</w:t>
      </w:r>
      <w:r w:rsidR="00A31424">
        <w:t>вность. С точки зрения психоло</w:t>
      </w:r>
      <w:r w:rsidRPr="003D0EE7">
        <w:t>гии субъекта, деятел</w:t>
      </w:r>
      <w:r w:rsidRPr="003D0EE7">
        <w:t>ь</w:t>
      </w:r>
      <w:r w:rsidRPr="003D0EE7">
        <w:t>ность - это такой ти</w:t>
      </w:r>
      <w:r w:rsidR="00A31424">
        <w:t>п отношения человека к действи</w:t>
      </w:r>
      <w:r w:rsidRPr="003D0EE7">
        <w:t>тельности, который пред</w:t>
      </w:r>
      <w:r w:rsidRPr="003D0EE7">
        <w:t>у</w:t>
      </w:r>
      <w:r w:rsidRPr="003D0EE7">
        <w:t>сматривает воз</w:t>
      </w:r>
      <w:r w:rsidR="00A31424">
        <w:t>можность ее достраивания, моди</w:t>
      </w:r>
      <w:r w:rsidRPr="003D0EE7">
        <w:t>фикации, модернизации.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proofErr w:type="gramStart"/>
      <w:r w:rsidRPr="003D0EE7">
        <w:t>Возникновение субъективной активности учащегося основано на сл</w:t>
      </w:r>
      <w:r w:rsidRPr="003D0EE7">
        <w:t>е</w:t>
      </w:r>
      <w:r w:rsidRPr="003D0EE7">
        <w:t xml:space="preserve">дующих требованиях к процессу обучения: гуманное отношения к школьнику, признание его </w:t>
      </w:r>
      <w:proofErr w:type="spellStart"/>
      <w:r w:rsidRPr="003D0EE7">
        <w:t>самоценност</w:t>
      </w:r>
      <w:r w:rsidR="00A31424">
        <w:t>и</w:t>
      </w:r>
      <w:proofErr w:type="spellEnd"/>
      <w:r w:rsidR="00A31424">
        <w:t>; индивидуализация и дифферен</w:t>
      </w:r>
      <w:r w:rsidRPr="003D0EE7">
        <w:t xml:space="preserve">циация обучения; создание условий, обеспечивающих возникновения </w:t>
      </w:r>
      <w:r w:rsidR="00A31424">
        <w:t>соб</w:t>
      </w:r>
      <w:r w:rsidRPr="003D0EE7">
        <w:t>ственной активности обучаемых; обеспечение условий способствующих самопознанию, саморазв</w:t>
      </w:r>
      <w:r w:rsidRPr="003D0EE7">
        <w:t>и</w:t>
      </w:r>
      <w:r w:rsidRPr="003D0EE7">
        <w:t>тию, самосовершенствованию и самообучению обучаемого; учёт субъективного опыта каждого школьника; организация коммуникативной и социальной де</w:t>
      </w:r>
      <w:r w:rsidRPr="003D0EE7">
        <w:t>я</w:t>
      </w:r>
      <w:r w:rsidRPr="003D0EE7">
        <w:t>тельности обучаемого; обеспечение объективности контроля и измерения р</w:t>
      </w:r>
      <w:r w:rsidRPr="003D0EE7">
        <w:t>е</w:t>
      </w:r>
      <w:r w:rsidRPr="003D0EE7">
        <w:t>зультатов обучения.</w:t>
      </w:r>
      <w:proofErr w:type="gramEnd"/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Важным элементом в формировани</w:t>
      </w:r>
      <w:r w:rsidR="00A31424">
        <w:t>и субъективной активности явля</w:t>
      </w:r>
      <w:r w:rsidRPr="003D0EE7">
        <w:t>ется развитие учебных интересов и мотивов у школьников.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Для того</w:t>
      </w:r>
      <w:proofErr w:type="gramStart"/>
      <w:r w:rsidRPr="003D0EE7">
        <w:t>,</w:t>
      </w:r>
      <w:proofErr w:type="gramEnd"/>
      <w:r w:rsidRPr="003D0EE7">
        <w:t xml:space="preserve"> чтобы развить у учащегося интерес к учебе необходимо пон</w:t>
      </w:r>
      <w:r w:rsidRPr="003D0EE7">
        <w:t>и</w:t>
      </w:r>
      <w:r w:rsidRPr="003D0EE7">
        <w:t>мать как различные виды мотивов проявляются в поведении учеников в уче</w:t>
      </w:r>
      <w:r w:rsidRPr="003D0EE7">
        <w:t>б</w:t>
      </w:r>
      <w:r w:rsidRPr="003D0EE7">
        <w:t xml:space="preserve">ном процессе. </w:t>
      </w:r>
      <w:proofErr w:type="gramStart"/>
      <w:r w:rsidRPr="003D0EE7">
        <w:t>Так, познавательная</w:t>
      </w:r>
      <w:r w:rsidR="00A31424">
        <w:t xml:space="preserve"> мотивация проявляется в приня</w:t>
      </w:r>
      <w:r w:rsidRPr="003D0EE7">
        <w:t>тии реш</w:t>
      </w:r>
      <w:r w:rsidRPr="003D0EE7">
        <w:t>е</w:t>
      </w:r>
      <w:r w:rsidRPr="003D0EE7">
        <w:t>ния задач, в обращениях к уч</w:t>
      </w:r>
      <w:r w:rsidR="00A31424">
        <w:t>ителю за дополнительными сведе</w:t>
      </w:r>
      <w:r w:rsidRPr="003D0EE7">
        <w:t>ниями; учебно-познавательная – в самостоятельных действиях по поиску разных способов р</w:t>
      </w:r>
      <w:r w:rsidRPr="003D0EE7">
        <w:t>е</w:t>
      </w:r>
      <w:r w:rsidRPr="003D0EE7">
        <w:lastRenderedPageBreak/>
        <w:t xml:space="preserve">шения, в вопросах к </w:t>
      </w:r>
      <w:r w:rsidR="00A31424">
        <w:t>учителю о сравнении разных спо</w:t>
      </w:r>
      <w:r w:rsidRPr="003D0EE7">
        <w:t>собов</w:t>
      </w:r>
      <w:r w:rsidRPr="003D0EE7">
        <w:rPr>
          <w:spacing w:val="13"/>
        </w:rPr>
        <w:t xml:space="preserve"> </w:t>
      </w:r>
      <w:r w:rsidRPr="003D0EE7">
        <w:t>решения,</w:t>
      </w:r>
      <w:r w:rsidRPr="003D0EE7">
        <w:rPr>
          <w:spacing w:val="19"/>
        </w:rPr>
        <w:t xml:space="preserve"> </w:t>
      </w:r>
      <w:r w:rsidRPr="003D0EE7">
        <w:t>в</w:t>
      </w:r>
      <w:r w:rsidRPr="003D0EE7">
        <w:rPr>
          <w:spacing w:val="17"/>
        </w:rPr>
        <w:t xml:space="preserve"> </w:t>
      </w:r>
      <w:r w:rsidRPr="003D0EE7">
        <w:t>вопр</w:t>
      </w:r>
      <w:r w:rsidRPr="003D0EE7">
        <w:t>о</w:t>
      </w:r>
      <w:r w:rsidRPr="003D0EE7">
        <w:t>сах</w:t>
      </w:r>
      <w:r w:rsidRPr="003D0EE7">
        <w:rPr>
          <w:spacing w:val="19"/>
        </w:rPr>
        <w:t xml:space="preserve"> </w:t>
      </w:r>
      <w:r w:rsidRPr="003D0EE7">
        <w:t>к</w:t>
      </w:r>
      <w:r w:rsidRPr="003D0EE7">
        <w:rPr>
          <w:spacing w:val="19"/>
        </w:rPr>
        <w:t xml:space="preserve"> </w:t>
      </w:r>
      <w:r w:rsidRPr="003D0EE7">
        <w:t>учителю</w:t>
      </w:r>
      <w:r w:rsidRPr="003D0EE7">
        <w:rPr>
          <w:spacing w:val="16"/>
        </w:rPr>
        <w:t xml:space="preserve"> </w:t>
      </w:r>
      <w:r w:rsidRPr="003D0EE7">
        <w:t>о</w:t>
      </w:r>
      <w:r w:rsidRPr="003D0EE7">
        <w:rPr>
          <w:spacing w:val="19"/>
        </w:rPr>
        <w:t xml:space="preserve"> </w:t>
      </w:r>
      <w:r w:rsidRPr="003D0EE7">
        <w:t>сравнении</w:t>
      </w:r>
      <w:r w:rsidRPr="003D0EE7">
        <w:rPr>
          <w:spacing w:val="17"/>
        </w:rPr>
        <w:t xml:space="preserve"> </w:t>
      </w:r>
      <w:r w:rsidRPr="003D0EE7">
        <w:t>разных</w:t>
      </w:r>
      <w:r w:rsidRPr="003D0EE7">
        <w:rPr>
          <w:spacing w:val="17"/>
        </w:rPr>
        <w:t xml:space="preserve"> </w:t>
      </w:r>
      <w:r w:rsidRPr="003D0EE7">
        <w:t>способов</w:t>
      </w:r>
      <w:r w:rsidRPr="003D0EE7">
        <w:rPr>
          <w:spacing w:val="18"/>
        </w:rPr>
        <w:t xml:space="preserve"> </w:t>
      </w:r>
      <w:r w:rsidRPr="003D0EE7">
        <w:rPr>
          <w:spacing w:val="-2"/>
        </w:rPr>
        <w:t>рабо</w:t>
      </w:r>
      <w:r w:rsidRPr="003D0EE7">
        <w:t>ты; мотивы самообразования обнаруживаются в обращениях в учителю по поводу рациональной организ</w:t>
      </w:r>
      <w:r w:rsidRPr="003D0EE7">
        <w:t>а</w:t>
      </w:r>
      <w:r w:rsidRPr="003D0EE7">
        <w:t>ции учебного труда.</w:t>
      </w:r>
      <w:proofErr w:type="gramEnd"/>
      <w:r w:rsidRPr="003D0EE7">
        <w:t xml:space="preserve"> Социальные мотивы проявляются в</w:t>
      </w:r>
      <w:r w:rsidRPr="003D0EE7">
        <w:rPr>
          <w:spacing w:val="-1"/>
        </w:rPr>
        <w:t xml:space="preserve"> </w:t>
      </w:r>
      <w:r w:rsidRPr="003D0EE7">
        <w:t>поступках,</w:t>
      </w:r>
      <w:r w:rsidRPr="003D0EE7">
        <w:rPr>
          <w:spacing w:val="-1"/>
        </w:rPr>
        <w:t xml:space="preserve"> </w:t>
      </w:r>
      <w:r w:rsidRPr="003D0EE7">
        <w:t>свидетел</w:t>
      </w:r>
      <w:r w:rsidRPr="003D0EE7">
        <w:t>ь</w:t>
      </w:r>
      <w:r w:rsidRPr="003D0EE7">
        <w:t>ствующих о</w:t>
      </w:r>
      <w:r w:rsidRPr="003D0EE7">
        <w:rPr>
          <w:spacing w:val="-2"/>
        </w:rPr>
        <w:t xml:space="preserve"> </w:t>
      </w:r>
      <w:r w:rsidRPr="003D0EE7">
        <w:t>понимании учеником</w:t>
      </w:r>
      <w:r w:rsidRPr="003D0EE7">
        <w:rPr>
          <w:spacing w:val="-1"/>
        </w:rPr>
        <w:t xml:space="preserve"> </w:t>
      </w:r>
      <w:r w:rsidR="00A31424">
        <w:t>дол</w:t>
      </w:r>
      <w:r w:rsidRPr="003D0EE7">
        <w:t>га и ответственности, в стремлении к ко</w:t>
      </w:r>
      <w:r w:rsidR="00A31424">
        <w:t>нтактам со сверстниками и полу</w:t>
      </w:r>
      <w:r w:rsidRPr="003D0EE7">
        <w:t>чению их оценок, в помощи товарищам. Оценка результатов обучения имеет мотивац</w:t>
      </w:r>
      <w:r w:rsidRPr="003D0EE7">
        <w:t>и</w:t>
      </w:r>
      <w:r w:rsidRPr="003D0EE7">
        <w:t>онное значение.</w:t>
      </w:r>
    </w:p>
    <w:p w:rsidR="003D0EE7" w:rsidRPr="003D0EE7" w:rsidRDefault="003D0EE7" w:rsidP="00A31FB1">
      <w:pPr>
        <w:pStyle w:val="a3"/>
        <w:spacing w:line="360" w:lineRule="auto"/>
        <w:ind w:left="0" w:firstLine="709"/>
      </w:pPr>
      <w:r w:rsidRPr="003D0EE7">
        <w:t>Немаловажен факт оценивания, дей</w:t>
      </w:r>
      <w:r w:rsidR="00A31424">
        <w:t>ствия оценки и самооценки. Зна</w:t>
      </w:r>
      <w:r w:rsidRPr="003D0EE7">
        <w:t>ч</w:t>
      </w:r>
      <w:r w:rsidRPr="003D0EE7">
        <w:t>и</w:t>
      </w:r>
      <w:r w:rsidRPr="003D0EE7">
        <w:t>мыми ориентирами в формировании действия оценивания являются:</w:t>
      </w:r>
      <w:r w:rsidR="00A31FB1">
        <w:t xml:space="preserve"> а</w:t>
      </w:r>
      <w:r w:rsidRPr="003D0EE7">
        <w:t>кцент</w:t>
      </w:r>
      <w:r w:rsidRPr="003D0EE7">
        <w:rPr>
          <w:spacing w:val="-9"/>
        </w:rPr>
        <w:t xml:space="preserve"> </w:t>
      </w:r>
      <w:r w:rsidRPr="003D0EE7">
        <w:t>на</w:t>
      </w:r>
      <w:r w:rsidRPr="003D0EE7">
        <w:rPr>
          <w:spacing w:val="-5"/>
        </w:rPr>
        <w:t xml:space="preserve"> </w:t>
      </w:r>
      <w:r w:rsidRPr="003D0EE7">
        <w:t>достижениях</w:t>
      </w:r>
      <w:r w:rsidRPr="003D0EE7">
        <w:rPr>
          <w:spacing w:val="-4"/>
        </w:rPr>
        <w:t xml:space="preserve"> </w:t>
      </w:r>
      <w:r w:rsidRPr="003D0EE7">
        <w:rPr>
          <w:spacing w:val="-2"/>
        </w:rPr>
        <w:t>ученика;</w:t>
      </w:r>
      <w:r w:rsidR="00A31FB1">
        <w:t xml:space="preserve"> в</w:t>
      </w:r>
      <w:r w:rsidRPr="003D0EE7">
        <w:t>ыделение</w:t>
      </w:r>
      <w:r w:rsidRPr="003D0EE7">
        <w:rPr>
          <w:spacing w:val="-9"/>
        </w:rPr>
        <w:t xml:space="preserve"> </w:t>
      </w:r>
      <w:r w:rsidRPr="003D0EE7">
        <w:t>универсальных</w:t>
      </w:r>
      <w:r w:rsidRPr="003D0EE7">
        <w:rPr>
          <w:spacing w:val="-6"/>
        </w:rPr>
        <w:t xml:space="preserve"> </w:t>
      </w:r>
      <w:r w:rsidRPr="003D0EE7">
        <w:t>учебных</w:t>
      </w:r>
      <w:r w:rsidRPr="003D0EE7">
        <w:rPr>
          <w:spacing w:val="-10"/>
        </w:rPr>
        <w:t xml:space="preserve"> </w:t>
      </w:r>
      <w:r w:rsidRPr="003D0EE7">
        <w:t>действий</w:t>
      </w:r>
      <w:r w:rsidRPr="003D0EE7">
        <w:rPr>
          <w:spacing w:val="-6"/>
        </w:rPr>
        <w:t xml:space="preserve"> </w:t>
      </w:r>
      <w:r w:rsidRPr="003D0EE7">
        <w:t>как</w:t>
      </w:r>
      <w:r w:rsidRPr="003D0EE7">
        <w:rPr>
          <w:spacing w:val="-7"/>
        </w:rPr>
        <w:t xml:space="preserve"> </w:t>
      </w:r>
      <w:r w:rsidRPr="003D0EE7">
        <w:t>объекта</w:t>
      </w:r>
      <w:r w:rsidRPr="003D0EE7">
        <w:rPr>
          <w:spacing w:val="-9"/>
        </w:rPr>
        <w:t xml:space="preserve"> </w:t>
      </w:r>
      <w:r w:rsidRPr="003D0EE7">
        <w:rPr>
          <w:spacing w:val="-2"/>
        </w:rPr>
        <w:t>оценки;</w:t>
      </w:r>
      <w:r w:rsidR="00A31FB1">
        <w:t xml:space="preserve"> с</w:t>
      </w:r>
      <w:r w:rsidRPr="003D0EE7">
        <w:t>опровождение формирования самооценки учащегося как основы п</w:t>
      </w:r>
      <w:r w:rsidRPr="003D0EE7">
        <w:t>о</w:t>
      </w:r>
      <w:r w:rsidRPr="003D0EE7">
        <w:t>становки целей;</w:t>
      </w:r>
      <w:r w:rsidR="00A31FB1">
        <w:t xml:space="preserve"> ф</w:t>
      </w:r>
      <w:r w:rsidRPr="003D0EE7">
        <w:t>ормирование</w:t>
      </w:r>
      <w:r w:rsidRPr="003D0EE7">
        <w:rPr>
          <w:spacing w:val="-10"/>
        </w:rPr>
        <w:t xml:space="preserve"> </w:t>
      </w:r>
      <w:proofErr w:type="spellStart"/>
      <w:r w:rsidRPr="003D0EE7">
        <w:t>рефлексивности</w:t>
      </w:r>
      <w:proofErr w:type="spellEnd"/>
      <w:r w:rsidRPr="003D0EE7">
        <w:rPr>
          <w:spacing w:val="-11"/>
        </w:rPr>
        <w:t xml:space="preserve"> </w:t>
      </w:r>
      <w:r w:rsidRPr="003D0EE7">
        <w:t>оценки</w:t>
      </w:r>
      <w:r w:rsidRPr="003D0EE7">
        <w:rPr>
          <w:spacing w:val="-11"/>
        </w:rPr>
        <w:t xml:space="preserve"> </w:t>
      </w:r>
      <w:r w:rsidRPr="003D0EE7">
        <w:t>и</w:t>
      </w:r>
      <w:r w:rsidRPr="003D0EE7">
        <w:rPr>
          <w:spacing w:val="-7"/>
        </w:rPr>
        <w:t xml:space="preserve"> </w:t>
      </w:r>
      <w:r w:rsidRPr="003D0EE7">
        <w:rPr>
          <w:spacing w:val="-2"/>
        </w:rPr>
        <w:t>самооценки.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Действие оценки направлено на определение адекватности системы уче</w:t>
      </w:r>
      <w:r w:rsidRPr="003D0EE7">
        <w:t>б</w:t>
      </w:r>
      <w:r w:rsidRPr="003D0EE7">
        <w:t xml:space="preserve">ных действий. Итоговая оценка санкционирует факт завершения действий или побуждает к их продолжению. </w:t>
      </w:r>
      <w:proofErr w:type="spellStart"/>
      <w:r w:rsidRPr="003D0EE7">
        <w:t>Самооценивание</w:t>
      </w:r>
      <w:proofErr w:type="spellEnd"/>
      <w:r w:rsidRPr="003D0EE7">
        <w:t xml:space="preserve"> создает основу осознания уч</w:t>
      </w:r>
      <w:r w:rsidRPr="003D0EE7">
        <w:t>а</w:t>
      </w:r>
      <w:r w:rsidRPr="003D0EE7">
        <w:t>щимися себя как активного субъекта своей деятельности и предоставляет ему возможность глубже разобраться в своих способностях и умениях, определить перспективу дальнейшего развития.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Проблемы формирования у школ</w:t>
      </w:r>
      <w:r w:rsidR="00A31FB1">
        <w:t>ьников умений рационально орга</w:t>
      </w:r>
      <w:r w:rsidRPr="003D0EE7">
        <w:t>низ</w:t>
      </w:r>
      <w:r w:rsidRPr="003D0EE7">
        <w:t>о</w:t>
      </w:r>
      <w:r w:rsidRPr="003D0EE7">
        <w:t>вывать свою деятельность, добиватьс</w:t>
      </w:r>
      <w:r w:rsidR="00A31FB1">
        <w:t>я на ее основе позитивных и ка</w:t>
      </w:r>
      <w:r w:rsidRPr="003D0EE7">
        <w:t>чес</w:t>
      </w:r>
      <w:r w:rsidRPr="003D0EE7">
        <w:t>т</w:t>
      </w:r>
      <w:r w:rsidRPr="003D0EE7">
        <w:t>венных результатов, быстро адапт</w:t>
      </w:r>
      <w:r w:rsidR="00A31FB1">
        <w:t>ироваться изменяющимся социаль</w:t>
      </w:r>
      <w:r w:rsidRPr="003D0EE7">
        <w:t>ным и природным условиям необходимо рассматриват</w:t>
      </w:r>
      <w:r w:rsidR="00A31FB1">
        <w:t>ь как важнейшие за</w:t>
      </w:r>
      <w:r w:rsidRPr="003D0EE7">
        <w:t>дачи современной от</w:t>
      </w:r>
      <w:r w:rsidRPr="003D0EE7">
        <w:t>е</w:t>
      </w:r>
      <w:r w:rsidRPr="003D0EE7">
        <w:t>чественной школы. Считаем необходимым условием успешности в обучении решение проблемы повышения эффективности этого процесса, эффективн</w:t>
      </w:r>
      <w:r w:rsidRPr="003D0EE7">
        <w:t>о</w:t>
      </w:r>
      <w:r w:rsidRPr="003D0EE7">
        <w:t>стью обучен</w:t>
      </w:r>
      <w:r w:rsidR="00A31FB1">
        <w:t>ия будем называть меру достиже</w:t>
      </w:r>
      <w:r w:rsidRPr="003D0EE7">
        <w:t>ния позитивного результата уч</w:t>
      </w:r>
      <w:r w:rsidRPr="003D0EE7">
        <w:t>е</w:t>
      </w:r>
      <w:r w:rsidRPr="003D0EE7">
        <w:t>ником и учителем в ходе их совместной деятельности при рациональном и</w:t>
      </w:r>
      <w:r w:rsidRPr="003D0EE7">
        <w:t>с</w:t>
      </w:r>
      <w:r w:rsidRPr="003D0EE7">
        <w:t>пользовании ресурсов и максимальном удовлетворении потребности учащихся,</w:t>
      </w:r>
      <w:r w:rsidR="00A31FB1">
        <w:t xml:space="preserve"> их родителей и ожиданий учите</w:t>
      </w:r>
      <w:r w:rsidRPr="003D0EE7">
        <w:rPr>
          <w:spacing w:val="-4"/>
        </w:rPr>
        <w:t>лей.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Эффективность</w:t>
      </w:r>
      <w:r w:rsidRPr="003D0EE7">
        <w:rPr>
          <w:spacing w:val="-6"/>
        </w:rPr>
        <w:t xml:space="preserve"> </w:t>
      </w:r>
      <w:r w:rsidRPr="003D0EE7">
        <w:t>имеет</w:t>
      </w:r>
      <w:r w:rsidRPr="003D0EE7">
        <w:rPr>
          <w:spacing w:val="-5"/>
        </w:rPr>
        <w:t xml:space="preserve"> </w:t>
      </w:r>
      <w:r w:rsidRPr="003D0EE7">
        <w:t>три</w:t>
      </w:r>
      <w:r w:rsidRPr="003D0EE7">
        <w:rPr>
          <w:spacing w:val="-4"/>
        </w:rPr>
        <w:t xml:space="preserve"> </w:t>
      </w:r>
      <w:r w:rsidRPr="003D0EE7">
        <w:rPr>
          <w:spacing w:val="-2"/>
        </w:rPr>
        <w:t>аспекта:</w:t>
      </w:r>
    </w:p>
    <w:p w:rsidR="00A31FB1" w:rsidRDefault="003D0EE7" w:rsidP="003D0EE7">
      <w:pPr>
        <w:pStyle w:val="a3"/>
        <w:spacing w:line="360" w:lineRule="auto"/>
        <w:ind w:left="0" w:firstLine="709"/>
      </w:pPr>
      <w:r w:rsidRPr="003D0EE7">
        <w:t>Целевой.</w:t>
      </w:r>
      <w:r w:rsidRPr="003D0EE7">
        <w:rPr>
          <w:spacing w:val="-13"/>
        </w:rPr>
        <w:t xml:space="preserve"> </w:t>
      </w:r>
      <w:r w:rsidRPr="003D0EE7">
        <w:t>Чёткое определение целей (триединая дидактическая цель), н</w:t>
      </w:r>
      <w:r w:rsidRPr="003D0EE7">
        <w:t>а</w:t>
      </w:r>
      <w:r w:rsidRPr="003D0EE7">
        <w:lastRenderedPageBreak/>
        <w:t>правленных на достижение запланир</w:t>
      </w:r>
      <w:r w:rsidR="00A31FB1">
        <w:t>ованных результатов, соответст</w:t>
      </w:r>
      <w:r w:rsidRPr="003D0EE7">
        <w:t>вующих требованиям</w:t>
      </w:r>
      <w:r w:rsidRPr="003D0EE7">
        <w:rPr>
          <w:spacing w:val="-1"/>
        </w:rPr>
        <w:t xml:space="preserve"> </w:t>
      </w:r>
      <w:r w:rsidRPr="003D0EE7">
        <w:t>государственного</w:t>
      </w:r>
      <w:r w:rsidRPr="003D0EE7">
        <w:rPr>
          <w:spacing w:val="-4"/>
        </w:rPr>
        <w:t xml:space="preserve"> </w:t>
      </w:r>
      <w:r w:rsidRPr="003D0EE7">
        <w:t>стандарта</w:t>
      </w:r>
      <w:r w:rsidRPr="003D0EE7">
        <w:rPr>
          <w:spacing w:val="-3"/>
        </w:rPr>
        <w:t xml:space="preserve"> </w:t>
      </w:r>
      <w:r w:rsidRPr="003D0EE7">
        <w:t>общего</w:t>
      </w:r>
      <w:r w:rsidRPr="003D0EE7">
        <w:rPr>
          <w:spacing w:val="-1"/>
        </w:rPr>
        <w:t xml:space="preserve"> </w:t>
      </w:r>
      <w:r w:rsidRPr="003D0EE7">
        <w:t>образования;</w:t>
      </w:r>
      <w:r w:rsidRPr="003D0EE7">
        <w:rPr>
          <w:spacing w:val="-1"/>
        </w:rPr>
        <w:t xml:space="preserve"> </w:t>
      </w:r>
      <w:r w:rsidR="00A31FB1">
        <w:t>ор</w:t>
      </w:r>
      <w:r w:rsidRPr="003D0EE7">
        <w:t>ганизация действий в соответствии с целями.</w:t>
      </w:r>
      <w:r w:rsidR="00A31FB1" w:rsidRPr="003D0EE7">
        <w:t xml:space="preserve"> 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Экономический.</w:t>
      </w:r>
      <w:r w:rsidRPr="003D0EE7">
        <w:rPr>
          <w:spacing w:val="-11"/>
        </w:rPr>
        <w:t xml:space="preserve"> </w:t>
      </w:r>
      <w:r w:rsidRPr="003D0EE7">
        <w:t xml:space="preserve">Экономическая эффективность образования имеет два направления: </w:t>
      </w:r>
      <w:proofErr w:type="gramStart"/>
      <w:r w:rsidRPr="003D0EE7">
        <w:t>внутренний</w:t>
      </w:r>
      <w:proofErr w:type="gramEnd"/>
      <w:r w:rsidRPr="003D0EE7">
        <w:t xml:space="preserve"> и внешний. Под внут</w:t>
      </w:r>
      <w:r w:rsidR="00A31FB1">
        <w:t>ренним аспектом под</w:t>
      </w:r>
      <w:r w:rsidRPr="003D0EE7">
        <w:t>разумев</w:t>
      </w:r>
      <w:r w:rsidRPr="003D0EE7">
        <w:t>а</w:t>
      </w:r>
      <w:r w:rsidRPr="003D0EE7">
        <w:t>ется рассмотрение таких экономических про</w:t>
      </w:r>
      <w:r w:rsidR="00A31FB1">
        <w:t>блем, которые отра</w:t>
      </w:r>
      <w:r w:rsidRPr="003D0EE7">
        <w:t>жают раци</w:t>
      </w:r>
      <w:r w:rsidRPr="003D0EE7">
        <w:t>о</w:t>
      </w:r>
      <w:r w:rsidRPr="003D0EE7">
        <w:t>нальное использование ресурсов самой отраслью образования</w:t>
      </w:r>
      <w:r w:rsidRPr="003D0EE7">
        <w:rPr>
          <w:spacing w:val="80"/>
        </w:rPr>
        <w:t xml:space="preserve"> </w:t>
      </w:r>
      <w:r w:rsidRPr="003D0EE7">
        <w:t>в целом, и ка</w:t>
      </w:r>
      <w:r w:rsidRPr="003D0EE7">
        <w:t>ж</w:t>
      </w:r>
      <w:r w:rsidRPr="003D0EE7">
        <w:t>дым образовательным учреждением, в частно</w:t>
      </w:r>
      <w:r w:rsidR="00A31FB1">
        <w:t>сти. Показате</w:t>
      </w:r>
      <w:r w:rsidRPr="003D0EE7">
        <w:t>лями внутренней экономической эффективности являются затра</w:t>
      </w:r>
      <w:r w:rsidR="00A31FB1">
        <w:t>ты на обу</w:t>
      </w:r>
      <w:r w:rsidRPr="003D0EE7">
        <w:t>чение одного чел</w:t>
      </w:r>
      <w:r w:rsidRPr="003D0EE7">
        <w:t>о</w:t>
      </w:r>
      <w:r w:rsidRPr="003D0EE7">
        <w:t>века, содержание и нау</w:t>
      </w:r>
      <w:r w:rsidR="00A31FB1">
        <w:t>чный уровень образования, каче</w:t>
      </w:r>
      <w:r w:rsidRPr="003D0EE7">
        <w:t>ство профессиональной по</w:t>
      </w:r>
      <w:r w:rsidRPr="003D0EE7">
        <w:t>д</w:t>
      </w:r>
      <w:r w:rsidRPr="003D0EE7">
        <w:t>готовки, профессиональная ст</w:t>
      </w:r>
      <w:r w:rsidR="00A31FB1">
        <w:t>руктура подго</w:t>
      </w:r>
      <w:r w:rsidRPr="003D0EE7">
        <w:t>тавливаемых кадров. При рассмо</w:t>
      </w:r>
      <w:r w:rsidRPr="003D0EE7">
        <w:t>т</w:t>
      </w:r>
      <w:r w:rsidRPr="003D0EE7">
        <w:t>рении внешней эффективности большое значение приобретает исследов</w:t>
      </w:r>
      <w:r w:rsidRPr="003D0EE7">
        <w:t>а</w:t>
      </w:r>
      <w:r w:rsidRPr="003D0EE7">
        <w:t>ние экономической отдачи вложенных обществом средств на образование. Выраб</w:t>
      </w:r>
      <w:r w:rsidRPr="003D0EE7">
        <w:t>о</w:t>
      </w:r>
      <w:r w:rsidRPr="003D0EE7">
        <w:t>тать приемлемые методы и наиболее полно о</w:t>
      </w:r>
      <w:r w:rsidRPr="003D0EE7">
        <w:t>т</w:t>
      </w:r>
      <w:r w:rsidRPr="003D0EE7">
        <w:t>ражающие действительную роль образования методы измерения его экономической эффективности очень сло</w:t>
      </w:r>
      <w:r w:rsidRPr="003D0EE7">
        <w:t>ж</w:t>
      </w:r>
      <w:r w:rsidRPr="003D0EE7">
        <w:t>но.</w:t>
      </w:r>
    </w:p>
    <w:p w:rsidR="00A31FB1" w:rsidRDefault="003D0EE7" w:rsidP="003D0EE7">
      <w:pPr>
        <w:pStyle w:val="a3"/>
        <w:spacing w:line="360" w:lineRule="auto"/>
        <w:ind w:left="0" w:firstLine="709"/>
      </w:pPr>
      <w:r w:rsidRPr="003D0EE7">
        <w:t xml:space="preserve">Социальный. Социальная эффективность образования - зависит не только от объема и качества полученных </w:t>
      </w:r>
      <w:r w:rsidR="00A31FB1">
        <w:t>знаний, но и от степени их при</w:t>
      </w:r>
      <w:r w:rsidRPr="003D0EE7">
        <w:t>менения, пра</w:t>
      </w:r>
      <w:r w:rsidRPr="003D0EE7">
        <w:t>к</w:t>
      </w:r>
      <w:r w:rsidRPr="003D0EE7">
        <w:t>тической реализации в труде и общественной деятельност</w:t>
      </w:r>
      <w:r w:rsidR="00A31FB1">
        <w:t>и [2, с. 36</w:t>
      </w:r>
      <w:r w:rsidR="00A31FB1" w:rsidRPr="00A31FB1">
        <w:t>].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proofErr w:type="spellStart"/>
      <w:r w:rsidRPr="003D0EE7">
        <w:t>Самоорганизованный</w:t>
      </w:r>
      <w:proofErr w:type="spellEnd"/>
      <w:r w:rsidRPr="003D0EE7">
        <w:t xml:space="preserve"> школьник, осознав необходимость получения зн</w:t>
      </w:r>
      <w:r w:rsidRPr="003D0EE7">
        <w:t>а</w:t>
      </w:r>
      <w:r w:rsidRPr="003D0EE7">
        <w:t>ний, успешно добивается поставле</w:t>
      </w:r>
      <w:r w:rsidR="00A31FB1">
        <w:t>нной перед собой цели. Следова</w:t>
      </w:r>
      <w:r w:rsidRPr="003D0EE7">
        <w:t>тельно, ц</w:t>
      </w:r>
      <w:r w:rsidRPr="003D0EE7">
        <w:t>е</w:t>
      </w:r>
      <w:r w:rsidRPr="003D0EE7">
        <w:t>левой аспект эффективности реализуется успешно в том случае, если сформ</w:t>
      </w:r>
      <w:r w:rsidRPr="003D0EE7">
        <w:t>и</w:t>
      </w:r>
      <w:r w:rsidRPr="003D0EE7">
        <w:t>рована субъектная активность.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 xml:space="preserve">Говоря </w:t>
      </w:r>
      <w:proofErr w:type="gramStart"/>
      <w:r w:rsidRPr="003D0EE7">
        <w:t>о</w:t>
      </w:r>
      <w:proofErr w:type="gramEnd"/>
      <w:r w:rsidRPr="003D0EE7">
        <w:t xml:space="preserve"> экономическом аспекте, следует отметить, что учащиеся с ра</w:t>
      </w:r>
      <w:r w:rsidRPr="003D0EE7">
        <w:t>з</w:t>
      </w:r>
      <w:r w:rsidRPr="003D0EE7">
        <w:t>витой субъективной активностью более организованны и, как правило,</w:t>
      </w:r>
      <w:r w:rsidRPr="003D0EE7">
        <w:rPr>
          <w:spacing w:val="40"/>
        </w:rPr>
        <w:t xml:space="preserve"> </w:t>
      </w:r>
      <w:r w:rsidRPr="003D0EE7">
        <w:t>в мен</w:t>
      </w:r>
      <w:r w:rsidRPr="003D0EE7">
        <w:t>ь</w:t>
      </w:r>
      <w:r w:rsidRPr="003D0EE7">
        <w:t>шей степени вызывают сложности у</w:t>
      </w:r>
      <w:r w:rsidR="00A31FB1">
        <w:t xml:space="preserve"> учителя. Так как его организо</w:t>
      </w:r>
      <w:r w:rsidRPr="003D0EE7">
        <w:t>ванность, способность самостоятельно находи</w:t>
      </w:r>
      <w:r w:rsidR="00A31FB1">
        <w:t>ть информацию, осуществ</w:t>
      </w:r>
      <w:r w:rsidRPr="003D0EE7">
        <w:t>лять учебную деятельность</w:t>
      </w:r>
      <w:r w:rsidRPr="003D0EE7">
        <w:rPr>
          <w:spacing w:val="-2"/>
        </w:rPr>
        <w:t xml:space="preserve"> </w:t>
      </w:r>
      <w:r w:rsidRPr="003D0EE7">
        <w:t>не требует изд</w:t>
      </w:r>
      <w:r w:rsidR="00A31FB1">
        <w:t>ержек со стороны учителя и дру</w:t>
      </w:r>
      <w:r w:rsidRPr="003D0EE7">
        <w:t>гих субъектов о</w:t>
      </w:r>
      <w:r w:rsidRPr="003D0EE7">
        <w:t>б</w:t>
      </w:r>
      <w:r w:rsidRPr="003D0EE7">
        <w:t>разовательного процесса.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Безусловно, наличие развитой суб</w:t>
      </w:r>
      <w:r w:rsidR="00A31FB1">
        <w:t>ъективной активности у школьни</w:t>
      </w:r>
      <w:r w:rsidRPr="003D0EE7">
        <w:t xml:space="preserve">ков </w:t>
      </w:r>
      <w:r w:rsidRPr="003D0EE7">
        <w:lastRenderedPageBreak/>
        <w:t>реализует и социальный аспект эффективности, так к</w:t>
      </w:r>
      <w:r w:rsidR="00A31FB1">
        <w:t>ак удовлетворе</w:t>
      </w:r>
      <w:r w:rsidRPr="003D0EE7">
        <w:t>ние п</w:t>
      </w:r>
      <w:r w:rsidRPr="003D0EE7">
        <w:t>о</w:t>
      </w:r>
      <w:r w:rsidRPr="003D0EE7">
        <w:t>требности заказчиков образовательных услуг, а также родителей школьника. Самоорганизованные учащиеся становятся</w:t>
      </w:r>
      <w:r w:rsidR="00A31FB1">
        <w:t xml:space="preserve"> более успешными, следовател</w:t>
      </w:r>
      <w:r w:rsidR="00A31FB1">
        <w:t>ь</w:t>
      </w:r>
      <w:r w:rsidR="00A31FB1">
        <w:t xml:space="preserve">но, </w:t>
      </w:r>
      <w:r w:rsidRPr="003D0EE7">
        <w:t>удовлетворенными результатами обучения.</w:t>
      </w: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Таким образом, развитие субъективной активности пов</w:t>
      </w:r>
      <w:r w:rsidR="00A31FB1">
        <w:t>ышает эффек</w:t>
      </w:r>
      <w:r w:rsidRPr="003D0EE7">
        <w:t>ти</w:t>
      </w:r>
      <w:r w:rsidRPr="003D0EE7">
        <w:t>в</w:t>
      </w:r>
      <w:r w:rsidRPr="003D0EE7">
        <w:t>ность процесса обучения и гарантируе</w:t>
      </w:r>
      <w:r w:rsidR="00A31FB1">
        <w:t>т удовлетворение запросов госу</w:t>
      </w:r>
      <w:r w:rsidRPr="003D0EE7">
        <w:t>дарс</w:t>
      </w:r>
      <w:r w:rsidRPr="003D0EE7">
        <w:t>т</w:t>
      </w:r>
      <w:r w:rsidRPr="003D0EE7">
        <w:t>ва к результатам школьного обучения и воспитания.</w:t>
      </w:r>
    </w:p>
    <w:p w:rsidR="00A31FB1" w:rsidRDefault="00A31FB1" w:rsidP="003D0EE7">
      <w:pPr>
        <w:pStyle w:val="a3"/>
        <w:spacing w:line="360" w:lineRule="auto"/>
        <w:ind w:left="0" w:firstLine="709"/>
      </w:pPr>
    </w:p>
    <w:p w:rsidR="003D0EE7" w:rsidRPr="003D0EE7" w:rsidRDefault="003D0EE7" w:rsidP="003D0EE7">
      <w:pPr>
        <w:pStyle w:val="a3"/>
        <w:spacing w:line="360" w:lineRule="auto"/>
        <w:ind w:left="0" w:firstLine="709"/>
      </w:pPr>
      <w:r w:rsidRPr="003D0EE7">
        <w:t>Библиографический</w:t>
      </w:r>
      <w:r w:rsidRPr="003D0EE7">
        <w:rPr>
          <w:spacing w:val="-15"/>
        </w:rPr>
        <w:t xml:space="preserve"> </w:t>
      </w:r>
      <w:r w:rsidRPr="003D0EE7">
        <w:rPr>
          <w:spacing w:val="-2"/>
        </w:rPr>
        <w:t>список</w:t>
      </w:r>
    </w:p>
    <w:p w:rsidR="003D0EE7" w:rsidRPr="003D0EE7" w:rsidRDefault="00A31FB1" w:rsidP="003D0EE7">
      <w:pPr>
        <w:pStyle w:val="a5"/>
        <w:numPr>
          <w:ilvl w:val="0"/>
          <w:numId w:val="1"/>
        </w:numPr>
        <w:tabs>
          <w:tab w:val="left" w:pos="1840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Т</w:t>
      </w:r>
      <w:r w:rsidR="003D0EE7" w:rsidRPr="003D0EE7">
        <w:rPr>
          <w:sz w:val="28"/>
          <w:szCs w:val="28"/>
        </w:rPr>
        <w:t>еоретические основы повышения эффективности деятельн</w:t>
      </w:r>
      <w:proofErr w:type="gramStart"/>
      <w:r w:rsidR="003D0EE7" w:rsidRPr="003D0EE7">
        <w:rPr>
          <w:sz w:val="28"/>
          <w:szCs w:val="28"/>
        </w:rPr>
        <w:t>о-</w:t>
      </w:r>
      <w:proofErr w:type="gramEnd"/>
      <w:r w:rsidR="003D0EE7" w:rsidRPr="003D0EE7">
        <w:rPr>
          <w:sz w:val="28"/>
          <w:szCs w:val="28"/>
        </w:rPr>
        <w:t xml:space="preserve"> </w:t>
      </w:r>
      <w:proofErr w:type="spellStart"/>
      <w:r w:rsidR="003D0EE7" w:rsidRPr="003D0EE7">
        <w:rPr>
          <w:sz w:val="28"/>
          <w:szCs w:val="28"/>
        </w:rPr>
        <w:t>сти</w:t>
      </w:r>
      <w:proofErr w:type="spellEnd"/>
      <w:r w:rsidR="003D0EE7" w:rsidRPr="003D0EE7">
        <w:rPr>
          <w:sz w:val="28"/>
          <w:szCs w:val="28"/>
        </w:rPr>
        <w:t xml:space="preserve"> учащихся при обучении физике в средней школе./П.В.Зуев – Санкт- Пете</w:t>
      </w:r>
      <w:r w:rsidR="003D0EE7" w:rsidRPr="003D0EE7">
        <w:rPr>
          <w:sz w:val="28"/>
          <w:szCs w:val="28"/>
        </w:rPr>
        <w:t>р</w:t>
      </w:r>
      <w:r w:rsidR="003D0EE7" w:rsidRPr="003D0EE7">
        <w:rPr>
          <w:sz w:val="28"/>
          <w:szCs w:val="28"/>
        </w:rPr>
        <w:t>бург, 2000. – 40с.</w:t>
      </w:r>
    </w:p>
    <w:p w:rsidR="003D0EE7" w:rsidRPr="003D0EE7" w:rsidRDefault="003D0EE7" w:rsidP="003D0EE7">
      <w:pPr>
        <w:pStyle w:val="a5"/>
        <w:numPr>
          <w:ilvl w:val="0"/>
          <w:numId w:val="1"/>
        </w:numPr>
        <w:tabs>
          <w:tab w:val="left" w:pos="1840"/>
        </w:tabs>
        <w:spacing w:line="360" w:lineRule="auto"/>
        <w:ind w:left="0" w:firstLine="709"/>
        <w:rPr>
          <w:sz w:val="28"/>
          <w:szCs w:val="28"/>
        </w:rPr>
      </w:pPr>
      <w:r w:rsidRPr="003D0EE7">
        <w:rPr>
          <w:sz w:val="28"/>
          <w:szCs w:val="28"/>
        </w:rPr>
        <w:t xml:space="preserve">Формирование универсальных учебных действий в основной школе: от действий к мысли. Система заданий: пособие для учителя/ </w:t>
      </w:r>
      <w:proofErr w:type="spellStart"/>
      <w:r w:rsidRPr="003D0EE7">
        <w:rPr>
          <w:sz w:val="28"/>
          <w:szCs w:val="28"/>
        </w:rPr>
        <w:t>А.Г.Асмолов</w:t>
      </w:r>
      <w:proofErr w:type="spellEnd"/>
      <w:r w:rsidRPr="003D0EE7">
        <w:rPr>
          <w:sz w:val="28"/>
          <w:szCs w:val="28"/>
        </w:rPr>
        <w:t xml:space="preserve">, </w:t>
      </w:r>
      <w:proofErr w:type="spellStart"/>
      <w:r w:rsidRPr="003D0EE7">
        <w:rPr>
          <w:sz w:val="28"/>
          <w:szCs w:val="28"/>
        </w:rPr>
        <w:t>Г.В.Бурменская</w:t>
      </w:r>
      <w:proofErr w:type="spellEnd"/>
      <w:r w:rsidRPr="003D0EE7">
        <w:rPr>
          <w:sz w:val="28"/>
          <w:szCs w:val="28"/>
        </w:rPr>
        <w:t xml:space="preserve">, И.А.Володарская и др.; под ред. </w:t>
      </w:r>
      <w:proofErr w:type="spellStart"/>
      <w:r w:rsidRPr="003D0EE7">
        <w:rPr>
          <w:sz w:val="28"/>
          <w:szCs w:val="28"/>
        </w:rPr>
        <w:t>А.Г.Асмолова</w:t>
      </w:r>
      <w:proofErr w:type="spellEnd"/>
      <w:r w:rsidRPr="003D0EE7">
        <w:rPr>
          <w:sz w:val="28"/>
          <w:szCs w:val="28"/>
        </w:rPr>
        <w:t xml:space="preserve"> – М.: Просвещение, 2010. – 159с.</w:t>
      </w:r>
    </w:p>
    <w:p w:rsidR="003D0EE7" w:rsidRPr="003D0EE7" w:rsidRDefault="003D0EE7" w:rsidP="003D0EE7">
      <w:pPr>
        <w:pStyle w:val="a5"/>
        <w:numPr>
          <w:ilvl w:val="0"/>
          <w:numId w:val="1"/>
        </w:numPr>
        <w:tabs>
          <w:tab w:val="left" w:pos="1841"/>
        </w:tabs>
        <w:spacing w:line="360" w:lineRule="auto"/>
        <w:ind w:left="0" w:firstLine="709"/>
        <w:rPr>
          <w:sz w:val="28"/>
          <w:szCs w:val="28"/>
        </w:rPr>
      </w:pPr>
      <w:hyperlink r:id="rId6" w:history="1">
        <w:r w:rsidRPr="003D0EE7">
          <w:rPr>
            <w:rStyle w:val="a6"/>
            <w:color w:val="auto"/>
            <w:spacing w:val="-2"/>
            <w:sz w:val="28"/>
            <w:szCs w:val="28"/>
            <w:u w:val="none"/>
          </w:rPr>
          <w:t>http://ru.wikipedia.org/wiki/Активность_личности</w:t>
        </w:r>
      </w:hyperlink>
    </w:p>
    <w:p w:rsidR="006C4B38" w:rsidRDefault="006C4B38"/>
    <w:sectPr w:rsidR="006C4B38" w:rsidSect="003D0EE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F2F56"/>
    <w:multiLevelType w:val="hybridMultilevel"/>
    <w:tmpl w:val="58449916"/>
    <w:lvl w:ilvl="0" w:tplc="760E9AA0">
      <w:start w:val="1"/>
      <w:numFmt w:val="decimal"/>
      <w:lvlText w:val="%1."/>
      <w:lvlJc w:val="left"/>
      <w:pPr>
        <w:ind w:left="426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3A8ADE">
      <w:numFmt w:val="bullet"/>
      <w:lvlText w:val="•"/>
      <w:lvlJc w:val="left"/>
      <w:pPr>
        <w:ind w:left="1412" w:hanging="708"/>
      </w:pPr>
      <w:rPr>
        <w:lang w:val="ru-RU" w:eastAsia="en-US" w:bidi="ar-SA"/>
      </w:rPr>
    </w:lvl>
    <w:lvl w:ilvl="2" w:tplc="DDFA5502">
      <w:numFmt w:val="bullet"/>
      <w:lvlText w:val="•"/>
      <w:lvlJc w:val="left"/>
      <w:pPr>
        <w:ind w:left="2405" w:hanging="708"/>
      </w:pPr>
      <w:rPr>
        <w:lang w:val="ru-RU" w:eastAsia="en-US" w:bidi="ar-SA"/>
      </w:rPr>
    </w:lvl>
    <w:lvl w:ilvl="3" w:tplc="94D68284">
      <w:numFmt w:val="bullet"/>
      <w:lvlText w:val="•"/>
      <w:lvlJc w:val="left"/>
      <w:pPr>
        <w:ind w:left="3398" w:hanging="708"/>
      </w:pPr>
      <w:rPr>
        <w:lang w:val="ru-RU" w:eastAsia="en-US" w:bidi="ar-SA"/>
      </w:rPr>
    </w:lvl>
    <w:lvl w:ilvl="4" w:tplc="737A949C">
      <w:numFmt w:val="bullet"/>
      <w:lvlText w:val="•"/>
      <w:lvlJc w:val="left"/>
      <w:pPr>
        <w:ind w:left="4391" w:hanging="708"/>
      </w:pPr>
      <w:rPr>
        <w:lang w:val="ru-RU" w:eastAsia="en-US" w:bidi="ar-SA"/>
      </w:rPr>
    </w:lvl>
    <w:lvl w:ilvl="5" w:tplc="8D7C5D06">
      <w:numFmt w:val="bullet"/>
      <w:lvlText w:val="•"/>
      <w:lvlJc w:val="left"/>
      <w:pPr>
        <w:ind w:left="5384" w:hanging="708"/>
      </w:pPr>
      <w:rPr>
        <w:lang w:val="ru-RU" w:eastAsia="en-US" w:bidi="ar-SA"/>
      </w:rPr>
    </w:lvl>
    <w:lvl w:ilvl="6" w:tplc="194A937A">
      <w:numFmt w:val="bullet"/>
      <w:lvlText w:val="•"/>
      <w:lvlJc w:val="left"/>
      <w:pPr>
        <w:ind w:left="6377" w:hanging="708"/>
      </w:pPr>
      <w:rPr>
        <w:lang w:val="ru-RU" w:eastAsia="en-US" w:bidi="ar-SA"/>
      </w:rPr>
    </w:lvl>
    <w:lvl w:ilvl="7" w:tplc="22B03754">
      <w:numFmt w:val="bullet"/>
      <w:lvlText w:val="•"/>
      <w:lvlJc w:val="left"/>
      <w:pPr>
        <w:ind w:left="7369" w:hanging="708"/>
      </w:pPr>
      <w:rPr>
        <w:lang w:val="ru-RU" w:eastAsia="en-US" w:bidi="ar-SA"/>
      </w:rPr>
    </w:lvl>
    <w:lvl w:ilvl="8" w:tplc="017406DA">
      <w:numFmt w:val="bullet"/>
      <w:lvlText w:val="•"/>
      <w:lvlJc w:val="left"/>
      <w:pPr>
        <w:ind w:left="8362" w:hanging="708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3D0EE7"/>
    <w:rsid w:val="00266723"/>
    <w:rsid w:val="003D0EE7"/>
    <w:rsid w:val="006C4B38"/>
    <w:rsid w:val="00A31424"/>
    <w:rsid w:val="00A31FB1"/>
    <w:rsid w:val="00B92259"/>
    <w:rsid w:val="00CA3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0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3D0EE7"/>
    <w:pPr>
      <w:ind w:left="42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D0EE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D0EE7"/>
    <w:pPr>
      <w:ind w:left="426" w:firstLine="719"/>
      <w:jc w:val="both"/>
    </w:pPr>
  </w:style>
  <w:style w:type="paragraph" w:customStyle="1" w:styleId="Heading2">
    <w:name w:val="Heading 2"/>
    <w:basedOn w:val="a"/>
    <w:uiPriority w:val="1"/>
    <w:qFormat/>
    <w:rsid w:val="003D0EE7"/>
    <w:pPr>
      <w:ind w:left="-1"/>
      <w:jc w:val="center"/>
      <w:outlineLvl w:val="2"/>
    </w:pPr>
    <w:rPr>
      <w:b/>
      <w:bCs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3D0EE7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3D0EE7"/>
    <w:pPr>
      <w:ind w:left="107"/>
    </w:pPr>
  </w:style>
  <w:style w:type="character" w:customStyle="1" w:styleId="ezkurwreuab5ozgtqnkl">
    <w:name w:val="ezkurwreuab5ozgtqnkl"/>
    <w:basedOn w:val="a0"/>
    <w:rsid w:val="003D0E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4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&#1040;&#1082;&#1090;&#1080;&#1074;&#1085;&#1086;&#1089;&#1090;&#1100;_&#1083;&#1080;&#1095;&#1085;&#1086;&#1089;&#1090;&#1080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707562-6178-4CD8-8C9B-F3DC7CAD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2026-01-05T02:57:00Z</dcterms:created>
  <dcterms:modified xsi:type="dcterms:W3CDTF">2026-01-05T03:24:00Z</dcterms:modified>
</cp:coreProperties>
</file>