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AA" w:rsidRDefault="00506FDF" w:rsidP="002737E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</w:p>
    <w:p w:rsidR="001C0312" w:rsidRPr="001C0312" w:rsidRDefault="00B30EAA" w:rsidP="005D358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</w:p>
    <w:p w:rsidR="001C0312" w:rsidRPr="001C0312" w:rsidRDefault="001C0312" w:rsidP="001C0312">
      <w:pPr>
        <w:spacing w:after="0" w:line="240" w:lineRule="auto"/>
        <w:ind w:firstLine="1"/>
        <w:contextualSpacing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1C0312" w:rsidRPr="001C0312" w:rsidRDefault="001C0312" w:rsidP="001C0312">
      <w:pPr>
        <w:spacing w:after="0" w:line="240" w:lineRule="auto"/>
        <w:ind w:firstLine="1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1C0312" w:rsidRPr="001C0312" w:rsidRDefault="001C0312" w:rsidP="001C0312">
      <w:pPr>
        <w:spacing w:after="0" w:line="240" w:lineRule="auto"/>
        <w:ind w:firstLine="1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1C0312" w:rsidRDefault="001C0312" w:rsidP="001C0312">
      <w:pPr>
        <w:spacing w:after="0" w:line="240" w:lineRule="auto"/>
        <w:ind w:firstLine="1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5D358C" w:rsidRDefault="005D358C" w:rsidP="001C0312">
      <w:pPr>
        <w:spacing w:after="0" w:line="240" w:lineRule="auto"/>
        <w:ind w:firstLine="1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5D358C" w:rsidRPr="001C0312" w:rsidRDefault="005D358C" w:rsidP="001C0312">
      <w:pPr>
        <w:spacing w:after="0" w:line="240" w:lineRule="auto"/>
        <w:ind w:firstLine="1"/>
        <w:contextualSpacing/>
        <w:jc w:val="both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1C0312">
        <w:rPr>
          <w:rFonts w:ascii="Times New Roman" w:eastAsia="Calibri" w:hAnsi="Times New Roman" w:cs="Times New Roman"/>
          <w:sz w:val="36"/>
          <w:szCs w:val="36"/>
          <w:lang w:eastAsia="ru-RU"/>
        </w:rPr>
        <w:t>Исследовательская работа</w:t>
      </w:r>
    </w:p>
    <w:p w:rsidR="001C0312" w:rsidRPr="001C0312" w:rsidRDefault="001C0312" w:rsidP="001C031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1C0312" w:rsidRPr="001C0312" w:rsidRDefault="002737EB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ВЛИЯНИЕ </w:t>
      </w:r>
      <w:proofErr w:type="gramStart"/>
      <w:r>
        <w:rPr>
          <w:rFonts w:ascii="Times New Roman" w:eastAsia="Calibri" w:hAnsi="Times New Roman" w:cs="Times New Roman"/>
          <w:sz w:val="40"/>
          <w:szCs w:val="40"/>
          <w:lang w:eastAsia="ru-RU"/>
        </w:rPr>
        <w:t>ИНТЕРНЕТ-СЛЕНГА</w:t>
      </w:r>
      <w:proofErr w:type="gramEnd"/>
      <w:r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НА РЕЧЕВУЮ КУЛЬТУРУ ПОДРОСТКОВ</w:t>
      </w: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312" w:rsidRPr="001C0312" w:rsidRDefault="005D358C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Булдакова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Татьяна Юрьевна</w:t>
      </w:r>
      <w:r w:rsidR="001C0312" w:rsidRPr="001C031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C0312" w:rsidRPr="001C0312" w:rsidRDefault="005D358C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 русского языка и литературы</w:t>
      </w: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C0312" w:rsidRPr="001C0312" w:rsidRDefault="001C0312" w:rsidP="001C03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D358C" w:rsidRDefault="005D358C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968F6" w:rsidRDefault="00B30EAA" w:rsidP="00B30E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0E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СОДЕРЖАНИЕ</w:t>
      </w:r>
    </w:p>
    <w:p w:rsidR="00B30EAA" w:rsidRDefault="00B30EAA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Введение………………………………………………………………………</w:t>
      </w:r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…...3</w:t>
      </w:r>
    </w:p>
    <w:p w:rsidR="00B30EAA" w:rsidRDefault="00B30EAA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1. Становление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интернет-сленга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стиля русского языка…………</w:t>
      </w:r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….5</w:t>
      </w:r>
    </w:p>
    <w:p w:rsidR="00B30EAA" w:rsidRPr="00B30EAA" w:rsidRDefault="00B30EAA" w:rsidP="00B30EAA">
      <w:pPr>
        <w:pStyle w:val="a8"/>
        <w:numPr>
          <w:ilvl w:val="1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0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История развития </w:t>
      </w:r>
      <w:proofErr w:type="gramStart"/>
      <w:r w:rsidRPr="00B30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интернет-сленга</w:t>
      </w:r>
      <w:proofErr w:type="gramEnd"/>
      <w:r w:rsidRPr="00B30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………………………………</w:t>
      </w:r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…..5</w:t>
      </w:r>
    </w:p>
    <w:p w:rsidR="00B30EAA" w:rsidRDefault="00B30EAA" w:rsidP="00B30EAA">
      <w:pPr>
        <w:pStyle w:val="a8"/>
        <w:numPr>
          <w:ilvl w:val="1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Особенности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интернет-сленга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стиля русского языка……</w:t>
      </w:r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……..6</w:t>
      </w:r>
    </w:p>
    <w:p w:rsidR="00B30EAA" w:rsidRDefault="00B30EAA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2. Влияние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интернет-сленга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речь подростков…………………</w:t>
      </w:r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…….8</w:t>
      </w:r>
    </w:p>
    <w:p w:rsidR="00B30EAA" w:rsidRDefault="00B30EAA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2.1 </w:t>
      </w:r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Причины использования </w:t>
      </w:r>
      <w:proofErr w:type="gramStart"/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интернет-сленга</w:t>
      </w:r>
      <w:proofErr w:type="gramEnd"/>
      <w:r w:rsidR="0031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подростками…………..8</w:t>
      </w:r>
    </w:p>
    <w:p w:rsidR="00313C7D" w:rsidRDefault="00313C7D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2.2 Роль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интернет-сленга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формировании речи школьников…………9</w:t>
      </w:r>
    </w:p>
    <w:p w:rsidR="00313C7D" w:rsidRDefault="00313C7D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Заключение……………………………………………………………………….13</w:t>
      </w:r>
    </w:p>
    <w:p w:rsidR="00313C7D" w:rsidRDefault="00313C7D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Список использованной литературы…………………………………………...15</w:t>
      </w:r>
    </w:p>
    <w:p w:rsidR="00313C7D" w:rsidRDefault="00313C7D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</w:t>
      </w:r>
    </w:p>
    <w:p w:rsidR="00313C7D" w:rsidRPr="00B30EAA" w:rsidRDefault="00313C7D" w:rsidP="00B30E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2</w:t>
      </w:r>
    </w:p>
    <w:p w:rsidR="00EA19EE" w:rsidRPr="00BF10B3" w:rsidRDefault="00EA19EE" w:rsidP="00E66A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9EE" w:rsidRPr="00BF10B3" w:rsidRDefault="00EA19EE" w:rsidP="00E66A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9EE" w:rsidRPr="00BF10B3" w:rsidRDefault="00EA19EE" w:rsidP="00E66A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9EE" w:rsidRDefault="00EA19EE" w:rsidP="00E66A2B">
      <w:pPr>
        <w:spacing w:line="360" w:lineRule="auto"/>
        <w:jc w:val="both"/>
      </w:pPr>
    </w:p>
    <w:p w:rsidR="00EA19EE" w:rsidRDefault="00EA19EE" w:rsidP="00E66A2B">
      <w:pPr>
        <w:spacing w:line="360" w:lineRule="auto"/>
        <w:jc w:val="both"/>
      </w:pPr>
    </w:p>
    <w:p w:rsidR="00EA19EE" w:rsidRDefault="00EA19EE" w:rsidP="00E66A2B">
      <w:pPr>
        <w:spacing w:line="360" w:lineRule="auto"/>
        <w:jc w:val="both"/>
      </w:pPr>
    </w:p>
    <w:p w:rsidR="00B378C4" w:rsidRDefault="00B378C4" w:rsidP="00E66A2B">
      <w:pPr>
        <w:spacing w:line="360" w:lineRule="auto"/>
        <w:jc w:val="both"/>
      </w:pPr>
    </w:p>
    <w:p w:rsidR="00B378C4" w:rsidRDefault="00B378C4" w:rsidP="00E66A2B">
      <w:pPr>
        <w:spacing w:line="360" w:lineRule="auto"/>
        <w:jc w:val="both"/>
      </w:pPr>
    </w:p>
    <w:p w:rsidR="00B378C4" w:rsidRDefault="00B378C4" w:rsidP="00E66A2B">
      <w:pPr>
        <w:spacing w:line="360" w:lineRule="auto"/>
        <w:jc w:val="both"/>
      </w:pPr>
    </w:p>
    <w:p w:rsidR="00B378C4" w:rsidRDefault="00B378C4" w:rsidP="00E66A2B">
      <w:pPr>
        <w:spacing w:line="360" w:lineRule="auto"/>
        <w:jc w:val="both"/>
      </w:pPr>
    </w:p>
    <w:p w:rsidR="00CC27B5" w:rsidRDefault="00CC27B5" w:rsidP="00E66A2B">
      <w:pPr>
        <w:spacing w:after="0" w:line="360" w:lineRule="auto"/>
        <w:jc w:val="both"/>
      </w:pPr>
    </w:p>
    <w:p w:rsidR="00B30EAA" w:rsidRDefault="00B30EAA" w:rsidP="00E66A2B">
      <w:pPr>
        <w:spacing w:after="0" w:line="360" w:lineRule="auto"/>
        <w:jc w:val="both"/>
      </w:pPr>
    </w:p>
    <w:p w:rsidR="00313C7D" w:rsidRDefault="00313C7D" w:rsidP="00E66A2B">
      <w:pPr>
        <w:spacing w:after="0" w:line="360" w:lineRule="auto"/>
        <w:jc w:val="both"/>
      </w:pPr>
      <w:bookmarkStart w:id="0" w:name="_GoBack"/>
      <w:bookmarkEnd w:id="0"/>
    </w:p>
    <w:p w:rsidR="00B30EAA" w:rsidRDefault="00B30EAA" w:rsidP="00E66A2B">
      <w:pPr>
        <w:spacing w:after="0" w:line="360" w:lineRule="auto"/>
        <w:jc w:val="both"/>
      </w:pPr>
    </w:p>
    <w:p w:rsidR="00BF10B3" w:rsidRDefault="00A47EAB" w:rsidP="00A47EA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</w:t>
      </w:r>
      <w:r w:rsidR="00B378C4" w:rsidRPr="00BF10B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47EAB" w:rsidRDefault="00A47EAB" w:rsidP="00CC27B5">
      <w:pPr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64D" w:rsidRPr="005902FB" w:rsidRDefault="00AD41DE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>Актуальность данного исследования заключается в том, что в современном</w:t>
      </w:r>
      <w:r w:rsidR="001C264D" w:rsidRPr="005902FB">
        <w:rPr>
          <w:rFonts w:ascii="Times New Roman" w:hAnsi="Times New Roman" w:cs="Times New Roman"/>
          <w:sz w:val="28"/>
        </w:rPr>
        <w:t xml:space="preserve"> информационном обществе, где интернет играет центральную роль в повседневной жизни, язык и его развитие подвергаются значительным изменениям. Одним из наиболее заметных проявлений эволюции языка является интернет-сленг, разнообразный и динамично развивающийся языковой феномен. Этот сленг влияет на способы общения и коммуникации, особенно среди подростков, составляющих одну из самых активных аудиторий в онлайн-пространстве.</w:t>
      </w:r>
    </w:p>
    <w:p w:rsidR="00AD41DE" w:rsidRPr="005902FB" w:rsidRDefault="001C264D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 xml:space="preserve">Целью данной работы является изучение влияния </w:t>
      </w:r>
      <w:proofErr w:type="gramStart"/>
      <w:r w:rsidRPr="005902FB">
        <w:rPr>
          <w:rFonts w:ascii="Times New Roman" w:hAnsi="Times New Roman" w:cs="Times New Roman"/>
          <w:sz w:val="28"/>
        </w:rPr>
        <w:t>интернет-сленга</w:t>
      </w:r>
      <w:proofErr w:type="gramEnd"/>
      <w:r w:rsidRPr="005902FB">
        <w:rPr>
          <w:rFonts w:ascii="Times New Roman" w:hAnsi="Times New Roman" w:cs="Times New Roman"/>
          <w:sz w:val="28"/>
        </w:rPr>
        <w:t xml:space="preserve"> на речевую культуру подростков. В особенности, мы интересуемся тем, как интернет-сленг формирует образы мышления, воздействует на процессы коммуникации и взаимопонимания между подростками.</w:t>
      </w:r>
    </w:p>
    <w:p w:rsidR="00B26802" w:rsidRDefault="001C264D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 xml:space="preserve">Для достижения этой цели мы проведем комплексное исследование, включающее в себя методы опроса, анализа и синтеза. </w:t>
      </w:r>
    </w:p>
    <w:p w:rsidR="009C15B2" w:rsidRPr="005902FB" w:rsidRDefault="009C15B2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>Объект исследования – речевая культура подростков.</w:t>
      </w:r>
    </w:p>
    <w:p w:rsidR="009C15B2" w:rsidRDefault="009C15B2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>Предмет исследования – влияние интернет-сленга на речевую культуру подростков.</w:t>
      </w:r>
    </w:p>
    <w:p w:rsidR="005902FB" w:rsidRDefault="001C264D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>Мы рассмотрим историю развития интернет-сленга, его особенности как стиля русского языка, и проанализируем причины использования интернет-сленга подростками. Кроме того, мы уделим внимание роли этого языкового феномена в формировании речи подростков, как в негативном</w:t>
      </w:r>
      <w:r w:rsidR="005902FB">
        <w:rPr>
          <w:rFonts w:ascii="Times New Roman" w:hAnsi="Times New Roman" w:cs="Times New Roman"/>
          <w:sz w:val="28"/>
        </w:rPr>
        <w:t xml:space="preserve">, так и в положительном аспекте </w:t>
      </w:r>
    </w:p>
    <w:p w:rsidR="005902FB" w:rsidRDefault="005902FB" w:rsidP="00A47E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902FB">
        <w:rPr>
          <w:rFonts w:ascii="Times New Roman" w:hAnsi="Times New Roman" w:cs="Times New Roman"/>
          <w:sz w:val="28"/>
        </w:rPr>
        <w:t xml:space="preserve">Теоретическая значимость </w:t>
      </w:r>
      <w:r w:rsidR="001C264D" w:rsidRPr="005902FB">
        <w:rPr>
          <w:rFonts w:ascii="Times New Roman" w:hAnsi="Times New Roman" w:cs="Times New Roman"/>
          <w:sz w:val="28"/>
        </w:rPr>
        <w:t>исследования позволят нам лучше понять динамику языковых изменений в русском языке и их влияние на культуру общения подростков.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313C7D" w:rsidRDefault="006D544B" w:rsidP="00802C8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313C7D">
        <w:rPr>
          <w:rFonts w:ascii="Times New Roman" w:hAnsi="Times New Roman" w:cs="Times New Roman"/>
          <w:sz w:val="28"/>
        </w:rPr>
        <w:t xml:space="preserve">Прикладная ценность исследования о влиянии </w:t>
      </w:r>
      <w:proofErr w:type="gramStart"/>
      <w:r w:rsidR="00313C7D">
        <w:rPr>
          <w:rFonts w:ascii="Times New Roman" w:hAnsi="Times New Roman" w:cs="Times New Roman"/>
          <w:sz w:val="28"/>
        </w:rPr>
        <w:t>интернет-сленга</w:t>
      </w:r>
      <w:proofErr w:type="gramEnd"/>
      <w:r w:rsidR="00313C7D">
        <w:rPr>
          <w:rFonts w:ascii="Times New Roman" w:hAnsi="Times New Roman" w:cs="Times New Roman"/>
          <w:sz w:val="28"/>
        </w:rPr>
        <w:t xml:space="preserve"> на речевую культуру подростков заключается в том, что она может помочь педагогам и образовательным учреждениям лучше понимать, как языковой </w:t>
      </w:r>
      <w:r w:rsidR="00313C7D">
        <w:rPr>
          <w:rFonts w:ascii="Times New Roman" w:hAnsi="Times New Roman" w:cs="Times New Roman"/>
          <w:sz w:val="28"/>
        </w:rPr>
        <w:lastRenderedPageBreak/>
        <w:t xml:space="preserve">сленг влияет на языковое развитие подростков. </w:t>
      </w:r>
      <w:r w:rsidR="00313C7D" w:rsidRPr="005902FB">
        <w:rPr>
          <w:rFonts w:ascii="Times New Roman" w:hAnsi="Times New Roman" w:cs="Times New Roman"/>
          <w:sz w:val="28"/>
        </w:rPr>
        <w:t>Это может способствовать разработке эффективных методов преподавания, которые учитывают эволюцию речи подростков и помогают им развивать навыки коммуникации в цифровом мире.</w:t>
      </w:r>
    </w:p>
    <w:p w:rsidR="006D544B" w:rsidRDefault="006D544B" w:rsidP="00802C87">
      <w:pPr>
        <w:spacing w:after="0" w:line="360" w:lineRule="auto"/>
        <w:jc w:val="both"/>
        <w:rPr>
          <w:rFonts w:ascii="Times New Roman" w:hAnsi="Times New Roman" w:cs="Times New Roman"/>
          <w:sz w:val="28"/>
        </w:rPr>
        <w:sectPr w:rsidR="006D544B" w:rsidSect="00506FDF">
          <w:footerReference w:type="default" r:id="rId9"/>
          <w:footerReference w:type="firs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AE6181" w:rsidRPr="006D544B" w:rsidRDefault="009256D0" w:rsidP="006D54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1. </w:t>
      </w:r>
      <w:r w:rsidR="001E3F7A" w:rsidRPr="006D544B">
        <w:rPr>
          <w:rFonts w:ascii="Times New Roman" w:hAnsi="Times New Roman" w:cs="Times New Roman"/>
          <w:b/>
          <w:sz w:val="28"/>
          <w:szCs w:val="28"/>
        </w:rPr>
        <w:t>Становление</w:t>
      </w:r>
      <w:r w:rsidR="00B378C4" w:rsidRPr="006D54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F10B3" w:rsidRPr="006D544B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B378C4" w:rsidRPr="006D544B">
        <w:rPr>
          <w:rFonts w:ascii="Times New Roman" w:hAnsi="Times New Roman" w:cs="Times New Roman"/>
          <w:b/>
          <w:sz w:val="28"/>
          <w:szCs w:val="28"/>
        </w:rPr>
        <w:t>-сленга</w:t>
      </w:r>
      <w:proofErr w:type="gramEnd"/>
      <w:r w:rsidR="00B378C4" w:rsidRPr="006D544B">
        <w:rPr>
          <w:rFonts w:ascii="Times New Roman" w:hAnsi="Times New Roman" w:cs="Times New Roman"/>
          <w:b/>
          <w:sz w:val="28"/>
          <w:szCs w:val="28"/>
        </w:rPr>
        <w:t xml:space="preserve"> как стиля русского языка</w:t>
      </w:r>
    </w:p>
    <w:p w:rsidR="009256D0" w:rsidRPr="009256D0" w:rsidRDefault="009256D0" w:rsidP="009256D0">
      <w:pPr>
        <w:pStyle w:val="a8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8C4" w:rsidRDefault="00B378C4" w:rsidP="009256D0">
      <w:pPr>
        <w:pStyle w:val="a8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181">
        <w:rPr>
          <w:rFonts w:ascii="Times New Roman" w:hAnsi="Times New Roman" w:cs="Times New Roman"/>
          <w:b/>
          <w:sz w:val="28"/>
          <w:szCs w:val="28"/>
        </w:rPr>
        <w:t xml:space="preserve">История развития </w:t>
      </w:r>
      <w:proofErr w:type="gramStart"/>
      <w:r w:rsidRPr="00AE6181">
        <w:rPr>
          <w:rFonts w:ascii="Times New Roman" w:hAnsi="Times New Roman" w:cs="Times New Roman"/>
          <w:b/>
          <w:sz w:val="28"/>
          <w:szCs w:val="28"/>
        </w:rPr>
        <w:t>интернет-сленга</w:t>
      </w:r>
      <w:proofErr w:type="gramEnd"/>
    </w:p>
    <w:p w:rsidR="00000DF2" w:rsidRPr="00AE6181" w:rsidRDefault="00000DF2" w:rsidP="00E66A2B">
      <w:pPr>
        <w:pStyle w:val="a8"/>
        <w:spacing w:after="0" w:line="360" w:lineRule="auto"/>
        <w:ind w:left="112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6181" w:rsidRPr="00000DF2" w:rsidRDefault="009256D0" w:rsidP="009256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Интернет-</w:t>
      </w:r>
      <w:r w:rsidR="00AE6181" w:rsidRPr="00000DF2">
        <w:rPr>
          <w:rFonts w:ascii="Times New Roman" w:hAnsi="Times New Roman" w:cs="Times New Roman"/>
          <w:sz w:val="28"/>
        </w:rPr>
        <w:t>общение стало одним из самых распространенных способов взаимодействия в современном мире. Однако, этот тип общения характеризуется высокой скоростью и требует краткости и лаконичности в пе</w:t>
      </w:r>
      <w:r>
        <w:rPr>
          <w:rFonts w:ascii="Times New Roman" w:hAnsi="Times New Roman" w:cs="Times New Roman"/>
          <w:sz w:val="28"/>
        </w:rPr>
        <w:t>редаче информации. В результате</w:t>
      </w:r>
      <w:r w:rsidR="00AE6181" w:rsidRPr="00000DF2">
        <w:rPr>
          <w:rFonts w:ascii="Times New Roman" w:hAnsi="Times New Roman" w:cs="Times New Roman"/>
          <w:sz w:val="28"/>
        </w:rPr>
        <w:t xml:space="preserve"> сообщения в онлайн-коммуникации часто ограничиваются всего несколькими словами или фразами. Это специфика интернет-коммуникации привела к формированию уникального стиля речи, известного как интернет-сленг.</w:t>
      </w:r>
    </w:p>
    <w:p w:rsidR="00AE6181" w:rsidRPr="00000DF2" w:rsidRDefault="00364DC1" w:rsidP="009256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появлением интернета начал формироваться своеобразный</w:t>
      </w:r>
      <w:r w:rsidR="00AE6181" w:rsidRPr="00000DF2">
        <w:rPr>
          <w:rFonts w:ascii="Times New Roman" w:hAnsi="Times New Roman" w:cs="Times New Roman"/>
          <w:sz w:val="28"/>
        </w:rPr>
        <w:t xml:space="preserve"> симбиоз письменной и устной речи, который мы сегодня называем </w:t>
      </w:r>
      <w:proofErr w:type="gramStart"/>
      <w:r w:rsidR="00AE6181" w:rsidRPr="00000DF2">
        <w:rPr>
          <w:rFonts w:ascii="Times New Roman" w:hAnsi="Times New Roman" w:cs="Times New Roman"/>
          <w:sz w:val="28"/>
        </w:rPr>
        <w:t>интернет-сленгом</w:t>
      </w:r>
      <w:proofErr w:type="gramEnd"/>
      <w:r w:rsidR="00AE6181" w:rsidRPr="00000DF2">
        <w:rPr>
          <w:rFonts w:ascii="Times New Roman" w:hAnsi="Times New Roman" w:cs="Times New Roman"/>
          <w:sz w:val="28"/>
        </w:rPr>
        <w:t>. Этот стиль р</w:t>
      </w:r>
      <w:r>
        <w:rPr>
          <w:rFonts w:ascii="Times New Roman" w:hAnsi="Times New Roman" w:cs="Times New Roman"/>
          <w:sz w:val="28"/>
        </w:rPr>
        <w:t xml:space="preserve">ечи характеризуется краткостью, </w:t>
      </w:r>
      <w:r w:rsidR="00AE6181" w:rsidRPr="00000DF2">
        <w:rPr>
          <w:rFonts w:ascii="Times New Roman" w:hAnsi="Times New Roman" w:cs="Times New Roman"/>
          <w:sz w:val="28"/>
        </w:rPr>
        <w:t>сокращениями и использованием новых слов и фраз. Это было вызвано необходимостью быстрого обмена информацией в онлайн-среде.</w:t>
      </w:r>
    </w:p>
    <w:p w:rsidR="00AE6181" w:rsidRPr="00000DF2" w:rsidRDefault="00AE6181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00DF2">
        <w:rPr>
          <w:rFonts w:ascii="Times New Roman" w:hAnsi="Times New Roman" w:cs="Times New Roman"/>
          <w:sz w:val="28"/>
        </w:rPr>
        <w:t>Развитие новых технологий, в частности, компьютеров и интернета, стало одной из причин появления новых слов и выражений в интернет-сленге. Русский язык, как и многие другие, столкнулся с отсутствием значительного числа терминов в области информационных технологий, что привело к появлению компьютерного сленга. Многие профессиональные термины были громоздкими и неудобными в повседневной речи, поэтому пользователи начали сокращать и упрощать слова, создавая новый сленг.</w:t>
      </w:r>
    </w:p>
    <w:p w:rsidR="00AE6181" w:rsidRPr="00000DF2" w:rsidRDefault="00AE6181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00DF2">
        <w:rPr>
          <w:rFonts w:ascii="Times New Roman" w:hAnsi="Times New Roman" w:cs="Times New Roman"/>
          <w:sz w:val="28"/>
        </w:rPr>
        <w:t>Популярность компьютерных игр среди молодежи стала еще одной причиной появления новых слов в интернет-сленге. Множество терминов и выражений произошли из игровой культуры и были интегрированы в речь молодежи. Кроме того, для эмоциональной коммуникации были разработаны смайли</w:t>
      </w:r>
      <w:r w:rsidR="00000DF2" w:rsidRPr="00000DF2">
        <w:rPr>
          <w:rFonts w:ascii="Times New Roman" w:hAnsi="Times New Roman" w:cs="Times New Roman"/>
          <w:sz w:val="28"/>
        </w:rPr>
        <w:t>ки и сокращения, такие как «LOL» и «IMHO», которые</w:t>
      </w:r>
      <w:r w:rsidRPr="00000DF2">
        <w:rPr>
          <w:rFonts w:ascii="Times New Roman" w:hAnsi="Times New Roman" w:cs="Times New Roman"/>
          <w:sz w:val="28"/>
        </w:rPr>
        <w:t xml:space="preserve"> стали широко распространенными в онлайн-общении.</w:t>
      </w:r>
    </w:p>
    <w:p w:rsidR="00000DF2" w:rsidRDefault="00000DF2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00DF2">
        <w:rPr>
          <w:rFonts w:ascii="Times New Roman" w:hAnsi="Times New Roman" w:cs="Times New Roman"/>
          <w:sz w:val="28"/>
        </w:rPr>
        <w:lastRenderedPageBreak/>
        <w:t>Исходя из вышеизложенного,</w:t>
      </w:r>
      <w:r w:rsidR="00364DC1">
        <w:rPr>
          <w:rFonts w:ascii="Times New Roman" w:hAnsi="Times New Roman" w:cs="Times New Roman"/>
          <w:sz w:val="28"/>
        </w:rPr>
        <w:t xml:space="preserve"> можно сделать вывод, что</w:t>
      </w:r>
      <w:r w:rsidRPr="00000DF2">
        <w:rPr>
          <w:rFonts w:ascii="Times New Roman" w:hAnsi="Times New Roman" w:cs="Times New Roman"/>
          <w:sz w:val="28"/>
        </w:rPr>
        <w:t xml:space="preserve"> история развития </w:t>
      </w:r>
      <w:proofErr w:type="gramStart"/>
      <w:r w:rsidRPr="00000DF2">
        <w:rPr>
          <w:rFonts w:ascii="Times New Roman" w:hAnsi="Times New Roman" w:cs="Times New Roman"/>
          <w:sz w:val="28"/>
        </w:rPr>
        <w:t>интернет-сленга</w:t>
      </w:r>
      <w:proofErr w:type="gramEnd"/>
      <w:r w:rsidRPr="00000DF2">
        <w:rPr>
          <w:rFonts w:ascii="Times New Roman" w:hAnsi="Times New Roman" w:cs="Times New Roman"/>
          <w:sz w:val="28"/>
        </w:rPr>
        <w:t xml:space="preserve"> связана с разнообразными факторами, включая технологии, игры, эмоции и потребность в самовыражении. Этот стиль речи олицетворяет динамичность и разнообразие </w:t>
      </w:r>
      <w:r w:rsidR="00364DC1">
        <w:rPr>
          <w:rFonts w:ascii="Times New Roman" w:hAnsi="Times New Roman" w:cs="Times New Roman"/>
          <w:sz w:val="28"/>
        </w:rPr>
        <w:t>современной онлайн-коммуникации,</w:t>
      </w:r>
      <w:r w:rsidRPr="00000DF2">
        <w:rPr>
          <w:rFonts w:ascii="Times New Roman" w:hAnsi="Times New Roman" w:cs="Times New Roman"/>
          <w:sz w:val="28"/>
        </w:rPr>
        <w:t xml:space="preserve"> и его влияние на речевую культуру подростков продолжает расти.</w:t>
      </w:r>
    </w:p>
    <w:p w:rsidR="00A83367" w:rsidRPr="00000DF2" w:rsidRDefault="00A83367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378C4" w:rsidRDefault="00B378C4" w:rsidP="00161AC0">
      <w:pPr>
        <w:pStyle w:val="a8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webHidden/>
          <w:sz w:val="28"/>
          <w:szCs w:val="28"/>
        </w:rPr>
      </w:pPr>
      <w:r w:rsidRPr="00000DF2">
        <w:rPr>
          <w:rFonts w:ascii="Times New Roman" w:hAnsi="Times New Roman" w:cs="Times New Roman"/>
          <w:b/>
          <w:sz w:val="28"/>
          <w:szCs w:val="28"/>
        </w:rPr>
        <w:t>Особенности интернет-сленга как стиля русского языка</w:t>
      </w:r>
      <w:r w:rsidRPr="00000DF2">
        <w:rPr>
          <w:rFonts w:ascii="Times New Roman" w:hAnsi="Times New Roman" w:cs="Times New Roman"/>
          <w:b/>
          <w:webHidden/>
          <w:sz w:val="28"/>
          <w:szCs w:val="28"/>
        </w:rPr>
        <w:tab/>
      </w:r>
    </w:p>
    <w:p w:rsidR="00A83367" w:rsidRPr="00000DF2" w:rsidRDefault="00A83367" w:rsidP="00E66A2B">
      <w:pPr>
        <w:pStyle w:val="a8"/>
        <w:spacing w:after="0" w:line="360" w:lineRule="auto"/>
        <w:ind w:left="1129"/>
        <w:jc w:val="both"/>
        <w:rPr>
          <w:rFonts w:ascii="Times New Roman" w:hAnsi="Times New Roman" w:cs="Times New Roman"/>
          <w:b/>
          <w:webHidden/>
          <w:sz w:val="28"/>
          <w:szCs w:val="28"/>
        </w:rPr>
      </w:pPr>
    </w:p>
    <w:p w:rsidR="00000DF2" w:rsidRPr="00A83367" w:rsidRDefault="00000DF2" w:rsidP="00161A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83367">
        <w:rPr>
          <w:rFonts w:ascii="Times New Roman" w:hAnsi="Times New Roman" w:cs="Times New Roman"/>
          <w:sz w:val="28"/>
        </w:rPr>
        <w:t>Одной из ключевых особенностей интернет-сленга является краткость и экономия слов. В онлайн-коммуникации, где скорость важна, пользователи часто использ</w:t>
      </w:r>
      <w:r w:rsidR="00A83367">
        <w:rPr>
          <w:rFonts w:ascii="Times New Roman" w:hAnsi="Times New Roman" w:cs="Times New Roman"/>
          <w:sz w:val="28"/>
        </w:rPr>
        <w:t>уют аббревиатуры, сокращения и короткие фразы. Например, «привет» становится «</w:t>
      </w:r>
      <w:proofErr w:type="spellStart"/>
      <w:r w:rsidR="00A83367">
        <w:rPr>
          <w:rFonts w:ascii="Times New Roman" w:hAnsi="Times New Roman" w:cs="Times New Roman"/>
          <w:sz w:val="28"/>
        </w:rPr>
        <w:t>прив</w:t>
      </w:r>
      <w:proofErr w:type="spellEnd"/>
      <w:r w:rsidR="00A83367">
        <w:rPr>
          <w:rFonts w:ascii="Times New Roman" w:hAnsi="Times New Roman" w:cs="Times New Roman"/>
          <w:sz w:val="28"/>
        </w:rPr>
        <w:t>», «спасибо» – «</w:t>
      </w:r>
      <w:proofErr w:type="spellStart"/>
      <w:r w:rsidR="00A83367">
        <w:rPr>
          <w:rFonts w:ascii="Times New Roman" w:hAnsi="Times New Roman" w:cs="Times New Roman"/>
          <w:sz w:val="28"/>
        </w:rPr>
        <w:t>спс</w:t>
      </w:r>
      <w:proofErr w:type="spellEnd"/>
      <w:r w:rsidR="00A83367">
        <w:rPr>
          <w:rFonts w:ascii="Times New Roman" w:hAnsi="Times New Roman" w:cs="Times New Roman"/>
          <w:sz w:val="28"/>
        </w:rPr>
        <w:t>»</w:t>
      </w:r>
      <w:r w:rsidRPr="00A83367">
        <w:rPr>
          <w:rFonts w:ascii="Times New Roman" w:hAnsi="Times New Roman" w:cs="Times New Roman"/>
          <w:sz w:val="28"/>
        </w:rPr>
        <w:t xml:space="preserve"> и так далее. Эта особенность помогает ускорить обмен сообщениями и адаптировать речь к быстро меняющимся темам в онлайн-диалогах.</w:t>
      </w:r>
    </w:p>
    <w:p w:rsidR="00A83367" w:rsidRPr="00A83367" w:rsidRDefault="00A83367" w:rsidP="00161A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83367">
        <w:rPr>
          <w:rFonts w:ascii="Times New Roman" w:hAnsi="Times New Roman" w:cs="Times New Roman"/>
          <w:sz w:val="28"/>
        </w:rPr>
        <w:t xml:space="preserve">Интернет-сленг активно включает в себя новые слова и выражения, которые могут иметь узкоспециализированный или уникальный смысл. Эти слова могут происходить из компьютерной терминологии, игр, </w:t>
      </w:r>
      <w:proofErr w:type="spellStart"/>
      <w:r w:rsidRPr="00A83367">
        <w:rPr>
          <w:rFonts w:ascii="Times New Roman" w:hAnsi="Times New Roman" w:cs="Times New Roman"/>
          <w:sz w:val="28"/>
        </w:rPr>
        <w:t>мемов</w:t>
      </w:r>
      <w:proofErr w:type="spellEnd"/>
      <w:r w:rsidRPr="00A83367">
        <w:rPr>
          <w:rFonts w:ascii="Times New Roman" w:hAnsi="Times New Roman" w:cs="Times New Roman"/>
          <w:sz w:val="28"/>
        </w:rPr>
        <w:t xml:space="preserve"> или поп-культуры. Пользователи интернета активно придумывают и внедряют новые слова в свою речь, и некоторые из них даже становятся популярными и входят в обиходный язык.</w:t>
      </w:r>
    </w:p>
    <w:p w:rsidR="00A83367" w:rsidRPr="00A83367" w:rsidRDefault="00A83367" w:rsidP="00161A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83367">
        <w:rPr>
          <w:rFonts w:ascii="Times New Roman" w:hAnsi="Times New Roman" w:cs="Times New Roman"/>
          <w:sz w:val="28"/>
        </w:rPr>
        <w:t xml:space="preserve">Интернет-сленг часто заимствует слова, фразы и выражения из других языков, в первую очередь из английского. Это </w:t>
      </w:r>
      <w:r>
        <w:rPr>
          <w:rFonts w:ascii="Times New Roman" w:hAnsi="Times New Roman" w:cs="Times New Roman"/>
          <w:sz w:val="28"/>
        </w:rPr>
        <w:t>выражается в использовании англицизмов, аббревиатур</w:t>
      </w:r>
      <w:r w:rsidR="00161AC0">
        <w:rPr>
          <w:rFonts w:ascii="Times New Roman" w:hAnsi="Times New Roman" w:cs="Times New Roman"/>
          <w:sz w:val="28"/>
        </w:rPr>
        <w:t xml:space="preserve"> или фраз</w:t>
      </w:r>
      <w:r w:rsidRPr="00A83367">
        <w:rPr>
          <w:rFonts w:ascii="Times New Roman" w:hAnsi="Times New Roman" w:cs="Times New Roman"/>
          <w:sz w:val="28"/>
        </w:rPr>
        <w:t xml:space="preserve"> на английском языке. Такие элементы добавляют междуна</w:t>
      </w:r>
      <w:r>
        <w:rPr>
          <w:rFonts w:ascii="Times New Roman" w:hAnsi="Times New Roman" w:cs="Times New Roman"/>
          <w:sz w:val="28"/>
        </w:rPr>
        <w:t xml:space="preserve">родный </w:t>
      </w:r>
      <w:r w:rsidRPr="00A83367">
        <w:rPr>
          <w:rFonts w:ascii="Times New Roman" w:hAnsi="Times New Roman" w:cs="Times New Roman"/>
          <w:sz w:val="28"/>
        </w:rPr>
        <w:t>характер интернет-сленга и п</w:t>
      </w:r>
      <w:r>
        <w:rPr>
          <w:rFonts w:ascii="Times New Roman" w:hAnsi="Times New Roman" w:cs="Times New Roman"/>
          <w:sz w:val="28"/>
        </w:rPr>
        <w:t>озволяют пользователям лучше находить общий язык</w:t>
      </w:r>
      <w:r w:rsidRPr="00A83367">
        <w:rPr>
          <w:rFonts w:ascii="Times New Roman" w:hAnsi="Times New Roman" w:cs="Times New Roman"/>
          <w:sz w:val="28"/>
        </w:rPr>
        <w:t xml:space="preserve"> в глобальной онлайн-среде.</w:t>
      </w:r>
    </w:p>
    <w:p w:rsidR="00293527" w:rsidRPr="00A83367" w:rsidRDefault="00A83367" w:rsidP="00161A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83367">
        <w:rPr>
          <w:rFonts w:ascii="Times New Roman" w:hAnsi="Times New Roman" w:cs="Times New Roman"/>
          <w:sz w:val="28"/>
        </w:rPr>
        <w:t xml:space="preserve">Интернет-сленг зачастую не придерживается строгих правил орфографии и пунктуации. Пользователи часто пишут слова с орфографическими ошибками намеренно или используют нестандартные написания для придания тексту индивидуальности или выразительности. Эта </w:t>
      </w:r>
      <w:r w:rsidRPr="00A83367">
        <w:rPr>
          <w:rFonts w:ascii="Times New Roman" w:hAnsi="Times New Roman" w:cs="Times New Roman"/>
          <w:sz w:val="28"/>
        </w:rPr>
        <w:lastRenderedPageBreak/>
        <w:t>орфографическая свобода позволяет экспериментировать с языком и создавать уникальные структуры.</w:t>
      </w:r>
    </w:p>
    <w:p w:rsidR="00A83367" w:rsidRPr="00A83367" w:rsidRDefault="00A83367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83367">
        <w:rPr>
          <w:rFonts w:ascii="Times New Roman" w:hAnsi="Times New Roman" w:cs="Times New Roman"/>
          <w:sz w:val="28"/>
        </w:rPr>
        <w:t>Интернет-сленг как стиль русского языка олицетворяет динамичность и живучесть языка в эпоху цифровых коммуникаций. Его особенности, такие как краткость, новые слова, смайлики и орфографическая свобода, отражают потребности и характер совре</w:t>
      </w:r>
      <w:r>
        <w:rPr>
          <w:rFonts w:ascii="Times New Roman" w:hAnsi="Times New Roman" w:cs="Times New Roman"/>
          <w:sz w:val="28"/>
        </w:rPr>
        <w:t xml:space="preserve">менной онлайн-коммуникации. Интернет-сленг </w:t>
      </w:r>
      <w:r w:rsidRPr="00A83367">
        <w:rPr>
          <w:rFonts w:ascii="Times New Roman" w:hAnsi="Times New Roman" w:cs="Times New Roman"/>
          <w:sz w:val="28"/>
        </w:rPr>
        <w:t xml:space="preserve">продолжает </w:t>
      </w:r>
      <w:r>
        <w:rPr>
          <w:rFonts w:ascii="Times New Roman" w:hAnsi="Times New Roman" w:cs="Times New Roman"/>
          <w:sz w:val="28"/>
        </w:rPr>
        <w:t xml:space="preserve">все еще </w:t>
      </w:r>
      <w:r w:rsidRPr="00A83367">
        <w:rPr>
          <w:rFonts w:ascii="Times New Roman" w:hAnsi="Times New Roman" w:cs="Times New Roman"/>
          <w:sz w:val="28"/>
        </w:rPr>
        <w:t>эволюционировать и оставаться важным элементом русского языка в цифровой эпохе.</w:t>
      </w:r>
    </w:p>
    <w:p w:rsidR="00A83367" w:rsidRDefault="00A83367" w:rsidP="00FD2E11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A83367" w:rsidRDefault="00A83367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737754" w:rsidRDefault="00737754" w:rsidP="00E66A2B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737754" w:rsidRDefault="00737754" w:rsidP="00E66A2B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842C43" w:rsidRDefault="00842C43" w:rsidP="00E66A2B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FD2E11" w:rsidRDefault="00FD2E11" w:rsidP="00E66A2B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313C7D" w:rsidRDefault="00313C7D" w:rsidP="00E66A2B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B378C4" w:rsidRPr="00737754" w:rsidRDefault="001E53C6" w:rsidP="00323E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3C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7F7F8"/>
        </w:rPr>
        <w:lastRenderedPageBreak/>
        <w:t>Г</w:t>
      </w:r>
      <w:r w:rsidR="00323E1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7F7F8"/>
        </w:rPr>
        <w:t>лава</w:t>
      </w:r>
      <w:r w:rsidRPr="001E53C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7F7F8"/>
        </w:rPr>
        <w:t xml:space="preserve"> 2.</w:t>
      </w:r>
      <w:r w:rsidR="00737754" w:rsidRPr="001E53C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7F7F8"/>
        </w:rPr>
        <w:t xml:space="preserve"> </w:t>
      </w:r>
      <w:r w:rsidR="00B378C4" w:rsidRPr="00737754">
        <w:rPr>
          <w:rFonts w:ascii="Times New Roman" w:hAnsi="Times New Roman" w:cs="Times New Roman"/>
          <w:b/>
          <w:sz w:val="28"/>
          <w:szCs w:val="28"/>
        </w:rPr>
        <w:t xml:space="preserve">Влияние </w:t>
      </w:r>
      <w:proofErr w:type="gramStart"/>
      <w:r w:rsidR="00B378C4" w:rsidRPr="00737754">
        <w:rPr>
          <w:rFonts w:ascii="Times New Roman" w:hAnsi="Times New Roman" w:cs="Times New Roman"/>
          <w:b/>
          <w:sz w:val="28"/>
          <w:szCs w:val="28"/>
        </w:rPr>
        <w:t>интернет-сленга</w:t>
      </w:r>
      <w:proofErr w:type="gramEnd"/>
      <w:r w:rsidR="00B378C4" w:rsidRPr="00737754">
        <w:rPr>
          <w:rFonts w:ascii="Times New Roman" w:hAnsi="Times New Roman" w:cs="Times New Roman"/>
          <w:b/>
          <w:sz w:val="28"/>
          <w:szCs w:val="28"/>
        </w:rPr>
        <w:t xml:space="preserve"> на речь подростков</w:t>
      </w:r>
    </w:p>
    <w:p w:rsidR="00737754" w:rsidRPr="00737754" w:rsidRDefault="00737754" w:rsidP="00E66A2B">
      <w:pPr>
        <w:pStyle w:val="a8"/>
        <w:spacing w:after="0" w:line="36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527" w:rsidRDefault="001E53C6" w:rsidP="001E53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378C4" w:rsidRPr="00AE6181">
        <w:rPr>
          <w:rFonts w:ascii="Times New Roman" w:hAnsi="Times New Roman" w:cs="Times New Roman"/>
          <w:b/>
          <w:sz w:val="28"/>
          <w:szCs w:val="28"/>
        </w:rPr>
        <w:t xml:space="preserve"> Причины использования </w:t>
      </w:r>
      <w:proofErr w:type="gramStart"/>
      <w:r w:rsidR="00B378C4" w:rsidRPr="00AE6181">
        <w:rPr>
          <w:rFonts w:ascii="Times New Roman" w:hAnsi="Times New Roman" w:cs="Times New Roman"/>
          <w:b/>
          <w:sz w:val="28"/>
          <w:szCs w:val="28"/>
        </w:rPr>
        <w:t>интернет-сленга</w:t>
      </w:r>
      <w:proofErr w:type="gramEnd"/>
      <w:r w:rsidR="00B378C4" w:rsidRPr="00AE6181">
        <w:rPr>
          <w:rFonts w:ascii="Times New Roman" w:hAnsi="Times New Roman" w:cs="Times New Roman"/>
          <w:b/>
          <w:sz w:val="28"/>
          <w:szCs w:val="28"/>
        </w:rPr>
        <w:t xml:space="preserve"> подростками</w:t>
      </w:r>
    </w:p>
    <w:p w:rsidR="001E53C6" w:rsidRDefault="001E53C6" w:rsidP="001E53C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63C" w:rsidRPr="00293527" w:rsidRDefault="0019463C" w:rsidP="001E53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527">
        <w:rPr>
          <w:rFonts w:ascii="Times New Roman" w:hAnsi="Times New Roman" w:cs="Times New Roman"/>
          <w:sz w:val="28"/>
          <w:szCs w:val="28"/>
        </w:rPr>
        <w:t>Интернет-сленг, как стиль общения, становится все более распространенным среди подростков в современном цифровом обществе. Этот феномен вызывает интерес и вопросы о том, какие факторы и причины побуждают подростков включать интернет-сленг в свою повседневную речь. Ниже рассматриваются основные причины, объясняющие популярность и распространение интернет-сленга среди подростков.</w:t>
      </w:r>
    </w:p>
    <w:p w:rsidR="002D7EDF" w:rsidRPr="00293527" w:rsidRDefault="0019463C" w:rsidP="001E53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527">
        <w:rPr>
          <w:rFonts w:ascii="Times New Roman" w:hAnsi="Times New Roman" w:cs="Times New Roman"/>
          <w:sz w:val="28"/>
          <w:szCs w:val="28"/>
        </w:rPr>
        <w:t>Первая причина – интернет-сленг помогает подрос</w:t>
      </w:r>
      <w:r w:rsidR="00357DF8">
        <w:rPr>
          <w:rFonts w:ascii="Times New Roman" w:hAnsi="Times New Roman" w:cs="Times New Roman"/>
          <w:sz w:val="28"/>
          <w:szCs w:val="28"/>
        </w:rPr>
        <w:t>ткам в социальном взаимодействии</w:t>
      </w:r>
      <w:r w:rsidRPr="00293527">
        <w:rPr>
          <w:rFonts w:ascii="Times New Roman" w:hAnsi="Times New Roman" w:cs="Times New Roman"/>
          <w:sz w:val="28"/>
          <w:szCs w:val="28"/>
        </w:rPr>
        <w:t xml:space="preserve"> со сверстниками и дает им ощущение принадлежности к группе. Подростки чувствуют сильное желание вхождения в социальные группы и формирования близких отношений с</w:t>
      </w:r>
      <w:r w:rsidR="00357DF8">
        <w:rPr>
          <w:rFonts w:ascii="Times New Roman" w:hAnsi="Times New Roman" w:cs="Times New Roman"/>
          <w:sz w:val="28"/>
          <w:szCs w:val="28"/>
        </w:rPr>
        <w:t>о</w:t>
      </w:r>
      <w:r w:rsidRPr="00293527">
        <w:rPr>
          <w:rFonts w:ascii="Times New Roman" w:hAnsi="Times New Roman" w:cs="Times New Roman"/>
          <w:sz w:val="28"/>
          <w:szCs w:val="28"/>
        </w:rPr>
        <w:t xml:space="preserve"> сверстниками. Интернет-сленг служит инструментом интеграции, позволяя подросткам воспринимать и воспроизводить язык своей социальной среды. Он создает чувство принадлежности к определенной группе, будь то фанаты определенных музыкальных исполнителей, геймеры или любители определенных культурных явлений.</w:t>
      </w:r>
    </w:p>
    <w:p w:rsidR="002D7EDF" w:rsidRPr="00293527" w:rsidRDefault="00357DF8" w:rsidP="00323E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причина использования – </w:t>
      </w:r>
      <w:r w:rsidR="002D7EDF" w:rsidRPr="00293527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моциональная выразительность: и</w:t>
      </w:r>
      <w:r w:rsidR="0019463C" w:rsidRPr="00293527">
        <w:rPr>
          <w:rFonts w:ascii="Times New Roman" w:hAnsi="Times New Roman" w:cs="Times New Roman"/>
          <w:sz w:val="28"/>
          <w:szCs w:val="28"/>
        </w:rPr>
        <w:t xml:space="preserve">нтернет-сленг позволяет подросткам более эффективно и выразительно делиться своими эмоциями и чувствами. Сокращения, аббревиатуры и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9463C" w:rsidRPr="00293527">
        <w:rPr>
          <w:rFonts w:ascii="Times New Roman" w:hAnsi="Times New Roman" w:cs="Times New Roman"/>
          <w:sz w:val="28"/>
          <w:szCs w:val="28"/>
        </w:rPr>
        <w:t>эмодзи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9463C" w:rsidRPr="00293527">
        <w:rPr>
          <w:rFonts w:ascii="Times New Roman" w:hAnsi="Times New Roman" w:cs="Times New Roman"/>
          <w:sz w:val="28"/>
          <w:szCs w:val="28"/>
        </w:rPr>
        <w:t xml:space="preserve"> способствуют более яркому и креативному общению, что особенно актуально для подростков, которые стремятся делиться своими внутренними переживаниями.</w:t>
      </w:r>
    </w:p>
    <w:p w:rsidR="002D7EDF" w:rsidRPr="00293527" w:rsidRDefault="002D7EDF" w:rsidP="00323E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527">
        <w:rPr>
          <w:rFonts w:ascii="Times New Roman" w:hAnsi="Times New Roman" w:cs="Times New Roman"/>
          <w:sz w:val="28"/>
          <w:szCs w:val="28"/>
        </w:rPr>
        <w:t>Третья причина использования интернет-сленга подростками – это и</w:t>
      </w:r>
      <w:r w:rsidR="0019463C" w:rsidRPr="00293527">
        <w:rPr>
          <w:rFonts w:ascii="Times New Roman" w:hAnsi="Times New Roman" w:cs="Times New Roman"/>
          <w:sz w:val="28"/>
          <w:szCs w:val="28"/>
        </w:rPr>
        <w:t>дентификация</w:t>
      </w:r>
      <w:r w:rsidRPr="00293527">
        <w:rPr>
          <w:rFonts w:ascii="Times New Roman" w:hAnsi="Times New Roman" w:cs="Times New Roman"/>
          <w:sz w:val="28"/>
          <w:szCs w:val="28"/>
        </w:rPr>
        <w:t xml:space="preserve"> себя с какой-то социальной группой. </w:t>
      </w:r>
      <w:r w:rsidR="0019463C" w:rsidRPr="00293527">
        <w:rPr>
          <w:rFonts w:ascii="Times New Roman" w:hAnsi="Times New Roman" w:cs="Times New Roman"/>
          <w:sz w:val="28"/>
          <w:szCs w:val="28"/>
        </w:rPr>
        <w:t xml:space="preserve"> Подростки используют интернет-сленг для идентификации с определенными интересами, хобби и культурными явлениями. Например, геймеры могут использовать специфический </w:t>
      </w:r>
      <w:proofErr w:type="spellStart"/>
      <w:r w:rsidR="0019463C" w:rsidRPr="00293527">
        <w:rPr>
          <w:rFonts w:ascii="Times New Roman" w:hAnsi="Times New Roman" w:cs="Times New Roman"/>
          <w:sz w:val="28"/>
          <w:szCs w:val="28"/>
        </w:rPr>
        <w:t>геймерский</w:t>
      </w:r>
      <w:proofErr w:type="spellEnd"/>
      <w:r w:rsidR="0019463C" w:rsidRPr="00293527">
        <w:rPr>
          <w:rFonts w:ascii="Times New Roman" w:hAnsi="Times New Roman" w:cs="Times New Roman"/>
          <w:sz w:val="28"/>
          <w:szCs w:val="28"/>
        </w:rPr>
        <w:t xml:space="preserve"> сленг, чтобы подчеркнуть свою приверженность </w:t>
      </w:r>
      <w:r w:rsidR="0019463C" w:rsidRPr="00293527">
        <w:rPr>
          <w:rFonts w:ascii="Times New Roman" w:hAnsi="Times New Roman" w:cs="Times New Roman"/>
          <w:sz w:val="28"/>
          <w:szCs w:val="28"/>
        </w:rPr>
        <w:lastRenderedPageBreak/>
        <w:t>игровой культуре. Это позволяет им чувствовать себя ближе к единомышленникам и усиливает их идентичность.</w:t>
      </w:r>
    </w:p>
    <w:p w:rsidR="00402C7C" w:rsidRPr="00293527" w:rsidRDefault="002D7EDF" w:rsidP="00323E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527">
        <w:rPr>
          <w:rFonts w:ascii="Times New Roman" w:hAnsi="Times New Roman" w:cs="Times New Roman"/>
          <w:sz w:val="28"/>
          <w:szCs w:val="28"/>
        </w:rPr>
        <w:t>Также следует сказать, что п</w:t>
      </w:r>
      <w:r w:rsidR="0019463C" w:rsidRPr="00293527">
        <w:rPr>
          <w:rFonts w:ascii="Times New Roman" w:hAnsi="Times New Roman" w:cs="Times New Roman"/>
          <w:sz w:val="28"/>
          <w:szCs w:val="28"/>
        </w:rPr>
        <w:t xml:space="preserve">одростки часто подражают своим ролевым моделям и сверстникам. </w:t>
      </w:r>
      <w:r w:rsidRPr="00293527">
        <w:rPr>
          <w:rFonts w:ascii="Times New Roman" w:hAnsi="Times New Roman" w:cs="Times New Roman"/>
          <w:sz w:val="28"/>
          <w:szCs w:val="28"/>
        </w:rPr>
        <w:t>И поэтому е</w:t>
      </w:r>
      <w:r w:rsidR="0019463C" w:rsidRPr="00293527">
        <w:rPr>
          <w:rFonts w:ascii="Times New Roman" w:hAnsi="Times New Roman" w:cs="Times New Roman"/>
          <w:sz w:val="28"/>
          <w:szCs w:val="28"/>
        </w:rPr>
        <w:t>сли определенный стиль общения становится популярным среди их социальных кругов, они могут легко адаптировать его и начать использовать в своей речи.</w:t>
      </w:r>
    </w:p>
    <w:p w:rsidR="0019463C" w:rsidRPr="00293527" w:rsidRDefault="0019463C" w:rsidP="00323E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527">
        <w:rPr>
          <w:rFonts w:ascii="Times New Roman" w:hAnsi="Times New Roman" w:cs="Times New Roman"/>
          <w:sz w:val="28"/>
          <w:szCs w:val="28"/>
        </w:rPr>
        <w:t>Понимание этих причин может помочь обществу и образовательным учреждениям разработать стратегии по содействию грамотной речи среди подростков, уделяя внимание учебным и образовательным программам, а также акциям по повышению языковой культуры.</w:t>
      </w:r>
    </w:p>
    <w:p w:rsidR="00A47EAB" w:rsidRDefault="00A47EAB" w:rsidP="00357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8C4" w:rsidRDefault="00357DF8" w:rsidP="00357D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="00B378C4" w:rsidRPr="00AE6181">
        <w:rPr>
          <w:rFonts w:ascii="Times New Roman" w:hAnsi="Times New Roman" w:cs="Times New Roman"/>
          <w:b/>
          <w:sz w:val="28"/>
          <w:szCs w:val="28"/>
        </w:rPr>
        <w:t>Рол</w:t>
      </w:r>
      <w:r>
        <w:rPr>
          <w:rFonts w:ascii="Times New Roman" w:hAnsi="Times New Roman" w:cs="Times New Roman"/>
          <w:b/>
          <w:sz w:val="28"/>
          <w:szCs w:val="28"/>
        </w:rPr>
        <w:t xml:space="preserve">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интернет-сленга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формировании</w:t>
      </w:r>
      <w:r w:rsidR="00B378C4" w:rsidRPr="00AE6181">
        <w:rPr>
          <w:rFonts w:ascii="Times New Roman" w:hAnsi="Times New Roman" w:cs="Times New Roman"/>
          <w:b/>
          <w:sz w:val="28"/>
          <w:szCs w:val="28"/>
        </w:rPr>
        <w:t xml:space="preserve"> речевой культуры подростков</w:t>
      </w:r>
    </w:p>
    <w:p w:rsidR="007531F0" w:rsidRDefault="007531F0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3B5B" w:rsidRPr="00C73B5B" w:rsidRDefault="00C73B5B" w:rsidP="00357D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>Каждый второй человек проводит в интернете большую часть своего времени, поэтому просто невозможно не заметить, как искажается русский язык. Молодежь придумала более простой язык для общения в сети. Все это, несомненно, может серьёзно повлиять на будущее подрастающего поколения, оставив негативный отпечаток на его речевой культуре.</w:t>
      </w:r>
    </w:p>
    <w:p w:rsidR="00C73B5B" w:rsidRPr="00C73B5B" w:rsidRDefault="00C73B5B" w:rsidP="00357D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 xml:space="preserve"> Самое главное сегодня, что сетевой язык теперь остаётся не только в виртуальном пространстве, но и появляется на телевидении, в различных журналах и газетах. Из-за массового использования данного языка происходит падение уровня грамотности, ведь новый стиль общения оказывается очень удобным и быстро входит в привычку. Людям становится труднее выражать свои мысли грамотным, красивым языком</w:t>
      </w:r>
      <w:r w:rsidR="005902FB" w:rsidRPr="001E3F7A">
        <w:rPr>
          <w:rFonts w:ascii="Times New Roman" w:hAnsi="Times New Roman" w:cs="Times New Roman"/>
          <w:sz w:val="28"/>
        </w:rPr>
        <w:t xml:space="preserve"> [3]</w:t>
      </w:r>
      <w:r w:rsidRPr="00C73B5B">
        <w:rPr>
          <w:rFonts w:ascii="Times New Roman" w:hAnsi="Times New Roman" w:cs="Times New Roman"/>
          <w:sz w:val="28"/>
        </w:rPr>
        <w:t>.</w:t>
      </w:r>
    </w:p>
    <w:p w:rsidR="00C73B5B" w:rsidRPr="00C73B5B" w:rsidRDefault="00C73B5B" w:rsidP="00357D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 xml:space="preserve"> Сленг делает речь более краткой, эмоционально выразительной, говорящий может наиболее полно и свободно выразить свои чувства и эмоции.</w:t>
      </w:r>
    </w:p>
    <w:p w:rsidR="00C73B5B" w:rsidRPr="00C73B5B" w:rsidRDefault="00357DF8" w:rsidP="00357D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Можно сделать вывод, что сленг - р</w:t>
      </w:r>
      <w:r w:rsidR="00C73B5B" w:rsidRPr="00C73B5B">
        <w:rPr>
          <w:rFonts w:ascii="Times New Roman" w:hAnsi="Times New Roman" w:cs="Times New Roman"/>
          <w:sz w:val="28"/>
        </w:rPr>
        <w:t xml:space="preserve">азновидность нелитературной речи. Этим сленгом пользуются практически все подростки и молодые люди. </w:t>
      </w:r>
    </w:p>
    <w:p w:rsidR="00C73B5B" w:rsidRPr="00C73B5B" w:rsidRDefault="00C73B5B" w:rsidP="00357D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lastRenderedPageBreak/>
        <w:t>В различных компьютерных играх люди применяют все больше и больше сленга, придумывая новые удобные для общения слова. Не зря Е.В. Миронов, известный российский актёр, сказал: «Интернет - опасная штука. Гениальная, но опасная». Действительно, ведь в проникновении сленга во всеобщее употребление можно найти как плюсы, так и минусы. В чём же плюсы? Возможность такого неформального общения помогает молодежи самоутвердиться, выделиться на фоне окружающих, да и сленг звучит для неё более привлекательно. Однако проблемами его распространения является снижение уровня грамотности и обеднение словарного запаса. Это можно легко заметить, открыв случайный чат в сети</w:t>
      </w:r>
      <w:r w:rsidR="005902FB" w:rsidRPr="001E3F7A">
        <w:rPr>
          <w:rFonts w:ascii="Times New Roman" w:hAnsi="Times New Roman" w:cs="Times New Roman"/>
          <w:sz w:val="28"/>
        </w:rPr>
        <w:t xml:space="preserve"> [3]</w:t>
      </w:r>
      <w:r w:rsidRPr="00C73B5B">
        <w:rPr>
          <w:rFonts w:ascii="Times New Roman" w:hAnsi="Times New Roman" w:cs="Times New Roman"/>
          <w:sz w:val="28"/>
        </w:rPr>
        <w:t>.</w:t>
      </w:r>
    </w:p>
    <w:p w:rsidR="00C73B5B" w:rsidRPr="00C73B5B" w:rsidRDefault="00C73B5B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 xml:space="preserve"> Результат налицо: множество сокращений, смайликов, грамматические ошибки и т.д. Однако подростков устраивает такой стиль общения. </w:t>
      </w:r>
    </w:p>
    <w:p w:rsidR="00C73B5B" w:rsidRPr="00C73B5B" w:rsidRDefault="00C73B5B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>Исследователи отмечают, что судьба сленговых слов и выражений неодинакова: одни из них с течением времени настолько приживаются, что переходят в общеупотребительную речь. Другие существуют лишь какое-то время вместе со своими носителями, а затем забываются и даже ими. Наконец, третьи сленговые слова и выражения так и остаются сленговыми на протяжении длительного времени и жизни многих поколений, никогда полностью не переходят в общеупотребительный язык, но в то же время и совсем не забываются</w:t>
      </w:r>
      <w:r w:rsidR="005902FB" w:rsidRPr="005902FB">
        <w:rPr>
          <w:rFonts w:ascii="Times New Roman" w:hAnsi="Times New Roman" w:cs="Times New Roman"/>
          <w:sz w:val="28"/>
        </w:rPr>
        <w:t xml:space="preserve"> [3]</w:t>
      </w:r>
      <w:r w:rsidRPr="00C73B5B">
        <w:rPr>
          <w:rFonts w:ascii="Times New Roman" w:hAnsi="Times New Roman" w:cs="Times New Roman"/>
          <w:sz w:val="28"/>
        </w:rPr>
        <w:t xml:space="preserve">. </w:t>
      </w:r>
    </w:p>
    <w:p w:rsidR="00C73B5B" w:rsidRPr="00C73B5B" w:rsidRDefault="00C73B5B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>Хорошо это или плохо? Вопрос, по-видимому, неправомерный. Сленг нельзя ни запретить, ни отменить, так как он постоянно меняется с течением времени: одни слова умирают</w:t>
      </w:r>
      <w:r w:rsidR="009A1BC6">
        <w:rPr>
          <w:rFonts w:ascii="Times New Roman" w:hAnsi="Times New Roman" w:cs="Times New Roman"/>
          <w:sz w:val="28"/>
        </w:rPr>
        <w:t>,</w:t>
      </w:r>
      <w:r w:rsidRPr="00C73B5B">
        <w:rPr>
          <w:rFonts w:ascii="Times New Roman" w:hAnsi="Times New Roman" w:cs="Times New Roman"/>
          <w:sz w:val="28"/>
        </w:rPr>
        <w:t xml:space="preserve"> </w:t>
      </w:r>
      <w:r w:rsidR="009A1BC6">
        <w:rPr>
          <w:rFonts w:ascii="Times New Roman" w:hAnsi="Times New Roman" w:cs="Times New Roman"/>
          <w:sz w:val="28"/>
        </w:rPr>
        <w:t xml:space="preserve">другие появляются </w:t>
      </w:r>
      <w:r w:rsidRPr="00C73B5B">
        <w:rPr>
          <w:rFonts w:ascii="Times New Roman" w:hAnsi="Times New Roman" w:cs="Times New Roman"/>
          <w:sz w:val="28"/>
        </w:rPr>
        <w:t>точно так же, как и в любом другом языке. Конечно, плохо, если сленг полностью заменяет человеку нормальную речь. Но современного школьника совсем без сленга представить невозм</w:t>
      </w:r>
      <w:r w:rsidR="0019463C">
        <w:rPr>
          <w:rFonts w:ascii="Times New Roman" w:hAnsi="Times New Roman" w:cs="Times New Roman"/>
          <w:sz w:val="28"/>
        </w:rPr>
        <w:t xml:space="preserve">ожно. Главные достоинства тут – </w:t>
      </w:r>
      <w:r w:rsidRPr="00C73B5B">
        <w:rPr>
          <w:rFonts w:ascii="Times New Roman" w:hAnsi="Times New Roman" w:cs="Times New Roman"/>
          <w:sz w:val="28"/>
        </w:rPr>
        <w:t>выразительнос</w:t>
      </w:r>
      <w:r w:rsidR="009A1BC6">
        <w:rPr>
          <w:rFonts w:ascii="Times New Roman" w:hAnsi="Times New Roman" w:cs="Times New Roman"/>
          <w:sz w:val="28"/>
        </w:rPr>
        <w:t xml:space="preserve">ть и краткость. Не случайно </w:t>
      </w:r>
      <w:r w:rsidRPr="00C73B5B">
        <w:rPr>
          <w:rFonts w:ascii="Times New Roman" w:hAnsi="Times New Roman" w:cs="Times New Roman"/>
          <w:sz w:val="28"/>
        </w:rPr>
        <w:t>в настоящ</w:t>
      </w:r>
      <w:r w:rsidR="009A1BC6">
        <w:rPr>
          <w:rFonts w:ascii="Times New Roman" w:hAnsi="Times New Roman" w:cs="Times New Roman"/>
          <w:sz w:val="28"/>
        </w:rPr>
        <w:t>ее время сленг употребляется в и</w:t>
      </w:r>
      <w:r w:rsidRPr="00C73B5B">
        <w:rPr>
          <w:rFonts w:ascii="Times New Roman" w:hAnsi="Times New Roman" w:cs="Times New Roman"/>
          <w:sz w:val="28"/>
        </w:rPr>
        <w:t xml:space="preserve">нтернете. </w:t>
      </w:r>
      <w:r w:rsidR="00506FDF">
        <w:rPr>
          <w:rFonts w:ascii="Times New Roman" w:hAnsi="Times New Roman" w:cs="Times New Roman"/>
          <w:sz w:val="28"/>
        </w:rPr>
        <w:t xml:space="preserve">     </w:t>
      </w:r>
      <w:r w:rsidR="009A1BC6">
        <w:rPr>
          <w:rFonts w:ascii="Times New Roman" w:hAnsi="Times New Roman" w:cs="Times New Roman"/>
          <w:sz w:val="28"/>
        </w:rPr>
        <w:t>Таким образом</w:t>
      </w:r>
      <w:r w:rsidRPr="00C73B5B">
        <w:rPr>
          <w:rFonts w:ascii="Times New Roman" w:hAnsi="Times New Roman" w:cs="Times New Roman"/>
          <w:sz w:val="28"/>
        </w:rPr>
        <w:t xml:space="preserve">, нельзя относиться к сленгу как к чему-то тому, что только загрязняет русский язык. Это уже неотъемлемая часть нашей речи. </w:t>
      </w:r>
    </w:p>
    <w:p w:rsidR="00C73B5B" w:rsidRPr="00C73B5B" w:rsidRDefault="00C73B5B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lastRenderedPageBreak/>
        <w:t xml:space="preserve">Социальные сети скорее отрицательно влияют на речь подростков. И если чаты уже не исключить из нашей жизни, то логичным будет создание концепции борьбы за чистоту русского языка. Общаясь друг с другом в сети, нужно обязательно соблюдать сетевой этикет. </w:t>
      </w:r>
    </w:p>
    <w:p w:rsidR="00C73B5B" w:rsidRPr="00C73B5B" w:rsidRDefault="00C73B5B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73B5B">
        <w:rPr>
          <w:rFonts w:ascii="Times New Roman" w:hAnsi="Times New Roman" w:cs="Times New Roman"/>
          <w:sz w:val="28"/>
        </w:rPr>
        <w:t>Нужно постоянно следить за грамотностью, проверять свои сообщения на наличие ошибок. Люди должны быть тактичны в общении. К сожалению, сленг в своей речи употребляет большинство пользователей. Всё это негативно сказывается на речевой культуре подростков. Очень сложно представить, что станет с нашей речью уже через несколько лет: мы не сможем красиво говорить, совсем перестанем грамотно писать и свободно мыслить. Но выход есть всегда</w:t>
      </w:r>
      <w:r w:rsidR="005902FB" w:rsidRPr="001E3F7A">
        <w:rPr>
          <w:rFonts w:ascii="Times New Roman" w:hAnsi="Times New Roman" w:cs="Times New Roman"/>
          <w:sz w:val="28"/>
        </w:rPr>
        <w:t xml:space="preserve"> [3]</w:t>
      </w:r>
      <w:r w:rsidRPr="00C73B5B">
        <w:rPr>
          <w:rFonts w:ascii="Times New Roman" w:hAnsi="Times New Roman" w:cs="Times New Roman"/>
          <w:sz w:val="28"/>
        </w:rPr>
        <w:t xml:space="preserve">. </w:t>
      </w:r>
    </w:p>
    <w:p w:rsidR="00C73B5B" w:rsidRDefault="00C73B5B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C73B5B">
        <w:rPr>
          <w:rFonts w:ascii="Times New Roman" w:hAnsi="Times New Roman" w:cs="Times New Roman"/>
          <w:sz w:val="28"/>
        </w:rPr>
        <w:t>Во-первых, каждому человеку нужно изменять себя, повышая культуру речи и овладевая нормами языка. Во-вторых, в самом виртуальном пространстве уже сейчас необходимо проводить акции, направленные на формирование любви к родному языку. Безграмотность в современном информационном обществе не должна быть нормой. Когда подросток говорит и пишет правильно, это характеризует его как умного, развитого, интеллигентного современного человека. Если не исправить эту ситуацию сейчас, то деградация всей нации неизбежна.</w:t>
      </w:r>
    </w:p>
    <w:p w:rsidR="00357DF8" w:rsidRDefault="00357DF8" w:rsidP="009A1B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изучения темы </w:t>
      </w:r>
      <w:r w:rsidR="002C655D">
        <w:rPr>
          <w:rFonts w:ascii="Times New Roman" w:hAnsi="Times New Roman" w:cs="Times New Roman"/>
          <w:sz w:val="28"/>
        </w:rPr>
        <w:t>нами</w:t>
      </w:r>
      <w:r w:rsidR="009A1B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был</w:t>
      </w:r>
      <w:r w:rsidR="009A1BC6">
        <w:rPr>
          <w:rFonts w:ascii="Times New Roman" w:hAnsi="Times New Roman" w:cs="Times New Roman"/>
          <w:sz w:val="28"/>
        </w:rPr>
        <w:t xml:space="preserve"> проведен опрос среди учащихся 8-11 классов</w:t>
      </w:r>
      <w:r w:rsidR="00115066">
        <w:rPr>
          <w:rFonts w:ascii="Times New Roman" w:hAnsi="Times New Roman" w:cs="Times New Roman"/>
          <w:sz w:val="28"/>
        </w:rPr>
        <w:t xml:space="preserve"> МБОУ</w:t>
      </w:r>
      <w:r w:rsidR="005C588B">
        <w:rPr>
          <w:rFonts w:ascii="Times New Roman" w:hAnsi="Times New Roman" w:cs="Times New Roman"/>
          <w:sz w:val="28"/>
        </w:rPr>
        <w:t xml:space="preserve"> «</w:t>
      </w:r>
      <w:r w:rsidR="00115066">
        <w:rPr>
          <w:rFonts w:ascii="Times New Roman" w:hAnsi="Times New Roman" w:cs="Times New Roman"/>
          <w:sz w:val="28"/>
        </w:rPr>
        <w:t>СОШ</w:t>
      </w:r>
      <w:r w:rsidR="005C588B">
        <w:rPr>
          <w:rFonts w:ascii="Times New Roman" w:hAnsi="Times New Roman" w:cs="Times New Roman"/>
          <w:sz w:val="28"/>
        </w:rPr>
        <w:t xml:space="preserve"> №127». </w:t>
      </w:r>
      <w:r>
        <w:rPr>
          <w:rFonts w:ascii="Times New Roman" w:hAnsi="Times New Roman" w:cs="Times New Roman"/>
          <w:sz w:val="28"/>
        </w:rPr>
        <w:t>В опросе приняли участие</w:t>
      </w:r>
      <w:r w:rsidR="00115066">
        <w:rPr>
          <w:rFonts w:ascii="Times New Roman" w:hAnsi="Times New Roman" w:cs="Times New Roman"/>
          <w:sz w:val="28"/>
        </w:rPr>
        <w:t xml:space="preserve"> 50 подростков</w:t>
      </w:r>
      <w:r w:rsidR="005C588B">
        <w:rPr>
          <w:rFonts w:ascii="Times New Roman" w:hAnsi="Times New Roman" w:cs="Times New Roman"/>
          <w:sz w:val="28"/>
        </w:rPr>
        <w:t xml:space="preserve"> в возрасте от 14</w:t>
      </w:r>
      <w:r>
        <w:rPr>
          <w:rFonts w:ascii="Times New Roman" w:hAnsi="Times New Roman" w:cs="Times New Roman"/>
          <w:sz w:val="28"/>
        </w:rPr>
        <w:t xml:space="preserve"> до 17 лет. </w:t>
      </w:r>
    </w:p>
    <w:p w:rsidR="00575ED1" w:rsidRPr="007531F0" w:rsidRDefault="00357DF8" w:rsidP="001150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1F0">
        <w:rPr>
          <w:rFonts w:ascii="Times New Roman" w:hAnsi="Times New Roman" w:cs="Times New Roman"/>
          <w:sz w:val="28"/>
          <w:szCs w:val="28"/>
        </w:rPr>
        <w:t>Результат</w:t>
      </w:r>
      <w:r w:rsidR="005C588B">
        <w:rPr>
          <w:rFonts w:ascii="Times New Roman" w:hAnsi="Times New Roman" w:cs="Times New Roman"/>
          <w:sz w:val="28"/>
          <w:szCs w:val="28"/>
        </w:rPr>
        <w:t>ы</w:t>
      </w:r>
      <w:r w:rsidRPr="007531F0">
        <w:rPr>
          <w:rFonts w:ascii="Times New Roman" w:hAnsi="Times New Roman" w:cs="Times New Roman"/>
          <w:sz w:val="28"/>
          <w:szCs w:val="28"/>
        </w:rPr>
        <w:t xml:space="preserve"> опроса представлены</w:t>
      </w:r>
      <w:r w:rsidR="005C588B">
        <w:rPr>
          <w:rFonts w:ascii="Times New Roman" w:hAnsi="Times New Roman" w:cs="Times New Roman"/>
          <w:sz w:val="28"/>
          <w:szCs w:val="28"/>
        </w:rPr>
        <w:t xml:space="preserve"> в таблице </w:t>
      </w:r>
      <w:r w:rsidR="00115066">
        <w:rPr>
          <w:rFonts w:ascii="Times New Roman" w:hAnsi="Times New Roman" w:cs="Times New Roman"/>
          <w:sz w:val="28"/>
          <w:szCs w:val="28"/>
        </w:rPr>
        <w:t xml:space="preserve">1 </w:t>
      </w:r>
      <w:r w:rsidR="005C588B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323E15" w:rsidRDefault="00FF7114" w:rsidP="005C58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результатов опроса,</w:t>
      </w:r>
      <w:r w:rsidR="00357DF8" w:rsidRPr="007531F0">
        <w:rPr>
          <w:rFonts w:ascii="Times New Roman" w:hAnsi="Times New Roman" w:cs="Times New Roman"/>
          <w:sz w:val="28"/>
          <w:szCs w:val="28"/>
        </w:rPr>
        <w:t xml:space="preserve"> можно сделать выводы о распространенност</w:t>
      </w:r>
      <w:r w:rsidR="00323E1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323E15">
        <w:rPr>
          <w:rFonts w:ascii="Times New Roman" w:hAnsi="Times New Roman" w:cs="Times New Roman"/>
          <w:sz w:val="28"/>
          <w:szCs w:val="28"/>
        </w:rPr>
        <w:t>интернет-сленга</w:t>
      </w:r>
      <w:proofErr w:type="gramEnd"/>
      <w:r w:rsidR="00323E15">
        <w:rPr>
          <w:rFonts w:ascii="Times New Roman" w:hAnsi="Times New Roman" w:cs="Times New Roman"/>
          <w:sz w:val="28"/>
          <w:szCs w:val="28"/>
        </w:rPr>
        <w:t xml:space="preserve"> среди подростков</w:t>
      </w:r>
      <w:r w:rsidR="00357DF8" w:rsidRPr="007531F0">
        <w:rPr>
          <w:rFonts w:ascii="Times New Roman" w:hAnsi="Times New Roman" w:cs="Times New Roman"/>
          <w:sz w:val="28"/>
          <w:szCs w:val="28"/>
        </w:rPr>
        <w:t>, причинах его использования и различиях в отв</w:t>
      </w:r>
      <w:r w:rsidR="005C588B">
        <w:rPr>
          <w:rFonts w:ascii="Times New Roman" w:hAnsi="Times New Roman" w:cs="Times New Roman"/>
          <w:sz w:val="28"/>
          <w:szCs w:val="28"/>
        </w:rPr>
        <w:t>етах между представителями мужского и женского пола</w:t>
      </w:r>
      <w:r w:rsidR="00357DF8" w:rsidRPr="007531F0">
        <w:rPr>
          <w:rFonts w:ascii="Times New Roman" w:hAnsi="Times New Roman" w:cs="Times New Roman"/>
          <w:sz w:val="28"/>
          <w:szCs w:val="28"/>
        </w:rPr>
        <w:t>.</w:t>
      </w:r>
      <w:r w:rsidR="00115066">
        <w:rPr>
          <w:rFonts w:ascii="Times New Roman" w:hAnsi="Times New Roman" w:cs="Times New Roman"/>
          <w:sz w:val="28"/>
          <w:szCs w:val="28"/>
        </w:rPr>
        <w:t xml:space="preserve"> </w:t>
      </w:r>
      <w:r w:rsidR="00357DF8" w:rsidRPr="007531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выяснили, что 10% (5 чел.) проводят в интернете менее 1 часа, 18% (9 чел.) – 1-2 часа, 20% (10 чел.) – 2-4 часа и 52% (26 чел.) – более </w:t>
      </w:r>
    </w:p>
    <w:p w:rsidR="00357DF8" w:rsidRDefault="00FF7114" w:rsidP="00323E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часов. </w:t>
      </w:r>
      <w:r w:rsidR="00F42FA9">
        <w:rPr>
          <w:rFonts w:ascii="Times New Roman" w:hAnsi="Times New Roman" w:cs="Times New Roman"/>
          <w:sz w:val="28"/>
          <w:szCs w:val="28"/>
        </w:rPr>
        <w:t xml:space="preserve">80% (40 чел.) используют интернет-сленг в своей повседневной речи, а 20% (10 чел.) не используют. 65% (25 чел.) регулярно используют </w:t>
      </w:r>
      <w:r w:rsidR="00F42FA9">
        <w:rPr>
          <w:rFonts w:ascii="Times New Roman" w:hAnsi="Times New Roman" w:cs="Times New Roman"/>
          <w:sz w:val="28"/>
          <w:szCs w:val="28"/>
        </w:rPr>
        <w:lastRenderedPageBreak/>
        <w:t>интернет-сленг, 26% (10 чел.) – иногда, 9% (5 чел.) – редко. Также мы узнали,</w:t>
      </w:r>
      <w:r w:rsidR="009B39D9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F42FA9">
        <w:rPr>
          <w:rFonts w:ascii="Times New Roman" w:hAnsi="Times New Roman" w:cs="Times New Roman"/>
          <w:sz w:val="28"/>
          <w:szCs w:val="28"/>
        </w:rPr>
        <w:t xml:space="preserve"> сленговые слова</w:t>
      </w:r>
      <w:r w:rsidR="009B39D9">
        <w:rPr>
          <w:rFonts w:ascii="Times New Roman" w:hAnsi="Times New Roman" w:cs="Times New Roman"/>
          <w:sz w:val="28"/>
          <w:szCs w:val="28"/>
        </w:rPr>
        <w:t xml:space="preserve"> чаще всего</w:t>
      </w:r>
      <w:r w:rsidR="00F42FA9">
        <w:rPr>
          <w:rFonts w:ascii="Times New Roman" w:hAnsi="Times New Roman" w:cs="Times New Roman"/>
          <w:sz w:val="28"/>
          <w:szCs w:val="28"/>
        </w:rPr>
        <w:t xml:space="preserve"> употребляют </w:t>
      </w:r>
      <w:r w:rsidR="009B39D9">
        <w:rPr>
          <w:rFonts w:ascii="Times New Roman" w:hAnsi="Times New Roman" w:cs="Times New Roman"/>
          <w:sz w:val="28"/>
          <w:szCs w:val="28"/>
        </w:rPr>
        <w:t xml:space="preserve">опрошенные </w:t>
      </w:r>
      <w:r w:rsidR="00F42FA9">
        <w:rPr>
          <w:rFonts w:ascii="Times New Roman" w:hAnsi="Times New Roman" w:cs="Times New Roman"/>
          <w:sz w:val="28"/>
          <w:szCs w:val="28"/>
        </w:rPr>
        <w:t xml:space="preserve">подростки: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седня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-  сегодня;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плз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- пожалуйста;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щас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- сейчас;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привки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, хай – привет; </w:t>
      </w:r>
      <w:proofErr w:type="spellStart"/>
      <w:proofErr w:type="gramStart"/>
      <w:r w:rsidR="009B39D9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End"/>
      <w:r w:rsidR="009B39D9">
        <w:rPr>
          <w:rFonts w:ascii="Times New Roman" w:hAnsi="Times New Roman" w:cs="Times New Roman"/>
          <w:sz w:val="28"/>
          <w:szCs w:val="28"/>
        </w:rPr>
        <w:t xml:space="preserve"> – хорошо; норм – нормально;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домашка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– домашняя работа; комп – компьютер; супер – здорово;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пасибки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спс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спасиб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– спасибо; здоров, здорова – привет;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контроша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– контрольная работа; звякну – позвоню; </w:t>
      </w:r>
      <w:proofErr w:type="spellStart"/>
      <w:r w:rsidR="009B39D9">
        <w:rPr>
          <w:rFonts w:ascii="Times New Roman" w:hAnsi="Times New Roman" w:cs="Times New Roman"/>
          <w:sz w:val="28"/>
          <w:szCs w:val="28"/>
        </w:rPr>
        <w:t>ваще</w:t>
      </w:r>
      <w:proofErr w:type="spellEnd"/>
      <w:r w:rsidR="009B39D9">
        <w:rPr>
          <w:rFonts w:ascii="Times New Roman" w:hAnsi="Times New Roman" w:cs="Times New Roman"/>
          <w:sz w:val="28"/>
          <w:szCs w:val="28"/>
        </w:rPr>
        <w:t xml:space="preserve"> – вообще;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медляк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медленный танец; </w:t>
      </w:r>
      <w:proofErr w:type="spellStart"/>
      <w:proofErr w:type="gramStart"/>
      <w:r w:rsidR="00B72D56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слышишь; сори – извини;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треня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тренировка;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хайп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популярность;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крч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короче; ору – смеюсь;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лол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смешно;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кринж</w:t>
      </w:r>
      <w:proofErr w:type="spellEnd"/>
      <w:r w:rsidR="00B72D56">
        <w:rPr>
          <w:rFonts w:ascii="Times New Roman" w:hAnsi="Times New Roman" w:cs="Times New Roman"/>
          <w:sz w:val="28"/>
          <w:szCs w:val="28"/>
        </w:rPr>
        <w:t xml:space="preserve"> – стыд, не нравится; </w:t>
      </w:r>
      <w:proofErr w:type="spellStart"/>
      <w:r w:rsidR="00B72D56">
        <w:rPr>
          <w:rFonts w:ascii="Times New Roman" w:hAnsi="Times New Roman" w:cs="Times New Roman"/>
          <w:sz w:val="28"/>
          <w:szCs w:val="28"/>
        </w:rPr>
        <w:t>к</w:t>
      </w:r>
      <w:r w:rsidR="00A16587">
        <w:rPr>
          <w:rFonts w:ascii="Times New Roman" w:hAnsi="Times New Roman" w:cs="Times New Roman"/>
          <w:sz w:val="28"/>
          <w:szCs w:val="28"/>
        </w:rPr>
        <w:t>раш</w:t>
      </w:r>
      <w:proofErr w:type="spellEnd"/>
      <w:r w:rsidR="00A16587">
        <w:rPr>
          <w:rFonts w:ascii="Times New Roman" w:hAnsi="Times New Roman" w:cs="Times New Roman"/>
          <w:sz w:val="28"/>
          <w:szCs w:val="28"/>
        </w:rPr>
        <w:t xml:space="preserve"> – человек, который нравится; </w:t>
      </w:r>
      <w:proofErr w:type="spellStart"/>
      <w:r w:rsidR="00A16587">
        <w:rPr>
          <w:rFonts w:ascii="Times New Roman" w:hAnsi="Times New Roman" w:cs="Times New Roman"/>
          <w:sz w:val="28"/>
          <w:szCs w:val="28"/>
        </w:rPr>
        <w:t>зашквар</w:t>
      </w:r>
      <w:proofErr w:type="spellEnd"/>
      <w:r w:rsidR="00A16587">
        <w:rPr>
          <w:rFonts w:ascii="Times New Roman" w:hAnsi="Times New Roman" w:cs="Times New Roman"/>
          <w:sz w:val="28"/>
          <w:szCs w:val="28"/>
        </w:rPr>
        <w:t xml:space="preserve"> – позор.</w:t>
      </w:r>
      <w:proofErr w:type="gramEnd"/>
      <w:r w:rsidR="00A16587">
        <w:rPr>
          <w:rFonts w:ascii="Times New Roman" w:hAnsi="Times New Roman" w:cs="Times New Roman"/>
          <w:sz w:val="28"/>
          <w:szCs w:val="28"/>
        </w:rPr>
        <w:t xml:space="preserve"> </w:t>
      </w:r>
      <w:r w:rsidR="00B72D56">
        <w:rPr>
          <w:rFonts w:ascii="Times New Roman" w:hAnsi="Times New Roman" w:cs="Times New Roman"/>
          <w:sz w:val="28"/>
          <w:szCs w:val="28"/>
        </w:rPr>
        <w:t>Причины, побуждающие подростков использовать интернет-сленг, в основном были такие: «Так быстрее и легче писать», «</w:t>
      </w:r>
      <w:r w:rsidR="0043214E">
        <w:rPr>
          <w:rFonts w:ascii="Times New Roman" w:hAnsi="Times New Roman" w:cs="Times New Roman"/>
          <w:sz w:val="28"/>
          <w:szCs w:val="28"/>
        </w:rPr>
        <w:t xml:space="preserve">Все так пишут, и я так пишу», «Мне так просто нравится». 38% (19 чел.) считают, что использование </w:t>
      </w:r>
      <w:proofErr w:type="gramStart"/>
      <w:r w:rsidR="0043214E">
        <w:rPr>
          <w:rFonts w:ascii="Times New Roman" w:hAnsi="Times New Roman" w:cs="Times New Roman"/>
          <w:sz w:val="28"/>
          <w:szCs w:val="28"/>
        </w:rPr>
        <w:t>интернет-сленга</w:t>
      </w:r>
      <w:proofErr w:type="gramEnd"/>
      <w:r w:rsidR="0043214E">
        <w:rPr>
          <w:rFonts w:ascii="Times New Roman" w:hAnsi="Times New Roman" w:cs="Times New Roman"/>
          <w:sz w:val="28"/>
          <w:szCs w:val="28"/>
        </w:rPr>
        <w:t xml:space="preserve"> влияет на языковую среду, 22% (11 чел.) – не влияет, 40% (20 чел.) затрудняются ответить. </w:t>
      </w:r>
      <w:r w:rsidR="00227379">
        <w:rPr>
          <w:rFonts w:ascii="Times New Roman" w:hAnsi="Times New Roman" w:cs="Times New Roman"/>
          <w:sz w:val="28"/>
          <w:szCs w:val="28"/>
        </w:rPr>
        <w:t xml:space="preserve">Также мы отметили, что представители женского пола чаще используют интернет-сленг: 54% (27 чел.) – девочки, 46% (23 чел.) – мальчики. Скорее </w:t>
      </w:r>
      <w:proofErr w:type="gramStart"/>
      <w:r w:rsidR="00227379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227379">
        <w:rPr>
          <w:rFonts w:ascii="Times New Roman" w:hAnsi="Times New Roman" w:cs="Times New Roman"/>
          <w:sz w:val="28"/>
          <w:szCs w:val="28"/>
        </w:rPr>
        <w:t xml:space="preserve"> это происходит потому, что девочкам нравится общаться друг с другом в </w:t>
      </w:r>
      <w:proofErr w:type="spellStart"/>
      <w:r w:rsidR="00227379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="00227379">
        <w:rPr>
          <w:rFonts w:ascii="Times New Roman" w:hAnsi="Times New Roman" w:cs="Times New Roman"/>
          <w:sz w:val="28"/>
          <w:szCs w:val="28"/>
        </w:rPr>
        <w:t xml:space="preserve">, проводить время в приложениях: «Тик-ток», </w:t>
      </w:r>
      <w:r w:rsidR="00323E1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23E15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323E1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323E1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323E15">
        <w:rPr>
          <w:rFonts w:ascii="Times New Roman" w:hAnsi="Times New Roman" w:cs="Times New Roman"/>
          <w:sz w:val="28"/>
          <w:szCs w:val="28"/>
        </w:rPr>
        <w:t>» и т.п.</w:t>
      </w:r>
    </w:p>
    <w:p w:rsidR="00575ED1" w:rsidRDefault="00227379" w:rsidP="00575E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575ED1">
        <w:rPr>
          <w:rFonts w:ascii="Times New Roman" w:hAnsi="Times New Roman" w:cs="Times New Roman"/>
          <w:sz w:val="28"/>
          <w:szCs w:val="28"/>
        </w:rPr>
        <w:t>, можно сделать вывод</w:t>
      </w:r>
      <w:r w:rsidR="00323E15">
        <w:rPr>
          <w:rFonts w:ascii="Times New Roman" w:hAnsi="Times New Roman" w:cs="Times New Roman"/>
          <w:sz w:val="28"/>
          <w:szCs w:val="28"/>
        </w:rPr>
        <w:t>, что школьники</w:t>
      </w:r>
      <w:r w:rsidR="00575ED1">
        <w:rPr>
          <w:rFonts w:ascii="Times New Roman" w:hAnsi="Times New Roman" w:cs="Times New Roman"/>
          <w:sz w:val="28"/>
          <w:szCs w:val="28"/>
        </w:rPr>
        <w:t xml:space="preserve"> активно используют интернет-</w:t>
      </w:r>
      <w:r w:rsidR="00575ED1" w:rsidRPr="000968F6">
        <w:rPr>
          <w:rFonts w:ascii="Times New Roman" w:hAnsi="Times New Roman" w:cs="Times New Roman"/>
          <w:sz w:val="28"/>
          <w:szCs w:val="28"/>
        </w:rPr>
        <w:t>сленг в своей речи. Боль</w:t>
      </w:r>
      <w:r w:rsidR="00575ED1">
        <w:rPr>
          <w:rFonts w:ascii="Times New Roman" w:hAnsi="Times New Roman" w:cs="Times New Roman"/>
          <w:sz w:val="28"/>
          <w:szCs w:val="28"/>
        </w:rPr>
        <w:t xml:space="preserve">шая часть </w:t>
      </w:r>
      <w:proofErr w:type="gramStart"/>
      <w:r w:rsidR="00575ED1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575ED1">
        <w:rPr>
          <w:rFonts w:ascii="Times New Roman" w:hAnsi="Times New Roman" w:cs="Times New Roman"/>
          <w:sz w:val="28"/>
          <w:szCs w:val="28"/>
        </w:rPr>
        <w:t xml:space="preserve"> подтвердила это. Причиной</w:t>
      </w:r>
      <w:r w:rsidR="00575ED1" w:rsidRPr="000968F6">
        <w:rPr>
          <w:rFonts w:ascii="Times New Roman" w:hAnsi="Times New Roman" w:cs="Times New Roman"/>
          <w:sz w:val="28"/>
          <w:szCs w:val="28"/>
        </w:rPr>
        <w:t xml:space="preserve"> в первую очередь является особенность </w:t>
      </w:r>
      <w:proofErr w:type="gramStart"/>
      <w:r w:rsidR="00575ED1" w:rsidRPr="000968F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575ED1" w:rsidRPr="000968F6">
        <w:rPr>
          <w:rFonts w:ascii="Times New Roman" w:hAnsi="Times New Roman" w:cs="Times New Roman"/>
          <w:sz w:val="28"/>
          <w:szCs w:val="28"/>
        </w:rPr>
        <w:t>общения</w:t>
      </w:r>
      <w:proofErr w:type="gramEnd"/>
      <w:r w:rsidR="00575ED1" w:rsidRPr="000968F6">
        <w:rPr>
          <w:rFonts w:ascii="Times New Roman" w:hAnsi="Times New Roman" w:cs="Times New Roman"/>
          <w:sz w:val="28"/>
          <w:szCs w:val="28"/>
        </w:rPr>
        <w:t xml:space="preserve">, при которой информация стремится к сокращению и экспрессии. </w:t>
      </w:r>
    </w:p>
    <w:p w:rsidR="00357DF8" w:rsidRPr="007531F0" w:rsidRDefault="00357DF8" w:rsidP="00575E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7DF8" w:rsidRDefault="00357DF8" w:rsidP="00575E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3B5B" w:rsidRDefault="00C73B5B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88B" w:rsidRDefault="005C588B" w:rsidP="005C58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C43" w:rsidRDefault="00842C43" w:rsidP="005C58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544B" w:rsidRDefault="006D544B" w:rsidP="00E6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F03" w:rsidRDefault="00B378C4" w:rsidP="006D54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181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8E7F03" w:rsidRDefault="008E7F03" w:rsidP="00E6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9DC" w:rsidRDefault="009B12C8" w:rsidP="006804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2C8">
        <w:rPr>
          <w:rFonts w:ascii="Times New Roman" w:hAnsi="Times New Roman" w:cs="Times New Roman"/>
          <w:sz w:val="28"/>
          <w:szCs w:val="28"/>
        </w:rPr>
        <w:t xml:space="preserve">Итак, </w:t>
      </w:r>
      <w:r w:rsidR="00680464">
        <w:rPr>
          <w:rFonts w:ascii="Times New Roman" w:hAnsi="Times New Roman" w:cs="Times New Roman"/>
          <w:sz w:val="28"/>
          <w:szCs w:val="28"/>
        </w:rPr>
        <w:t xml:space="preserve">мы изучили влияние </w:t>
      </w:r>
      <w:proofErr w:type="gramStart"/>
      <w:r w:rsidR="00680464">
        <w:rPr>
          <w:rFonts w:ascii="Times New Roman" w:hAnsi="Times New Roman" w:cs="Times New Roman"/>
          <w:sz w:val="28"/>
          <w:szCs w:val="28"/>
        </w:rPr>
        <w:t>интернет-сленга</w:t>
      </w:r>
      <w:proofErr w:type="gramEnd"/>
      <w:r w:rsidR="00680464">
        <w:rPr>
          <w:rFonts w:ascii="Times New Roman" w:hAnsi="Times New Roman" w:cs="Times New Roman"/>
          <w:sz w:val="28"/>
          <w:szCs w:val="28"/>
        </w:rPr>
        <w:t xml:space="preserve"> на речевую культуру подростков, рассмотрели историю развития интернет-сленга, его особенности как стиля русского языка</w:t>
      </w:r>
      <w:r w:rsidR="00A819DC">
        <w:rPr>
          <w:rFonts w:ascii="Times New Roman" w:hAnsi="Times New Roman" w:cs="Times New Roman"/>
          <w:sz w:val="28"/>
          <w:szCs w:val="28"/>
        </w:rPr>
        <w:t xml:space="preserve">, проанализировали причины использования интернет-сленга подростками. </w:t>
      </w:r>
    </w:p>
    <w:p w:rsidR="009B12C8" w:rsidRPr="009B12C8" w:rsidRDefault="00A819DC" w:rsidP="0068046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мы</w:t>
      </w:r>
      <w:r w:rsidR="00680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80464">
        <w:rPr>
          <w:rFonts w:ascii="Times New Roman" w:hAnsi="Times New Roman" w:cs="Times New Roman"/>
          <w:sz w:val="28"/>
          <w:szCs w:val="28"/>
        </w:rPr>
        <w:t>ыяснили, что и</w:t>
      </w:r>
      <w:r w:rsidR="009B12C8" w:rsidRPr="009B12C8">
        <w:rPr>
          <w:rFonts w:ascii="Times New Roman" w:hAnsi="Times New Roman" w:cs="Times New Roman"/>
          <w:sz w:val="28"/>
          <w:szCs w:val="28"/>
        </w:rPr>
        <w:t>нтернет-сленг как стиль русского языка олицетворяет динамичность и живучесть языка в эпоху цифровых коммуникаций. Его особенности, такие как краткость, новые слова, сма</w:t>
      </w:r>
      <w:r w:rsidR="008E7F03">
        <w:rPr>
          <w:rFonts w:ascii="Times New Roman" w:hAnsi="Times New Roman" w:cs="Times New Roman"/>
          <w:sz w:val="28"/>
          <w:szCs w:val="28"/>
        </w:rPr>
        <w:t>йлики и орфографическая свобода</w:t>
      </w:r>
      <w:r w:rsidR="009B12C8" w:rsidRPr="009B12C8">
        <w:rPr>
          <w:rFonts w:ascii="Times New Roman" w:hAnsi="Times New Roman" w:cs="Times New Roman"/>
          <w:sz w:val="28"/>
          <w:szCs w:val="28"/>
        </w:rPr>
        <w:t xml:space="preserve"> отражают потребности и характер со</w:t>
      </w:r>
      <w:r w:rsidR="00A157D3">
        <w:rPr>
          <w:rFonts w:ascii="Times New Roman" w:hAnsi="Times New Roman" w:cs="Times New Roman"/>
          <w:sz w:val="28"/>
          <w:szCs w:val="28"/>
        </w:rPr>
        <w:t xml:space="preserve">временной онлайн-коммуникации. </w:t>
      </w:r>
      <w:r w:rsidR="009B12C8" w:rsidRPr="009B12C8">
        <w:rPr>
          <w:rFonts w:ascii="Times New Roman" w:hAnsi="Times New Roman" w:cs="Times New Roman"/>
          <w:sz w:val="28"/>
          <w:szCs w:val="28"/>
        </w:rPr>
        <w:t>Интернет-сленг продолжает все еще эволюционировать и оставаться важным элементом русского языка в цифровой эпохе.</w:t>
      </w:r>
    </w:p>
    <w:p w:rsidR="009B12C8" w:rsidRPr="009B12C8" w:rsidRDefault="00680464" w:rsidP="008E7F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мы провели исследование, включающее в себя методы опроса, анализа и синтеза. Исходя из результатов исследования, мы сделали вывод, </w:t>
      </w:r>
      <w:r w:rsidR="009B12C8" w:rsidRPr="009B12C8">
        <w:rPr>
          <w:rFonts w:ascii="Times New Roman" w:hAnsi="Times New Roman" w:cs="Times New Roman"/>
          <w:sz w:val="28"/>
          <w:szCs w:val="28"/>
        </w:rPr>
        <w:t>что молодые л</w:t>
      </w:r>
      <w:r w:rsidR="008E7F03">
        <w:rPr>
          <w:rFonts w:ascii="Times New Roman" w:hAnsi="Times New Roman" w:cs="Times New Roman"/>
          <w:sz w:val="28"/>
          <w:szCs w:val="28"/>
        </w:rPr>
        <w:t>юди активно используют интернет-</w:t>
      </w:r>
      <w:r w:rsidR="009B12C8" w:rsidRPr="009B12C8">
        <w:rPr>
          <w:rFonts w:ascii="Times New Roman" w:hAnsi="Times New Roman" w:cs="Times New Roman"/>
          <w:sz w:val="28"/>
          <w:szCs w:val="28"/>
        </w:rPr>
        <w:t xml:space="preserve">сленг в своей речи. Большая часть опрошенных подтвердило эту мысль. </w:t>
      </w:r>
    </w:p>
    <w:p w:rsidR="009B12C8" w:rsidRPr="009B12C8" w:rsidRDefault="009B12C8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2C8">
        <w:rPr>
          <w:rFonts w:ascii="Times New Roman" w:hAnsi="Times New Roman" w:cs="Times New Roman"/>
          <w:sz w:val="28"/>
          <w:szCs w:val="28"/>
        </w:rPr>
        <w:t>Влияние интернет-сленга на речевую культуру подростков представляет собой интересную и важную проблему в современном обществе. Слова и выражения, которые ранее были непонятными для взрослых, стали неотъемлемой частью повседневной ком</w:t>
      </w:r>
      <w:r w:rsidR="008E7F03">
        <w:rPr>
          <w:rFonts w:ascii="Times New Roman" w:hAnsi="Times New Roman" w:cs="Times New Roman"/>
          <w:sz w:val="28"/>
          <w:szCs w:val="28"/>
        </w:rPr>
        <w:t>муникации среди подростков. Это</w:t>
      </w:r>
      <w:r w:rsidRPr="009B12C8">
        <w:rPr>
          <w:rFonts w:ascii="Times New Roman" w:hAnsi="Times New Roman" w:cs="Times New Roman"/>
          <w:sz w:val="28"/>
          <w:szCs w:val="28"/>
        </w:rPr>
        <w:t xml:space="preserve"> явление оказывает как положительное, так и отрицательное воздействие на их речь и общение.</w:t>
      </w:r>
    </w:p>
    <w:p w:rsidR="009B12C8" w:rsidRPr="009B12C8" w:rsidRDefault="009B12C8" w:rsidP="008E7F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2C8">
        <w:rPr>
          <w:rFonts w:ascii="Times New Roman" w:hAnsi="Times New Roman" w:cs="Times New Roman"/>
          <w:sz w:val="28"/>
          <w:szCs w:val="28"/>
        </w:rPr>
        <w:t>С одной стороны, интернет-сленг способствует созданию сообществ и поддержанию близких отношений между подростками. Он позволяет им выражать свою индивидуальность и принадлежность к определенной группе или субкультуре. Кроме того, использование сленга может быть способом выражения юмора и творчества, что способствует развитию коммуникативных навыков.</w:t>
      </w:r>
    </w:p>
    <w:p w:rsidR="009B12C8" w:rsidRPr="009B12C8" w:rsidRDefault="009B12C8" w:rsidP="008E7F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2C8">
        <w:rPr>
          <w:rFonts w:ascii="Times New Roman" w:hAnsi="Times New Roman" w:cs="Times New Roman"/>
          <w:sz w:val="28"/>
          <w:szCs w:val="28"/>
        </w:rPr>
        <w:lastRenderedPageBreak/>
        <w:t>С другой стороны, избыточное использование интернет-сленга может оказаться вредным для развития языковых навыков подростков. Они могут столкнуться с трудностями в понимании и использовании стандартного языка, что может негативно сказаться на их способности общаться в формальных ситуациях, таких как учеба и будущая работа. Кроме того, интернет-сленг часто содержит нецензурные и оскорбительные выражения, что может привести к негативным последствиям в межличностных отношениях и создать проблемы в обществе.</w:t>
      </w:r>
    </w:p>
    <w:p w:rsidR="009B12C8" w:rsidRPr="009B12C8" w:rsidRDefault="008E7F03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9B12C8" w:rsidRPr="009B12C8">
        <w:rPr>
          <w:rFonts w:ascii="Times New Roman" w:hAnsi="Times New Roman" w:cs="Times New Roman"/>
          <w:sz w:val="28"/>
          <w:szCs w:val="28"/>
        </w:rPr>
        <w:t xml:space="preserve">влияние </w:t>
      </w:r>
      <w:proofErr w:type="gramStart"/>
      <w:r w:rsidR="009B12C8" w:rsidRPr="009B12C8">
        <w:rPr>
          <w:rFonts w:ascii="Times New Roman" w:hAnsi="Times New Roman" w:cs="Times New Roman"/>
          <w:sz w:val="28"/>
          <w:szCs w:val="28"/>
        </w:rPr>
        <w:t>интернет-сленга</w:t>
      </w:r>
      <w:proofErr w:type="gramEnd"/>
      <w:r w:rsidR="009B12C8" w:rsidRPr="009B12C8">
        <w:rPr>
          <w:rFonts w:ascii="Times New Roman" w:hAnsi="Times New Roman" w:cs="Times New Roman"/>
          <w:sz w:val="28"/>
          <w:szCs w:val="28"/>
        </w:rPr>
        <w:t xml:space="preserve"> на речевую культуру подростков зависит от того, каким образом он используется. Правильное использование интернет-сленга может способствовать развитию креативности и коммуникативных навыков подростков, но его злоупотребление может негативно повлиять на их языковую компетенцию и социальные отношения. Поэтому важно, чтобы взрослые и образовательные учреждения поддерживали баланс между использованием интернет-сленга и стандартным языком, обучая подростков осознанному и адекватному общению в различных ситуациях.</w:t>
      </w:r>
    </w:p>
    <w:p w:rsidR="009B12C8" w:rsidRPr="009B12C8" w:rsidRDefault="009B12C8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2C8" w:rsidRPr="00A83367" w:rsidRDefault="009B12C8" w:rsidP="00E66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9B12C8" w:rsidRDefault="009B12C8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842C43" w:rsidRDefault="00842C43" w:rsidP="00A819DC">
      <w:pPr>
        <w:spacing w:after="0" w:line="360" w:lineRule="auto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5A39C1" w:rsidRDefault="005A39C1" w:rsidP="00E66A2B">
      <w:pPr>
        <w:spacing w:after="0" w:line="360" w:lineRule="auto"/>
        <w:ind w:left="709"/>
        <w:jc w:val="both"/>
        <w:rPr>
          <w:rFonts w:ascii="Segoe UI" w:hAnsi="Segoe UI" w:cs="Segoe UI"/>
          <w:color w:val="374151"/>
          <w:shd w:val="clear" w:color="auto" w:fill="F7F7F8"/>
        </w:rPr>
      </w:pPr>
    </w:p>
    <w:p w:rsidR="00BF10B3" w:rsidRDefault="006D544B" w:rsidP="006D54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5A39C1" w:rsidRDefault="005A39C1" w:rsidP="00E6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9C1" w:rsidRPr="005A39C1" w:rsidRDefault="005A39C1" w:rsidP="002C655D">
      <w:pPr>
        <w:pStyle w:val="a8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Бурнаева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 Елена Михайловна, Ерофеева Олеся Павловна Сленг в социальных сетях как способ самовыражения молодежи // Символ науки. 2015. №12-2. URL: https://cyberleninka.ru/article/n/sleng-v-sotsialnyh-setyah-kak-sposob-samovyrazheniya-molodezhi (дата обращения: 04.11.2023).</w:t>
      </w:r>
    </w:p>
    <w:p w:rsidR="005A39C1" w:rsidRPr="005A39C1" w:rsidRDefault="005A39C1" w:rsidP="002C655D">
      <w:pPr>
        <w:pStyle w:val="a8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C1">
        <w:rPr>
          <w:rFonts w:ascii="Times New Roman" w:hAnsi="Times New Roman" w:cs="Times New Roman"/>
          <w:sz w:val="28"/>
          <w:szCs w:val="28"/>
        </w:rPr>
        <w:t>Л. А. Кузина Классификация и анализ современного компьютерного и интернет-сленга // Международный журнал гуманитарных и естественных наук. 2019. №5-1. URL: https://cyberleninka.ru/article/n/klassifikatsiya-i-analiz-sovremennogo-kompyuternogo-i-internet-slenga (дата обращения: 04.11.2023).</w:t>
      </w:r>
    </w:p>
    <w:p w:rsidR="005A39C1" w:rsidRPr="005A39C1" w:rsidRDefault="005A39C1" w:rsidP="002C655D">
      <w:pPr>
        <w:pStyle w:val="a8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C1">
        <w:rPr>
          <w:rFonts w:ascii="Times New Roman" w:hAnsi="Times New Roman" w:cs="Times New Roman"/>
          <w:sz w:val="28"/>
          <w:szCs w:val="28"/>
        </w:rPr>
        <w:t>Лобастова И.С. Влияние интернет – сленга на речевую культуру подростков // Инновационная наука. 2020. №8. URL: https://cyberleninka.ru/article/n/vliyanie-internet-slenga-na-rechevuyu-kulturu-podrostkov (дата обра</w:t>
      </w:r>
      <w:r w:rsidR="00FF7114">
        <w:rPr>
          <w:rFonts w:ascii="Times New Roman" w:hAnsi="Times New Roman" w:cs="Times New Roman"/>
          <w:sz w:val="28"/>
          <w:szCs w:val="28"/>
        </w:rPr>
        <w:t xml:space="preserve">щения: 04.11.2023). </w:t>
      </w:r>
    </w:p>
    <w:p w:rsidR="005A39C1" w:rsidRPr="005A39C1" w:rsidRDefault="005A39C1" w:rsidP="002C655D">
      <w:pPr>
        <w:pStyle w:val="a8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C1">
        <w:rPr>
          <w:rFonts w:ascii="Times New Roman" w:hAnsi="Times New Roman" w:cs="Times New Roman"/>
          <w:sz w:val="28"/>
          <w:szCs w:val="28"/>
        </w:rPr>
        <w:t xml:space="preserve">Нишанов Яшин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Иззатуллаевич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Утанова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Тахмина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Ганиевна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 ИНТЕРНЕТ-СЛЕНГ И ИНТЕРНЕТ-ОБЩЕНИЕ // Вестник науки и образования. 2021. №10-2 (113). URL: https://cyberleninka.ru/article/n/internet-sleng-i-internet-obschenie (дата обращения: 04.11.2023).</w:t>
      </w:r>
    </w:p>
    <w:p w:rsidR="00BC1BF2" w:rsidRDefault="005A39C1" w:rsidP="002C655D">
      <w:pPr>
        <w:pStyle w:val="a8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  <w:sectPr w:rsidR="00BC1BF2" w:rsidSect="00802C87">
          <w:footerReference w:type="default" r:id="rId11"/>
          <w:foot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C1">
        <w:rPr>
          <w:rFonts w:ascii="Times New Roman" w:hAnsi="Times New Roman" w:cs="Times New Roman"/>
          <w:sz w:val="28"/>
          <w:szCs w:val="28"/>
        </w:rPr>
        <w:t xml:space="preserve">Щербина Валентина Евгеньевна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Чекиниться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инстаграмиться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39C1">
        <w:rPr>
          <w:rFonts w:ascii="Times New Roman" w:hAnsi="Times New Roman" w:cs="Times New Roman"/>
          <w:sz w:val="28"/>
          <w:szCs w:val="28"/>
        </w:rPr>
        <w:t>твититься</w:t>
      </w:r>
      <w:proofErr w:type="spellEnd"/>
      <w:r w:rsidRPr="005A39C1">
        <w:rPr>
          <w:rFonts w:ascii="Times New Roman" w:hAnsi="Times New Roman" w:cs="Times New Roman"/>
          <w:sz w:val="28"/>
          <w:szCs w:val="28"/>
        </w:rPr>
        <w:t>… сетевые неологизмы как средство пополнения молодежного сленга // Вестник ОГУ. 2017. №1 (201). URL: https://cyberleninka.ru/article/n/chekinitsya-instagramitsya-tvititsya-setevye-neologizmy-kak-sredstvo-popolneniya-molodezhnogo-slen</w:t>
      </w:r>
      <w:r w:rsidR="00BC1BF2">
        <w:rPr>
          <w:rFonts w:ascii="Times New Roman" w:hAnsi="Times New Roman" w:cs="Times New Roman"/>
          <w:sz w:val="28"/>
          <w:szCs w:val="28"/>
        </w:rPr>
        <w:t>ga (дата обращения: 04.11.202</w:t>
      </w:r>
      <w:r w:rsidR="00AE6830">
        <w:rPr>
          <w:rFonts w:ascii="Times New Roman" w:hAnsi="Times New Roman" w:cs="Times New Roman"/>
          <w:sz w:val="28"/>
          <w:szCs w:val="28"/>
        </w:rPr>
        <w:t>3)</w:t>
      </w:r>
    </w:p>
    <w:p w:rsidR="00AE6830" w:rsidRDefault="00AE6830" w:rsidP="00AE68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376897" w:rsidRPr="00BC1BF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157D3" w:rsidRDefault="00A157D3" w:rsidP="00AE68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30" w:rsidRPr="00AE6830" w:rsidRDefault="00AE6830" w:rsidP="00AE683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E6830">
        <w:rPr>
          <w:rFonts w:ascii="Times New Roman" w:hAnsi="Times New Roman" w:cs="Times New Roman"/>
          <w:sz w:val="28"/>
          <w:szCs w:val="28"/>
        </w:rPr>
        <w:t>Таблица 1. Результаты опроса учащихся 8-11 классов МБОУ «СОШ №127»</w:t>
      </w:r>
    </w:p>
    <w:tbl>
      <w:tblPr>
        <w:tblStyle w:val="ab"/>
        <w:tblpPr w:leftFromText="180" w:rightFromText="180" w:vertAnchor="text" w:horzAnchor="margin" w:tblpY="473"/>
        <w:tblW w:w="0" w:type="auto"/>
        <w:tblLook w:val="04A0" w:firstRow="1" w:lastRow="0" w:firstColumn="1" w:lastColumn="0" w:noHBand="0" w:noVBand="1"/>
      </w:tblPr>
      <w:tblGrid>
        <w:gridCol w:w="3115"/>
        <w:gridCol w:w="2409"/>
        <w:gridCol w:w="3821"/>
      </w:tblGrid>
      <w:tr w:rsidR="00AE6830" w:rsidTr="00AE6830">
        <w:tc>
          <w:tcPr>
            <w:tcW w:w="3115" w:type="dxa"/>
            <w:hideMark/>
          </w:tcPr>
          <w:p w:rsidR="00AE6830" w:rsidRDefault="00AE6830" w:rsidP="00AE6830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ответа </w:t>
            </w: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респондентов</w:t>
            </w:r>
          </w:p>
        </w:tc>
      </w:tr>
      <w:tr w:rsidR="00AE6830" w:rsidTr="00AE6830"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Сколько времени в день вы проводите в интернете?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Менее 1 часа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 ] 1-2 часа 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 ] 2-4 часа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 ] Более 4 часов</w:t>
            </w: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[5 чел. – 10%] Менее 1 часа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[9 чел. – 18%] 1-2 часа    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[10 чел. – 20%] 2-4 часа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[26 чел – 52%] Более 4 часов</w:t>
            </w:r>
          </w:p>
        </w:tc>
      </w:tr>
      <w:tr w:rsidR="00AE6830" w:rsidTr="00AE6830">
        <w:trPr>
          <w:trHeight w:val="1374"/>
        </w:trPr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2.Используете ли вы интернет-сленг в своей повседневной речи?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Да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 ] Нет</w:t>
            </w: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[ 38 чел. –76%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[12 чел. -  24%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AE6830" w:rsidTr="00AE6830"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Если «да», как часто вы используете интернет-сленг?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Регулярно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Иногда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Редко</w:t>
            </w: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[20 чел. – 26 %] Регулярно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[25 чел. – 65 %] Иногда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[5 чел. – 9 %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Редко</w:t>
            </w:r>
          </w:p>
        </w:tc>
      </w:tr>
      <w:tr w:rsidR="00AE6830" w:rsidTr="00CB2D2D">
        <w:trPr>
          <w:trHeight w:val="3115"/>
        </w:trPr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Какие конкретные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интернет-сленговые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или фразы вы чаще всего употребляете?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(Просим указать)</w:t>
            </w: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сегодня;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– пожалуйста;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– сейчас;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привет;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хорошо;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 – нормально;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здравствуй;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Пасибки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– спасибо;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Супер 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домашнее задание;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 – компьютер;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контрольная работа;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Днюха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 – день рождения;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Телек – телевизор;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Звякну –  позвоню;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вообще;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– медленный танец;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 слышишь;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Сори – извини;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– тренировка;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популярность;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короче;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 – смеюсь;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Лол – смешно;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Кринж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стыд, что-то не нравится;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человек, который нравится</w:t>
            </w:r>
          </w:p>
          <w:p w:rsidR="00CB2D2D" w:rsidRDefault="00CB2D2D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Зашквар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позор</w:t>
            </w:r>
          </w:p>
        </w:tc>
      </w:tr>
      <w:tr w:rsidR="00AE6830" w:rsidTr="00AE6830"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По вашему мнению, какие причины побуждают вас использовать интернет-сленг?</w:t>
            </w:r>
          </w:p>
        </w:tc>
        <w:tc>
          <w:tcPr>
            <w:tcW w:w="2409" w:type="dxa"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(Просим указать)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Наиболее общие ответы: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«Так быстрее и легче писать»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«Все так пишут, и я так пишу»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«Мне так просто нравится» </w:t>
            </w:r>
          </w:p>
        </w:tc>
      </w:tr>
      <w:tr w:rsidR="00AE6830" w:rsidTr="00A16587">
        <w:trPr>
          <w:trHeight w:val="1810"/>
        </w:trPr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Как вы считаете, влияет ли исполь</w:t>
            </w:r>
            <w:r w:rsidR="00CB2D2D">
              <w:rPr>
                <w:rFonts w:ascii="Times New Roman" w:hAnsi="Times New Roman" w:cs="Times New Roman"/>
                <w:sz w:val="24"/>
                <w:szCs w:val="24"/>
              </w:rPr>
              <w:t xml:space="preserve">зование </w:t>
            </w:r>
            <w:proofErr w:type="gramStart"/>
            <w:r w:rsidR="00CB2D2D">
              <w:rPr>
                <w:rFonts w:ascii="Times New Roman" w:hAnsi="Times New Roman" w:cs="Times New Roman"/>
                <w:sz w:val="24"/>
                <w:szCs w:val="24"/>
              </w:rPr>
              <w:t>интернет-сленга</w:t>
            </w:r>
            <w:proofErr w:type="gramEnd"/>
            <w:r w:rsidR="00CB2D2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языковую культуру</w:t>
            </w:r>
            <w:r w:rsidR="00CB2D2D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Да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830">
              <w:rPr>
                <w:rFonts w:ascii="Times New Roman" w:hAnsi="Times New Roman" w:cs="Times New Roman"/>
                <w:sz w:val="24"/>
                <w:szCs w:val="24"/>
              </w:rPr>
              <w:t xml:space="preserve">[ 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E6830" w:rsidRDefault="00CB2D2D" w:rsidP="00AE68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8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830" w:rsidRPr="00AE6830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  <w:r w:rsidR="00AE6830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3821" w:type="dxa"/>
          </w:tcPr>
          <w:p w:rsidR="00AE6830" w:rsidRDefault="00CB2D2D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[ 19 чел. – 38</w:t>
            </w:r>
            <w:r w:rsidR="00AE6830">
              <w:rPr>
                <w:rFonts w:ascii="Times New Roman" w:hAnsi="Times New Roman" w:cs="Times New Roman"/>
                <w:sz w:val="24"/>
                <w:szCs w:val="24"/>
              </w:rPr>
              <w:t xml:space="preserve"> %] Да </w:t>
            </w:r>
          </w:p>
          <w:p w:rsidR="00AE6830" w:rsidRDefault="00CB2D2D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[11 чел. – 22</w:t>
            </w:r>
            <w:r w:rsidR="00AE6830">
              <w:rPr>
                <w:rFonts w:ascii="Times New Roman" w:hAnsi="Times New Roman" w:cs="Times New Roman"/>
                <w:sz w:val="24"/>
                <w:szCs w:val="24"/>
              </w:rPr>
              <w:t xml:space="preserve"> %] Нет </w:t>
            </w:r>
          </w:p>
          <w:p w:rsidR="00AE6830" w:rsidRDefault="00CB2D2D" w:rsidP="00AE68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[20 чел.– 40</w:t>
            </w:r>
            <w:r w:rsidR="00AE6830">
              <w:rPr>
                <w:rFonts w:ascii="Times New Roman" w:hAnsi="Times New Roman" w:cs="Times New Roman"/>
                <w:sz w:val="24"/>
                <w:szCs w:val="24"/>
              </w:rPr>
              <w:t xml:space="preserve"> %] Затрудняюсь ответить</w:t>
            </w:r>
          </w:p>
        </w:tc>
      </w:tr>
      <w:tr w:rsidR="00AE6830" w:rsidTr="00AE6830">
        <w:trPr>
          <w:trHeight w:val="278"/>
        </w:trPr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7.Ваш возраст</w:t>
            </w:r>
          </w:p>
        </w:tc>
        <w:tc>
          <w:tcPr>
            <w:tcW w:w="2409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(Просим указать)</w:t>
            </w: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лет – 15 чел.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лет – 5 чел.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лет – 15 чел.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лет – 15 чел. </w:t>
            </w:r>
          </w:p>
        </w:tc>
      </w:tr>
      <w:tr w:rsidR="00AE6830" w:rsidTr="00AE6830">
        <w:trPr>
          <w:trHeight w:val="994"/>
        </w:trPr>
        <w:tc>
          <w:tcPr>
            <w:tcW w:w="3115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Ваш пол</w:t>
            </w:r>
          </w:p>
        </w:tc>
        <w:tc>
          <w:tcPr>
            <w:tcW w:w="2409" w:type="dxa"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 ] Мужской</w:t>
            </w:r>
          </w:p>
          <w:p w:rsidR="00AE6830" w:rsidRDefault="00AE6830" w:rsidP="00AE68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 ] Женский </w:t>
            </w:r>
          </w:p>
          <w:p w:rsidR="00AE6830" w:rsidRDefault="00AE6830" w:rsidP="00AE68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  <w:hideMark/>
          </w:tcPr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[23 чел. - 46 %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Мужской </w:t>
            </w:r>
          </w:p>
          <w:p w:rsidR="00AE6830" w:rsidRDefault="00AE6830" w:rsidP="00AE6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[27 чел. - 54 %]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proofErr w:type="gramEnd"/>
          </w:p>
        </w:tc>
      </w:tr>
    </w:tbl>
    <w:p w:rsidR="002C6384" w:rsidRDefault="002C6384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93B" w:rsidRDefault="009A393B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93B" w:rsidRDefault="009A393B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93B" w:rsidRDefault="009A393B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93B" w:rsidRDefault="009A393B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Pr="00AE0ED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AE0EDC" w:rsidRP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1</w:t>
      </w: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E0225E" wp14:editId="34934F9C">
            <wp:extent cx="4362450" cy="18573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E6830" w:rsidRP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DC">
        <w:rPr>
          <w:rFonts w:ascii="Times New Roman" w:hAnsi="Times New Roman" w:cs="Times New Roman"/>
          <w:sz w:val="28"/>
          <w:szCs w:val="28"/>
        </w:rPr>
        <w:t>График 2</w:t>
      </w:r>
    </w:p>
    <w:p w:rsidR="009A393B" w:rsidRDefault="00CB2D2D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EFF436" wp14:editId="6E78BA52">
            <wp:extent cx="4419600" cy="18288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E0EDC" w:rsidRP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DC">
        <w:rPr>
          <w:rFonts w:ascii="Times New Roman" w:hAnsi="Times New Roman" w:cs="Times New Roman"/>
          <w:sz w:val="28"/>
          <w:szCs w:val="28"/>
        </w:rPr>
        <w:t>График 3</w:t>
      </w:r>
    </w:p>
    <w:p w:rsidR="009A393B" w:rsidRDefault="00CB2D2D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440E3F" wp14:editId="61E3418E">
            <wp:extent cx="4419600" cy="2009775"/>
            <wp:effectExtent l="0" t="0" r="1905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EDC" w:rsidRPr="00AE0EDC" w:rsidRDefault="00AE0EDC" w:rsidP="00B72D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EDC">
        <w:rPr>
          <w:rFonts w:ascii="Times New Roman" w:hAnsi="Times New Roman" w:cs="Times New Roman"/>
          <w:sz w:val="28"/>
          <w:szCs w:val="28"/>
        </w:rPr>
        <w:lastRenderedPageBreak/>
        <w:t>График 4</w:t>
      </w:r>
    </w:p>
    <w:p w:rsidR="00CB2D2D" w:rsidRDefault="00A16587" w:rsidP="00B72D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1477BB" wp14:editId="5F422363">
            <wp:extent cx="4419600" cy="169545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sectPr w:rsidR="00CB2D2D" w:rsidSect="00802C87">
      <w:footerReference w:type="default" r:id="rId17"/>
      <w:footerReference w:type="first" r:id="rId1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82" w:rsidRDefault="00433882" w:rsidP="007531F0">
      <w:pPr>
        <w:spacing w:after="0" w:line="240" w:lineRule="auto"/>
      </w:pPr>
      <w:r>
        <w:separator/>
      </w:r>
    </w:p>
  </w:endnote>
  <w:endnote w:type="continuationSeparator" w:id="0">
    <w:p w:rsidR="00433882" w:rsidRDefault="00433882" w:rsidP="00753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617134"/>
      <w:docPartObj>
        <w:docPartGallery w:val="Page Numbers (Bottom of Page)"/>
        <w:docPartUnique/>
      </w:docPartObj>
    </w:sdtPr>
    <w:sdtEndPr/>
    <w:sdtContent>
      <w:p w:rsidR="004311FD" w:rsidRDefault="004311F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58C">
          <w:rPr>
            <w:noProof/>
          </w:rPr>
          <w:t>4</w:t>
        </w:r>
        <w:r>
          <w:fldChar w:fldCharType="end"/>
        </w:r>
      </w:p>
    </w:sdtContent>
  </w:sdt>
  <w:p w:rsidR="00B72D56" w:rsidRDefault="00B72D5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C87" w:rsidRDefault="00802C87">
    <w:pPr>
      <w:pStyle w:val="ae"/>
      <w:jc w:val="center"/>
    </w:pPr>
  </w:p>
  <w:p w:rsidR="00802C87" w:rsidRDefault="00802C8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22599"/>
      <w:docPartObj>
        <w:docPartGallery w:val="Page Numbers (Bottom of Page)"/>
        <w:docPartUnique/>
      </w:docPartObj>
    </w:sdtPr>
    <w:sdtEndPr/>
    <w:sdtContent>
      <w:p w:rsidR="00BC1BF2" w:rsidRDefault="00BC1BF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58C">
          <w:rPr>
            <w:noProof/>
          </w:rPr>
          <w:t>8</w:t>
        </w:r>
        <w:r>
          <w:fldChar w:fldCharType="end"/>
        </w:r>
      </w:p>
    </w:sdtContent>
  </w:sdt>
  <w:p w:rsidR="00BC1BF2" w:rsidRDefault="00BC1BF2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1FD" w:rsidRDefault="006F662E">
    <w:pPr>
      <w:pStyle w:val="ae"/>
      <w:jc w:val="center"/>
    </w:pPr>
    <w:r>
      <w:t>5</w:t>
    </w:r>
  </w:p>
  <w:p w:rsidR="004311FD" w:rsidRDefault="004311FD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30" w:rsidRDefault="00AE6830">
    <w:pPr>
      <w:pStyle w:val="ae"/>
      <w:jc w:val="center"/>
    </w:pPr>
  </w:p>
  <w:p w:rsidR="00AE6830" w:rsidRDefault="00AE6830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62E" w:rsidRDefault="006F662E">
    <w:pPr>
      <w:pStyle w:val="ae"/>
      <w:jc w:val="center"/>
    </w:pPr>
  </w:p>
  <w:p w:rsidR="006F662E" w:rsidRDefault="006F662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82" w:rsidRDefault="00433882" w:rsidP="007531F0">
      <w:pPr>
        <w:spacing w:after="0" w:line="240" w:lineRule="auto"/>
      </w:pPr>
      <w:r>
        <w:separator/>
      </w:r>
    </w:p>
  </w:footnote>
  <w:footnote w:type="continuationSeparator" w:id="0">
    <w:p w:rsidR="00433882" w:rsidRDefault="00433882" w:rsidP="00753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81F"/>
    <w:multiLevelType w:val="multilevel"/>
    <w:tmpl w:val="4B86A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9A5233D"/>
    <w:multiLevelType w:val="multilevel"/>
    <w:tmpl w:val="28E2E4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FAF6E2C"/>
    <w:multiLevelType w:val="multilevel"/>
    <w:tmpl w:val="DA7ED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5D400B"/>
    <w:multiLevelType w:val="multilevel"/>
    <w:tmpl w:val="AD3EC8E0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BFF04C7"/>
    <w:multiLevelType w:val="multilevel"/>
    <w:tmpl w:val="724A2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1EA0861"/>
    <w:multiLevelType w:val="hybridMultilevel"/>
    <w:tmpl w:val="4BCAFF2A"/>
    <w:lvl w:ilvl="0" w:tplc="4EEAD5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23342E"/>
    <w:multiLevelType w:val="multilevel"/>
    <w:tmpl w:val="283E1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3236D5"/>
    <w:multiLevelType w:val="multilevel"/>
    <w:tmpl w:val="8F8200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8C"/>
    <w:rsid w:val="00000DF2"/>
    <w:rsid w:val="000968F6"/>
    <w:rsid w:val="000E1F08"/>
    <w:rsid w:val="00115066"/>
    <w:rsid w:val="00161AC0"/>
    <w:rsid w:val="0019463C"/>
    <w:rsid w:val="001C0312"/>
    <w:rsid w:val="001C264D"/>
    <w:rsid w:val="001E3F7A"/>
    <w:rsid w:val="001E53C6"/>
    <w:rsid w:val="001E7B39"/>
    <w:rsid w:val="00227379"/>
    <w:rsid w:val="002737EB"/>
    <w:rsid w:val="00293527"/>
    <w:rsid w:val="002C6384"/>
    <w:rsid w:val="002C655D"/>
    <w:rsid w:val="002D7EDF"/>
    <w:rsid w:val="00313C7D"/>
    <w:rsid w:val="00323E15"/>
    <w:rsid w:val="00357DF8"/>
    <w:rsid w:val="00364DC1"/>
    <w:rsid w:val="00376897"/>
    <w:rsid w:val="00402C7C"/>
    <w:rsid w:val="00430B8A"/>
    <w:rsid w:val="004311FD"/>
    <w:rsid w:val="0043214E"/>
    <w:rsid w:val="00433882"/>
    <w:rsid w:val="00506FDF"/>
    <w:rsid w:val="00575ED1"/>
    <w:rsid w:val="005902FB"/>
    <w:rsid w:val="005A39C1"/>
    <w:rsid w:val="005C588B"/>
    <w:rsid w:val="005D358C"/>
    <w:rsid w:val="00680464"/>
    <w:rsid w:val="006D544B"/>
    <w:rsid w:val="006F662E"/>
    <w:rsid w:val="00737754"/>
    <w:rsid w:val="007531F0"/>
    <w:rsid w:val="007B795A"/>
    <w:rsid w:val="007F305D"/>
    <w:rsid w:val="00802C87"/>
    <w:rsid w:val="00822756"/>
    <w:rsid w:val="00842C43"/>
    <w:rsid w:val="008A0096"/>
    <w:rsid w:val="008C697E"/>
    <w:rsid w:val="008E7F03"/>
    <w:rsid w:val="00914500"/>
    <w:rsid w:val="009256D0"/>
    <w:rsid w:val="009A1BC6"/>
    <w:rsid w:val="009A393B"/>
    <w:rsid w:val="009B12C8"/>
    <w:rsid w:val="009B39D9"/>
    <w:rsid w:val="009C15B2"/>
    <w:rsid w:val="00A157D3"/>
    <w:rsid w:val="00A16587"/>
    <w:rsid w:val="00A352B5"/>
    <w:rsid w:val="00A47EAB"/>
    <w:rsid w:val="00A819DC"/>
    <w:rsid w:val="00A83367"/>
    <w:rsid w:val="00AC5A8C"/>
    <w:rsid w:val="00AD2EB4"/>
    <w:rsid w:val="00AD41DE"/>
    <w:rsid w:val="00AE0EDC"/>
    <w:rsid w:val="00AE6181"/>
    <w:rsid w:val="00AE6830"/>
    <w:rsid w:val="00B06E57"/>
    <w:rsid w:val="00B11513"/>
    <w:rsid w:val="00B26802"/>
    <w:rsid w:val="00B30EAA"/>
    <w:rsid w:val="00B378C4"/>
    <w:rsid w:val="00B64471"/>
    <w:rsid w:val="00B72D56"/>
    <w:rsid w:val="00BA4308"/>
    <w:rsid w:val="00BC1BF2"/>
    <w:rsid w:val="00BF10B3"/>
    <w:rsid w:val="00C73B5B"/>
    <w:rsid w:val="00CB2D2D"/>
    <w:rsid w:val="00CC27B5"/>
    <w:rsid w:val="00CF23A8"/>
    <w:rsid w:val="00D95A94"/>
    <w:rsid w:val="00DA66FC"/>
    <w:rsid w:val="00E17118"/>
    <w:rsid w:val="00E21A71"/>
    <w:rsid w:val="00E66A2B"/>
    <w:rsid w:val="00EA19EE"/>
    <w:rsid w:val="00F0741F"/>
    <w:rsid w:val="00F35425"/>
    <w:rsid w:val="00F42FA9"/>
    <w:rsid w:val="00FA7A35"/>
    <w:rsid w:val="00FD2E11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FC"/>
  </w:style>
  <w:style w:type="paragraph" w:styleId="1">
    <w:name w:val="heading 1"/>
    <w:basedOn w:val="a"/>
    <w:next w:val="a"/>
    <w:link w:val="10"/>
    <w:uiPriority w:val="9"/>
    <w:qFormat/>
    <w:rsid w:val="00EA19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DA66FC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66FC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link w:val="21"/>
    <w:rsid w:val="00DA66FC"/>
    <w:rPr>
      <w:rFonts w:ascii="Bookman Old Style" w:hAnsi="Bookman Old Style"/>
      <w:b/>
      <w:bCs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rsid w:val="00DA66FC"/>
    <w:pPr>
      <w:shd w:val="clear" w:color="auto" w:fill="FFFFFF"/>
      <w:spacing w:before="180" w:after="180" w:line="240" w:lineRule="atLeast"/>
      <w:jc w:val="center"/>
      <w:outlineLvl w:val="1"/>
    </w:pPr>
    <w:rPr>
      <w:rFonts w:ascii="Bookman Old Style" w:hAnsi="Bookman Old Style"/>
      <w:b/>
      <w:bCs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EA19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EA19EE"/>
    <w:pPr>
      <w:outlineLvl w:val="9"/>
    </w:pPr>
    <w:rPr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EA19EE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unhideWhenUsed/>
    <w:rsid w:val="00EA19EE"/>
    <w:pPr>
      <w:widowControl w:val="0"/>
      <w:autoSpaceDE w:val="0"/>
      <w:autoSpaceDN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EA19EE"/>
    <w:rPr>
      <w:color w:val="0563C1" w:themeColor="hyperlink"/>
      <w:u w:val="single"/>
    </w:rPr>
  </w:style>
  <w:style w:type="paragraph" w:styleId="a7">
    <w:name w:val="No Spacing"/>
    <w:uiPriority w:val="1"/>
    <w:qFormat/>
    <w:rsid w:val="00D95A9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B378C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BF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9463C"/>
    <w:rPr>
      <w:b/>
      <w:bCs/>
    </w:rPr>
  </w:style>
  <w:style w:type="table" w:styleId="ab">
    <w:name w:val="Table Grid"/>
    <w:basedOn w:val="a1"/>
    <w:uiPriority w:val="39"/>
    <w:rsid w:val="0040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53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31F0"/>
  </w:style>
  <w:style w:type="paragraph" w:styleId="ae">
    <w:name w:val="footer"/>
    <w:basedOn w:val="a"/>
    <w:link w:val="af"/>
    <w:uiPriority w:val="99"/>
    <w:unhideWhenUsed/>
    <w:rsid w:val="00753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31F0"/>
  </w:style>
  <w:style w:type="paragraph" w:styleId="af0">
    <w:name w:val="Balloon Text"/>
    <w:basedOn w:val="a"/>
    <w:link w:val="af1"/>
    <w:uiPriority w:val="99"/>
    <w:semiHidden/>
    <w:unhideWhenUsed/>
    <w:rsid w:val="001E3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3F7A"/>
    <w:rPr>
      <w:rFonts w:ascii="Tahoma" w:hAnsi="Tahoma" w:cs="Tahoma"/>
      <w:sz w:val="16"/>
      <w:szCs w:val="16"/>
    </w:rPr>
  </w:style>
  <w:style w:type="paragraph" w:styleId="af2">
    <w:name w:val="caption"/>
    <w:basedOn w:val="a"/>
    <w:next w:val="a"/>
    <w:uiPriority w:val="35"/>
    <w:unhideWhenUsed/>
    <w:qFormat/>
    <w:rsid w:val="00A16587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FC"/>
  </w:style>
  <w:style w:type="paragraph" w:styleId="1">
    <w:name w:val="heading 1"/>
    <w:basedOn w:val="a"/>
    <w:next w:val="a"/>
    <w:link w:val="10"/>
    <w:uiPriority w:val="9"/>
    <w:qFormat/>
    <w:rsid w:val="00EA19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DA66FC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66FC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link w:val="21"/>
    <w:rsid w:val="00DA66FC"/>
    <w:rPr>
      <w:rFonts w:ascii="Bookman Old Style" w:hAnsi="Bookman Old Style"/>
      <w:b/>
      <w:bCs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rsid w:val="00DA66FC"/>
    <w:pPr>
      <w:shd w:val="clear" w:color="auto" w:fill="FFFFFF"/>
      <w:spacing w:before="180" w:after="180" w:line="240" w:lineRule="atLeast"/>
      <w:jc w:val="center"/>
      <w:outlineLvl w:val="1"/>
    </w:pPr>
    <w:rPr>
      <w:rFonts w:ascii="Bookman Old Style" w:hAnsi="Bookman Old Style"/>
      <w:b/>
      <w:bCs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EA19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EA19EE"/>
    <w:pPr>
      <w:outlineLvl w:val="9"/>
    </w:pPr>
    <w:rPr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EA19EE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unhideWhenUsed/>
    <w:rsid w:val="00EA19EE"/>
    <w:pPr>
      <w:widowControl w:val="0"/>
      <w:autoSpaceDE w:val="0"/>
      <w:autoSpaceDN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EA19EE"/>
    <w:rPr>
      <w:color w:val="0563C1" w:themeColor="hyperlink"/>
      <w:u w:val="single"/>
    </w:rPr>
  </w:style>
  <w:style w:type="paragraph" w:styleId="a7">
    <w:name w:val="No Spacing"/>
    <w:uiPriority w:val="1"/>
    <w:qFormat/>
    <w:rsid w:val="00D95A9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B378C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BF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9463C"/>
    <w:rPr>
      <w:b/>
      <w:bCs/>
    </w:rPr>
  </w:style>
  <w:style w:type="table" w:styleId="ab">
    <w:name w:val="Table Grid"/>
    <w:basedOn w:val="a1"/>
    <w:uiPriority w:val="39"/>
    <w:rsid w:val="0040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53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31F0"/>
  </w:style>
  <w:style w:type="paragraph" w:styleId="ae">
    <w:name w:val="footer"/>
    <w:basedOn w:val="a"/>
    <w:link w:val="af"/>
    <w:uiPriority w:val="99"/>
    <w:unhideWhenUsed/>
    <w:rsid w:val="00753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31F0"/>
  </w:style>
  <w:style w:type="paragraph" w:styleId="af0">
    <w:name w:val="Balloon Text"/>
    <w:basedOn w:val="a"/>
    <w:link w:val="af1"/>
    <w:uiPriority w:val="99"/>
    <w:semiHidden/>
    <w:unhideWhenUsed/>
    <w:rsid w:val="001E3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3F7A"/>
    <w:rPr>
      <w:rFonts w:ascii="Tahoma" w:hAnsi="Tahoma" w:cs="Tahoma"/>
      <w:sz w:val="16"/>
      <w:szCs w:val="16"/>
    </w:rPr>
  </w:style>
  <w:style w:type="paragraph" w:styleId="af2">
    <w:name w:val="caption"/>
    <w:basedOn w:val="a"/>
    <w:next w:val="a"/>
    <w:uiPriority w:val="35"/>
    <w:unhideWhenUsed/>
    <w:qFormat/>
    <w:rsid w:val="00A16587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27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3457590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7346875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69247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1935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375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4627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4462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1"/>
              <a:t>Сколько</a:t>
            </a:r>
            <a:r>
              <a:rPr lang="ru-RU" sz="1200" b="0" i="1" baseline="0"/>
              <a:t> времени вы проводите в интернете?</a:t>
            </a:r>
            <a:endParaRPr lang="ru-RU" sz="1200" b="0" i="1"/>
          </a:p>
        </c:rich>
      </c:tx>
      <c:layout>
        <c:manualLayout>
          <c:xMode val="edge"/>
          <c:yMode val="edge"/>
          <c:x val="0.16118132862702508"/>
          <c:y val="3.635601887792197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143180378314787E-2"/>
          <c:y val="0.15087895703177948"/>
          <c:w val="0.87624762421938651"/>
          <c:h val="0.6774891870910502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менее 1 часа</c:v>
                </c:pt>
                <c:pt idx="1">
                  <c:v>1-2 часа</c:v>
                </c:pt>
                <c:pt idx="2">
                  <c:v>2-4 часа</c:v>
                </c:pt>
                <c:pt idx="3">
                  <c:v>более 4 часов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</c:v>
                </c:pt>
                <c:pt idx="1">
                  <c:v>0.18</c:v>
                </c:pt>
                <c:pt idx="2">
                  <c:v>0.2</c:v>
                </c:pt>
                <c:pt idx="3">
                  <c:v>0.52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52008960"/>
        <c:axId val="252057216"/>
      </c:barChart>
      <c:catAx>
        <c:axId val="252008960"/>
        <c:scaling>
          <c:orientation val="minMax"/>
        </c:scaling>
        <c:delete val="0"/>
        <c:axPos val="b"/>
        <c:majorTickMark val="out"/>
        <c:minorTickMark val="none"/>
        <c:tickLblPos val="nextTo"/>
        <c:crossAx val="252057216"/>
        <c:crosses val="autoZero"/>
        <c:auto val="1"/>
        <c:lblAlgn val="ctr"/>
        <c:lblOffset val="100"/>
        <c:noMultiLvlLbl val="0"/>
      </c:catAx>
      <c:valAx>
        <c:axId val="25205721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520089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1"/>
              <a:t>Используете</a:t>
            </a:r>
            <a:r>
              <a:rPr lang="ru-RU" sz="1200" b="0" i="1" baseline="0"/>
              <a:t> ли вы интернет-сленг в своей речи?</a:t>
            </a:r>
            <a:endParaRPr lang="ru-RU" sz="1200" b="0" i="1"/>
          </a:p>
        </c:rich>
      </c:tx>
      <c:layout>
        <c:manualLayout>
          <c:xMode val="edge"/>
          <c:yMode val="edge"/>
          <c:x val="0.10160305482648005"/>
          <c:y val="1.1904761904761904E-2"/>
        </c:manualLayout>
      </c:layout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0.76</c:v>
                </c:pt>
                <c:pt idx="1">
                  <c:v>0.24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54245376"/>
        <c:axId val="252058944"/>
      </c:barChart>
      <c:catAx>
        <c:axId val="254245376"/>
        <c:scaling>
          <c:orientation val="minMax"/>
        </c:scaling>
        <c:delete val="0"/>
        <c:axPos val="b"/>
        <c:majorTickMark val="out"/>
        <c:minorTickMark val="none"/>
        <c:tickLblPos val="nextTo"/>
        <c:crossAx val="252058944"/>
        <c:crosses val="autoZero"/>
        <c:auto val="1"/>
        <c:lblAlgn val="ctr"/>
        <c:lblOffset val="100"/>
        <c:noMultiLvlLbl val="0"/>
      </c:catAx>
      <c:valAx>
        <c:axId val="25205894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54245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1"/>
              <a:t>Как</a:t>
            </a:r>
            <a:r>
              <a:rPr lang="ru-RU" sz="1200" b="0" i="1" baseline="0"/>
              <a:t> часто вы используете интернет-сленг в своей речи?</a:t>
            </a:r>
            <a:endParaRPr lang="ru-RU" sz="1200" b="0" i="1"/>
          </a:p>
        </c:rich>
      </c:tx>
      <c:layout>
        <c:manualLayout>
          <c:xMode val="edge"/>
          <c:yMode val="edge"/>
          <c:x val="9.9362838265906431E-2"/>
          <c:y val="0"/>
        </c:manualLayout>
      </c:layout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регулярно</c:v>
                </c:pt>
                <c:pt idx="1">
                  <c:v>иногда</c:v>
                </c:pt>
                <c:pt idx="2">
                  <c:v>редко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0.26</c:v>
                </c:pt>
                <c:pt idx="1">
                  <c:v>0.65</c:v>
                </c:pt>
                <c:pt idx="2">
                  <c:v>0.09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81758720"/>
        <c:axId val="252101760"/>
      </c:barChart>
      <c:catAx>
        <c:axId val="281758720"/>
        <c:scaling>
          <c:orientation val="minMax"/>
        </c:scaling>
        <c:delete val="0"/>
        <c:axPos val="b"/>
        <c:majorTickMark val="out"/>
        <c:minorTickMark val="none"/>
        <c:tickLblPos val="nextTo"/>
        <c:crossAx val="252101760"/>
        <c:crosses val="autoZero"/>
        <c:auto val="1"/>
        <c:lblAlgn val="ctr"/>
        <c:lblOffset val="100"/>
        <c:noMultiLvlLbl val="0"/>
      </c:catAx>
      <c:valAx>
        <c:axId val="25210176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817587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1"/>
              <a:t>Влияет</a:t>
            </a:r>
            <a:r>
              <a:rPr lang="ru-RU" sz="1200" b="0" i="1" baseline="0"/>
              <a:t> ли использование интернет-сленга на языковую культуру подростков?</a:t>
            </a:r>
            <a:r>
              <a:rPr lang="ru-RU" sz="1200" b="0" i="1"/>
              <a:t> 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0.38</c:v>
                </c:pt>
                <c:pt idx="1">
                  <c:v>0.22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03784960"/>
        <c:axId val="252103488"/>
      </c:barChart>
      <c:catAx>
        <c:axId val="303784960"/>
        <c:scaling>
          <c:orientation val="minMax"/>
        </c:scaling>
        <c:delete val="0"/>
        <c:axPos val="b"/>
        <c:majorTickMark val="out"/>
        <c:minorTickMark val="none"/>
        <c:tickLblPos val="nextTo"/>
        <c:crossAx val="252103488"/>
        <c:crosses val="autoZero"/>
        <c:auto val="1"/>
        <c:lblAlgn val="ctr"/>
        <c:lblOffset val="100"/>
        <c:noMultiLvlLbl val="0"/>
      </c:catAx>
      <c:valAx>
        <c:axId val="2521034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3037849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FFDF8C0-DA95-4B49-9511-5415D8F1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19</Pages>
  <Words>3251</Words>
  <Characters>18536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19</cp:revision>
  <dcterms:created xsi:type="dcterms:W3CDTF">2023-11-04T13:28:00Z</dcterms:created>
  <dcterms:modified xsi:type="dcterms:W3CDTF">2025-01-17T15:01:00Z</dcterms:modified>
</cp:coreProperties>
</file>