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58" w:rsidRDefault="009B5F58" w:rsidP="007F635D">
      <w:pPr>
        <w:ind w:firstLine="709"/>
        <w:jc w:val="center"/>
        <w:rPr>
          <w:rFonts w:ascii="Times New Roman" w:hAnsi="Times New Roman"/>
          <w:b/>
          <w:sz w:val="24"/>
        </w:rPr>
      </w:pPr>
      <w:r w:rsidRPr="009B5F58">
        <w:rPr>
          <w:rFonts w:ascii="Times New Roman" w:hAnsi="Times New Roman"/>
          <w:b/>
          <w:sz w:val="24"/>
        </w:rPr>
        <w:t xml:space="preserve">Основные аспекты технического развития в классе </w:t>
      </w:r>
      <w:proofErr w:type="spellStart"/>
      <w:r w:rsidRPr="009B5F58">
        <w:rPr>
          <w:rFonts w:ascii="Times New Roman" w:hAnsi="Times New Roman"/>
          <w:b/>
          <w:sz w:val="24"/>
        </w:rPr>
        <w:t>иочина</w:t>
      </w:r>
      <w:proofErr w:type="spellEnd"/>
    </w:p>
    <w:p w:rsidR="007F635D" w:rsidRDefault="007F635D" w:rsidP="007F635D">
      <w:pPr>
        <w:ind w:firstLine="709"/>
        <w:jc w:val="center"/>
        <w:rPr>
          <w:rFonts w:ascii="Times New Roman" w:hAnsi="Times New Roman"/>
          <w:b/>
          <w:sz w:val="24"/>
        </w:rPr>
      </w:pPr>
    </w:p>
    <w:p w:rsidR="009B5F58" w:rsidRPr="009B5F58" w:rsidRDefault="009B5F58" w:rsidP="007F635D">
      <w:pPr>
        <w:ind w:firstLine="709"/>
        <w:jc w:val="right"/>
        <w:rPr>
          <w:rFonts w:ascii="Times New Roman" w:hAnsi="Times New Roman"/>
          <w:sz w:val="24"/>
        </w:rPr>
      </w:pPr>
      <w:proofErr w:type="spellStart"/>
      <w:r w:rsidRPr="009B5F58">
        <w:rPr>
          <w:rFonts w:ascii="Times New Roman" w:hAnsi="Times New Roman"/>
          <w:sz w:val="24"/>
        </w:rPr>
        <w:t>Аюрова</w:t>
      </w:r>
      <w:proofErr w:type="spellEnd"/>
      <w:r w:rsidRPr="009B5F58">
        <w:rPr>
          <w:rFonts w:ascii="Times New Roman" w:hAnsi="Times New Roman"/>
          <w:sz w:val="24"/>
        </w:rPr>
        <w:t xml:space="preserve"> Надежда </w:t>
      </w:r>
      <w:proofErr w:type="spellStart"/>
      <w:r w:rsidRPr="009B5F58">
        <w:rPr>
          <w:rFonts w:ascii="Times New Roman" w:hAnsi="Times New Roman"/>
          <w:sz w:val="24"/>
        </w:rPr>
        <w:t>Чингизовна</w:t>
      </w:r>
      <w:proofErr w:type="spellEnd"/>
    </w:p>
    <w:p w:rsidR="007F635D" w:rsidRDefault="007F635D" w:rsidP="007F635D">
      <w:pPr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53013F">
        <w:rPr>
          <w:rFonts w:ascii="Times New Roman" w:hAnsi="Times New Roman"/>
          <w:sz w:val="24"/>
        </w:rPr>
        <w:t xml:space="preserve">           </w:t>
      </w:r>
      <w:r w:rsidR="0053013F" w:rsidRPr="0053013F">
        <w:rPr>
          <w:rFonts w:ascii="Times New Roman" w:hAnsi="Times New Roman"/>
          <w:sz w:val="24"/>
        </w:rPr>
        <w:t xml:space="preserve">МАУ </w:t>
      </w:r>
      <w:proofErr w:type="gramStart"/>
      <w:r w:rsidR="0053013F" w:rsidRPr="0053013F">
        <w:rPr>
          <w:rFonts w:ascii="Times New Roman" w:hAnsi="Times New Roman"/>
          <w:sz w:val="24"/>
        </w:rPr>
        <w:t>ДО</w:t>
      </w:r>
      <w:proofErr w:type="gramEnd"/>
      <w:r w:rsidR="0053013F" w:rsidRPr="0053013F">
        <w:rPr>
          <w:rFonts w:ascii="Times New Roman" w:hAnsi="Times New Roman"/>
          <w:sz w:val="24"/>
        </w:rPr>
        <w:t xml:space="preserve"> «</w:t>
      </w:r>
      <w:proofErr w:type="gramStart"/>
      <w:r w:rsidR="0053013F" w:rsidRPr="0053013F">
        <w:rPr>
          <w:rFonts w:ascii="Times New Roman" w:hAnsi="Times New Roman"/>
          <w:sz w:val="24"/>
        </w:rPr>
        <w:t>Детская</w:t>
      </w:r>
      <w:proofErr w:type="gramEnd"/>
      <w:r w:rsidR="0053013F" w:rsidRPr="0053013F">
        <w:rPr>
          <w:rFonts w:ascii="Times New Roman" w:hAnsi="Times New Roman"/>
          <w:sz w:val="24"/>
        </w:rPr>
        <w:t xml:space="preserve"> школа искусств № 1 им. </w:t>
      </w:r>
      <w:proofErr w:type="spellStart"/>
      <w:r w:rsidR="0053013F" w:rsidRPr="0053013F">
        <w:rPr>
          <w:rFonts w:ascii="Times New Roman" w:hAnsi="Times New Roman"/>
          <w:sz w:val="24"/>
        </w:rPr>
        <w:t>Л.Л.Линховоина</w:t>
      </w:r>
      <w:proofErr w:type="spellEnd"/>
      <w:r w:rsidR="0053013F" w:rsidRPr="0053013F">
        <w:rPr>
          <w:rFonts w:ascii="Times New Roman" w:hAnsi="Times New Roman"/>
          <w:sz w:val="24"/>
        </w:rPr>
        <w:t>» г. Улан-Удэ</w:t>
      </w:r>
    </w:p>
    <w:p w:rsidR="007F635D" w:rsidRDefault="0053013F" w:rsidP="007F635D">
      <w:pPr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преподаватель по классу </w:t>
      </w:r>
      <w:proofErr w:type="spellStart"/>
      <w:r>
        <w:rPr>
          <w:rFonts w:ascii="Times New Roman" w:hAnsi="Times New Roman"/>
          <w:sz w:val="24"/>
        </w:rPr>
        <w:t>иочин</w:t>
      </w:r>
      <w:proofErr w:type="spellEnd"/>
    </w:p>
    <w:p w:rsidR="0053013F" w:rsidRPr="009B5F58" w:rsidRDefault="0053013F" w:rsidP="007F635D">
      <w:pPr>
        <w:ind w:firstLine="709"/>
        <w:jc w:val="right"/>
        <w:rPr>
          <w:rFonts w:ascii="Times New Roman" w:hAnsi="Times New Roman"/>
          <w:sz w:val="24"/>
        </w:rPr>
      </w:pPr>
    </w:p>
    <w:p w:rsidR="009B5F58" w:rsidRPr="009B5F58" w:rsidRDefault="009B5F58" w:rsidP="007F635D">
      <w:pPr>
        <w:tabs>
          <w:tab w:val="left" w:pos="567"/>
        </w:tabs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 xml:space="preserve">Поступающие в школу дети не все одинаково способны, каждый из них обладает индивидуальными психическими и физиологическими данными.   Педагогу важно найти подход к каждому ученику, развивать исполнительский слух, ритм, музыкальную память, инициативу и творческое воображение.  </w:t>
      </w:r>
    </w:p>
    <w:p w:rsidR="009B5F58" w:rsidRPr="009B5F58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 xml:space="preserve">Часто у </w:t>
      </w:r>
      <w:proofErr w:type="spellStart"/>
      <w:r w:rsidRPr="009B5F58">
        <w:rPr>
          <w:rFonts w:ascii="Times New Roman" w:hAnsi="Times New Roman"/>
          <w:sz w:val="24"/>
        </w:rPr>
        <w:t>иочинистов</w:t>
      </w:r>
      <w:proofErr w:type="spellEnd"/>
      <w:r w:rsidRPr="009B5F58">
        <w:rPr>
          <w:rFonts w:ascii="Times New Roman" w:hAnsi="Times New Roman"/>
          <w:sz w:val="24"/>
        </w:rPr>
        <w:t xml:space="preserve"> встречаются неполадки в двигательном аппарате. В этом одна из причин неудовлетворительной интонации, плохого качества звука, технической ограниченности. Только естественное приспособление к инструменту создает благоприятные условия для музыкального и технического развития </w:t>
      </w:r>
      <w:proofErr w:type="spellStart"/>
      <w:r w:rsidRPr="009B5F58">
        <w:rPr>
          <w:rFonts w:ascii="Times New Roman" w:hAnsi="Times New Roman"/>
          <w:sz w:val="24"/>
        </w:rPr>
        <w:t>иочиниста</w:t>
      </w:r>
      <w:proofErr w:type="spellEnd"/>
      <w:r w:rsidRPr="009B5F58">
        <w:rPr>
          <w:rFonts w:ascii="Times New Roman" w:hAnsi="Times New Roman"/>
          <w:sz w:val="24"/>
        </w:rPr>
        <w:t xml:space="preserve"> и задачей педагога является свести к минимуму напряжения в организме ученика. Кроме того, важно понять, что напряженность мышц не является чисто физиологическим, а связана с эмоциональным и психическим состоянием ребенка.</w:t>
      </w:r>
    </w:p>
    <w:p w:rsidR="00B30C5F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 xml:space="preserve">Вся работа над двигательной стороной игры на </w:t>
      </w:r>
      <w:proofErr w:type="spellStart"/>
      <w:r w:rsidRPr="009B5F58">
        <w:rPr>
          <w:rFonts w:ascii="Times New Roman" w:hAnsi="Times New Roman"/>
          <w:sz w:val="24"/>
        </w:rPr>
        <w:t>иочине</w:t>
      </w:r>
      <w:proofErr w:type="spellEnd"/>
      <w:r w:rsidRPr="009B5F58">
        <w:rPr>
          <w:rFonts w:ascii="Times New Roman" w:hAnsi="Times New Roman"/>
          <w:sz w:val="24"/>
        </w:rPr>
        <w:t xml:space="preserve"> должна основываться на ясном представлении о требуемом звучании. В противном случае, при внешне благополучных движениях звуковой результат часто бывает неудовлетворительным. Правильное взаимодействие слуховых и двигательных реакций </w:t>
      </w:r>
      <w:proofErr w:type="spellStart"/>
      <w:r w:rsidRPr="009B5F58">
        <w:rPr>
          <w:rFonts w:ascii="Times New Roman" w:hAnsi="Times New Roman"/>
          <w:sz w:val="24"/>
        </w:rPr>
        <w:t>иочиниста</w:t>
      </w:r>
      <w:proofErr w:type="spellEnd"/>
      <w:r w:rsidRPr="009B5F58">
        <w:rPr>
          <w:rFonts w:ascii="Times New Roman" w:hAnsi="Times New Roman"/>
          <w:sz w:val="24"/>
        </w:rPr>
        <w:t xml:space="preserve">, основу координации музыкального слуха и моторики важно устанавливать с первых шагов обучения, чтобы в дальнейшем не возникала потребность в ее перестройке. </w:t>
      </w:r>
    </w:p>
    <w:p w:rsidR="009B5F58" w:rsidRPr="009B5F58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>Одной из важне</w:t>
      </w:r>
      <w:r w:rsidR="00B30C5F">
        <w:rPr>
          <w:rFonts w:ascii="Times New Roman" w:hAnsi="Times New Roman"/>
          <w:sz w:val="24"/>
        </w:rPr>
        <w:t xml:space="preserve">йших проблем обучения </w:t>
      </w:r>
      <w:proofErr w:type="spellStart"/>
      <w:r w:rsidRPr="009B5F58">
        <w:rPr>
          <w:rFonts w:ascii="Times New Roman" w:hAnsi="Times New Roman"/>
          <w:sz w:val="24"/>
        </w:rPr>
        <w:t>иочиниста</w:t>
      </w:r>
      <w:proofErr w:type="spellEnd"/>
      <w:r w:rsidRPr="009B5F58">
        <w:rPr>
          <w:rFonts w:ascii="Times New Roman" w:hAnsi="Times New Roman"/>
          <w:sz w:val="24"/>
        </w:rPr>
        <w:t xml:space="preserve"> является воспитание культуры звука, которое зависит от накопления слухового опыта и освоения правильных приемов </w:t>
      </w:r>
      <w:proofErr w:type="spellStart"/>
      <w:r w:rsidRPr="009B5F58">
        <w:rPr>
          <w:rFonts w:ascii="Times New Roman" w:hAnsi="Times New Roman"/>
          <w:sz w:val="24"/>
        </w:rPr>
        <w:t>звукоизвлечения</w:t>
      </w:r>
      <w:proofErr w:type="spellEnd"/>
      <w:r w:rsidRPr="009B5F58">
        <w:rPr>
          <w:rFonts w:ascii="Times New Roman" w:hAnsi="Times New Roman"/>
          <w:sz w:val="24"/>
        </w:rPr>
        <w:t>. На более высоком этапе развития это понятие включает ощущение стиля исполняемой музыки.</w:t>
      </w:r>
    </w:p>
    <w:p w:rsidR="00B30C5F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>Качество звука во многом зависит от правильного соотношения скорости замаха палочки и его удара по струне. Первоначальное движение палочки не должно осуществляться в замедленном темпе, так как это ведет к плохому звучанию. В работе над замахом палочки важно отталкиваться от звукового результата, обращая внимание ученика на зависимость качества звука от характера того или иного д</w:t>
      </w:r>
      <w:r w:rsidR="00B30C5F">
        <w:rPr>
          <w:rFonts w:ascii="Times New Roman" w:hAnsi="Times New Roman"/>
          <w:sz w:val="24"/>
        </w:rPr>
        <w:t>вижения</w:t>
      </w:r>
      <w:r w:rsidRPr="009B5F58">
        <w:rPr>
          <w:rFonts w:ascii="Times New Roman" w:hAnsi="Times New Roman"/>
          <w:sz w:val="24"/>
        </w:rPr>
        <w:t>.</w:t>
      </w:r>
    </w:p>
    <w:p w:rsidR="009B5F58" w:rsidRPr="009B5F58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>Для успешного обучения и воспитания помимо управления психической деятельностью ученика необходимо претворять в жизнь важнейшие дидактические принципы советской музыкальной педагогики.</w:t>
      </w:r>
    </w:p>
    <w:p w:rsidR="009B5F58" w:rsidRPr="009B5F58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 xml:space="preserve">Первый из них - принцип постепенной прогрессивности воспитания будущего музыканта, последовательного и целенаправленного развития его художественного мышления. Руки юного </w:t>
      </w:r>
      <w:proofErr w:type="spellStart"/>
      <w:r w:rsidRPr="009B5F58">
        <w:rPr>
          <w:rFonts w:ascii="Times New Roman" w:hAnsi="Times New Roman"/>
          <w:sz w:val="24"/>
        </w:rPr>
        <w:t>иочиниста</w:t>
      </w:r>
      <w:proofErr w:type="spellEnd"/>
      <w:r w:rsidRPr="009B5F58">
        <w:rPr>
          <w:rFonts w:ascii="Times New Roman" w:hAnsi="Times New Roman"/>
          <w:sz w:val="24"/>
        </w:rPr>
        <w:t xml:space="preserve"> играют произведения, но за пределами его сознания остается главное - художественный образ. Поэтому в классе особенно важен индивидуальный подход.</w:t>
      </w:r>
    </w:p>
    <w:p w:rsidR="009B5F58" w:rsidRPr="009B5F58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 xml:space="preserve">           Второй принцип – сознательность обучения. Развитие сознательности учащегося, постоянное разъяснение задач, стоящих перед ним, осознание учеником целесообразности действий, воспитание самоконтроля – важные средства развития творческого мышления. Педагог подчас идет по пути наименьшего сопротивления: сами расставляют штрихи, аппликатуру, требуя от ученика только выполнения их указаний. </w:t>
      </w:r>
    </w:p>
    <w:p w:rsidR="009B5F58" w:rsidRPr="009B5F58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>Принцип самостоятельности. В детских музыкальных школах строение фразы, динамика, аппликатура и другие моменты исполнения, как правило, объясняются педагогом. В практике довольно редко встречаются случаи, когда преподаватель требует от ученика самостоятельного поиска вариантного фразировки, штрихов, нюансировки, инициативы в раскрытии замысла произведения.</w:t>
      </w:r>
    </w:p>
    <w:p w:rsidR="00B30C5F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 xml:space="preserve">Принцип единства художественного и технического воспитания. Нередко встречающийся разрыв художественной и технической сторон обучения музыканта </w:t>
      </w:r>
      <w:r w:rsidRPr="009B5F58">
        <w:rPr>
          <w:rFonts w:ascii="Times New Roman" w:hAnsi="Times New Roman"/>
          <w:sz w:val="24"/>
        </w:rPr>
        <w:lastRenderedPageBreak/>
        <w:t xml:space="preserve">обусловлен как относительной самостоятельностью каждой из этих сторон, так и всем предшествующим представительским развитием </w:t>
      </w:r>
      <w:r w:rsidR="00B30C5F">
        <w:rPr>
          <w:rFonts w:ascii="Times New Roman" w:hAnsi="Times New Roman"/>
          <w:sz w:val="24"/>
        </w:rPr>
        <w:t>методических взглядов</w:t>
      </w:r>
      <w:r w:rsidRPr="009B5F58">
        <w:rPr>
          <w:rFonts w:ascii="Times New Roman" w:hAnsi="Times New Roman"/>
          <w:sz w:val="24"/>
        </w:rPr>
        <w:t>.</w:t>
      </w:r>
    </w:p>
    <w:p w:rsidR="006D3374" w:rsidRDefault="009B5F58" w:rsidP="007F635D">
      <w:pPr>
        <w:ind w:firstLine="709"/>
        <w:jc w:val="both"/>
        <w:rPr>
          <w:rFonts w:ascii="Times New Roman" w:hAnsi="Times New Roman"/>
          <w:sz w:val="24"/>
        </w:rPr>
      </w:pPr>
      <w:r w:rsidRPr="009B5F58">
        <w:rPr>
          <w:rFonts w:ascii="Times New Roman" w:hAnsi="Times New Roman"/>
          <w:sz w:val="24"/>
        </w:rPr>
        <w:t>Техника - искусство воплощения творческого замысла на инструменте. Из этого положения следует, что для творческой интерпретации произведения далеко недостаточно обладать хорошим исполнительским аппаратом. Главная задача заключается в раскрытии художественного образа произведения, а техника в узком смысле слово является лишь средством, с помощью которого этот образ раскрывается и воплощается в реальном звучании.</w:t>
      </w:r>
    </w:p>
    <w:p w:rsidR="0053013F" w:rsidRDefault="0053013F" w:rsidP="007F635D">
      <w:pPr>
        <w:ind w:firstLine="709"/>
        <w:jc w:val="both"/>
        <w:rPr>
          <w:rFonts w:ascii="Times New Roman" w:hAnsi="Times New Roman"/>
          <w:sz w:val="24"/>
        </w:rPr>
      </w:pPr>
    </w:p>
    <w:p w:rsidR="0053013F" w:rsidRDefault="0053013F" w:rsidP="007F635D">
      <w:pPr>
        <w:ind w:firstLine="709"/>
        <w:jc w:val="both"/>
        <w:rPr>
          <w:rFonts w:ascii="Times New Roman" w:hAnsi="Times New Roman"/>
          <w:sz w:val="24"/>
        </w:rPr>
      </w:pPr>
    </w:p>
    <w:p w:rsidR="00B30C5F" w:rsidRPr="0053013F" w:rsidRDefault="00B30C5F" w:rsidP="007F635D">
      <w:pPr>
        <w:ind w:firstLine="709"/>
        <w:jc w:val="both"/>
        <w:rPr>
          <w:rFonts w:ascii="Times New Roman" w:hAnsi="Times New Roman"/>
          <w:b/>
          <w:sz w:val="24"/>
        </w:rPr>
      </w:pPr>
      <w:r w:rsidRPr="0053013F">
        <w:rPr>
          <w:rFonts w:ascii="Times New Roman" w:hAnsi="Times New Roman"/>
          <w:b/>
          <w:sz w:val="24"/>
        </w:rPr>
        <w:t>Список литературы:</w:t>
      </w:r>
    </w:p>
    <w:p w:rsidR="00D41A4F" w:rsidRDefault="00B30C5F" w:rsidP="007F635D">
      <w:pPr>
        <w:pStyle w:val="a7"/>
        <w:suppressAutoHyphens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proofErr w:type="spellStart"/>
      <w:r w:rsidR="00D41A4F">
        <w:rPr>
          <w:rFonts w:ascii="Times New Roman" w:hAnsi="Times New Roman"/>
          <w:sz w:val="24"/>
        </w:rPr>
        <w:t>Авратинер</w:t>
      </w:r>
      <w:proofErr w:type="spellEnd"/>
      <w:r w:rsidR="00D41A4F">
        <w:rPr>
          <w:rFonts w:ascii="Times New Roman" w:hAnsi="Times New Roman"/>
          <w:sz w:val="24"/>
        </w:rPr>
        <w:t xml:space="preserve"> В. Методические материалы по педагогике (</w:t>
      </w:r>
      <w:proofErr w:type="spellStart"/>
      <w:r w:rsidR="00D41A4F">
        <w:rPr>
          <w:rFonts w:ascii="Times New Roman" w:hAnsi="Times New Roman"/>
          <w:sz w:val="24"/>
        </w:rPr>
        <w:t>выр</w:t>
      </w:r>
      <w:proofErr w:type="spellEnd"/>
      <w:r w:rsidR="00D41A4F">
        <w:rPr>
          <w:rFonts w:ascii="Times New Roman" w:hAnsi="Times New Roman"/>
          <w:sz w:val="24"/>
        </w:rPr>
        <w:t xml:space="preserve">. 1.) / В. </w:t>
      </w:r>
      <w:proofErr w:type="spellStart"/>
      <w:r w:rsidR="00D41A4F">
        <w:rPr>
          <w:rFonts w:ascii="Times New Roman" w:hAnsi="Times New Roman"/>
          <w:sz w:val="24"/>
        </w:rPr>
        <w:t>Авратинер</w:t>
      </w:r>
      <w:proofErr w:type="spellEnd"/>
      <w:r w:rsidR="00D41A4F">
        <w:rPr>
          <w:rFonts w:ascii="Times New Roman" w:hAnsi="Times New Roman"/>
          <w:sz w:val="24"/>
        </w:rPr>
        <w:t>. – Москва, 1967</w:t>
      </w:r>
    </w:p>
    <w:p w:rsidR="00B30C5F" w:rsidRPr="00D41A4F" w:rsidRDefault="00D41A4F" w:rsidP="007F635D">
      <w:pPr>
        <w:pStyle w:val="a7"/>
        <w:suppressAutoHyphens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spellStart"/>
      <w:r w:rsidR="00B30C5F" w:rsidRPr="00D41A4F">
        <w:rPr>
          <w:rFonts w:ascii="Times New Roman" w:hAnsi="Times New Roman"/>
          <w:sz w:val="24"/>
        </w:rPr>
        <w:t>Баренбоим</w:t>
      </w:r>
      <w:proofErr w:type="spellEnd"/>
      <w:r w:rsidR="00B30C5F" w:rsidRPr="00D41A4F">
        <w:rPr>
          <w:rFonts w:ascii="Times New Roman" w:hAnsi="Times New Roman"/>
          <w:sz w:val="24"/>
        </w:rPr>
        <w:t xml:space="preserve"> Л. А. Музыкальная педагогика и исполнительство / Л. </w:t>
      </w:r>
      <w:proofErr w:type="spellStart"/>
      <w:r w:rsidR="00B30C5F" w:rsidRPr="00D41A4F">
        <w:rPr>
          <w:rFonts w:ascii="Times New Roman" w:hAnsi="Times New Roman"/>
          <w:sz w:val="24"/>
        </w:rPr>
        <w:t>Баренбоим</w:t>
      </w:r>
      <w:proofErr w:type="spellEnd"/>
      <w:r w:rsidR="00B30C5F" w:rsidRPr="00D41A4F">
        <w:rPr>
          <w:rFonts w:ascii="Times New Roman" w:hAnsi="Times New Roman"/>
          <w:sz w:val="24"/>
        </w:rPr>
        <w:t>. - Москва, 1974 - 335с.</w:t>
      </w:r>
    </w:p>
    <w:p w:rsidR="00B30C5F" w:rsidRDefault="00D41A4F" w:rsidP="007F635D">
      <w:pPr>
        <w:pStyle w:val="a7"/>
        <w:suppressAutoHyphens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B30C5F" w:rsidRPr="00D41A4F">
        <w:rPr>
          <w:rFonts w:ascii="Times New Roman" w:hAnsi="Times New Roman"/>
          <w:sz w:val="24"/>
        </w:rPr>
        <w:t>. Ветлугина Н. А. Музыкальное развитие ребенка / Н. А. Ветлугина. -  Москва, 1968 - 415с.</w:t>
      </w:r>
    </w:p>
    <w:p w:rsidR="00B30C5F" w:rsidRPr="00D41A4F" w:rsidRDefault="00D41A4F" w:rsidP="007F635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</w:rPr>
        <w:t>4.</w:t>
      </w:r>
      <w:r w:rsidR="0053013F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Pr="00D41A4F">
        <w:rPr>
          <w:rFonts w:ascii="Times New Roman" w:hAnsi="Times New Roman"/>
          <w:sz w:val="24"/>
          <w:szCs w:val="24"/>
        </w:rPr>
        <w:t xml:space="preserve">Данитова Е.И. Выразительные возможности </w:t>
      </w:r>
      <w:proofErr w:type="spellStart"/>
      <w:r w:rsidRPr="00D41A4F">
        <w:rPr>
          <w:rFonts w:ascii="Times New Roman" w:hAnsi="Times New Roman"/>
          <w:sz w:val="24"/>
          <w:szCs w:val="24"/>
        </w:rPr>
        <w:t>иочина</w:t>
      </w:r>
      <w:proofErr w:type="spellEnd"/>
      <w:r w:rsidRPr="00D41A4F">
        <w:rPr>
          <w:rFonts w:ascii="Times New Roman" w:hAnsi="Times New Roman"/>
          <w:sz w:val="24"/>
          <w:szCs w:val="24"/>
        </w:rPr>
        <w:t>. Сборник методических рекомендаций для преподавателей детских школ искусств по классам бурятских народных инструментов: учеб</w:t>
      </w:r>
      <w:proofErr w:type="gramStart"/>
      <w:r w:rsidRPr="00D41A4F">
        <w:rPr>
          <w:rFonts w:ascii="Times New Roman" w:hAnsi="Times New Roman"/>
          <w:sz w:val="24"/>
          <w:szCs w:val="24"/>
        </w:rPr>
        <w:t>.</w:t>
      </w:r>
      <w:proofErr w:type="gramEnd"/>
      <w:r w:rsidRPr="00D41A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1A4F">
        <w:rPr>
          <w:rFonts w:ascii="Times New Roman" w:hAnsi="Times New Roman"/>
          <w:sz w:val="24"/>
          <w:szCs w:val="24"/>
        </w:rPr>
        <w:t>м</w:t>
      </w:r>
      <w:proofErr w:type="gramEnd"/>
      <w:r w:rsidRPr="00D41A4F">
        <w:rPr>
          <w:rFonts w:ascii="Times New Roman" w:hAnsi="Times New Roman"/>
          <w:sz w:val="24"/>
          <w:szCs w:val="24"/>
        </w:rPr>
        <w:t xml:space="preserve">етод. пособие // сост. Г. Ц. </w:t>
      </w:r>
      <w:proofErr w:type="spellStart"/>
      <w:r w:rsidRPr="00D41A4F">
        <w:rPr>
          <w:rFonts w:ascii="Times New Roman" w:hAnsi="Times New Roman"/>
          <w:sz w:val="24"/>
          <w:szCs w:val="24"/>
        </w:rPr>
        <w:t>Дондокова</w:t>
      </w:r>
      <w:proofErr w:type="spellEnd"/>
      <w:r w:rsidRPr="00D41A4F">
        <w:rPr>
          <w:rFonts w:ascii="Times New Roman" w:hAnsi="Times New Roman"/>
          <w:sz w:val="24"/>
          <w:szCs w:val="24"/>
        </w:rPr>
        <w:t xml:space="preserve">, С. Н. </w:t>
      </w:r>
      <w:proofErr w:type="spellStart"/>
      <w:r w:rsidRPr="00D41A4F">
        <w:rPr>
          <w:rFonts w:ascii="Times New Roman" w:hAnsi="Times New Roman"/>
          <w:sz w:val="24"/>
          <w:szCs w:val="24"/>
        </w:rPr>
        <w:t>Будаева</w:t>
      </w:r>
      <w:proofErr w:type="spellEnd"/>
      <w:r w:rsidRPr="00D41A4F">
        <w:rPr>
          <w:rFonts w:ascii="Times New Roman" w:hAnsi="Times New Roman"/>
          <w:sz w:val="24"/>
          <w:szCs w:val="24"/>
        </w:rPr>
        <w:t xml:space="preserve">, Е. И. </w:t>
      </w:r>
      <w:proofErr w:type="spellStart"/>
      <w:r w:rsidRPr="00D41A4F">
        <w:rPr>
          <w:rFonts w:ascii="Times New Roman" w:hAnsi="Times New Roman"/>
          <w:sz w:val="24"/>
          <w:szCs w:val="24"/>
        </w:rPr>
        <w:t>Данитова</w:t>
      </w:r>
      <w:proofErr w:type="spellEnd"/>
      <w:r w:rsidRPr="00D41A4F">
        <w:rPr>
          <w:rFonts w:ascii="Times New Roman" w:hAnsi="Times New Roman"/>
          <w:sz w:val="24"/>
          <w:szCs w:val="24"/>
        </w:rPr>
        <w:t xml:space="preserve">, В. Н. </w:t>
      </w:r>
      <w:proofErr w:type="spellStart"/>
      <w:r w:rsidRPr="00D41A4F">
        <w:rPr>
          <w:rFonts w:ascii="Times New Roman" w:hAnsi="Times New Roman"/>
          <w:sz w:val="24"/>
          <w:szCs w:val="24"/>
        </w:rPr>
        <w:t>Шамбеева</w:t>
      </w:r>
      <w:proofErr w:type="spellEnd"/>
      <w:r w:rsidRPr="00D41A4F">
        <w:rPr>
          <w:rFonts w:ascii="Times New Roman" w:hAnsi="Times New Roman"/>
          <w:sz w:val="24"/>
          <w:szCs w:val="24"/>
        </w:rPr>
        <w:t>. Улан-Удэ, 2013 – 76с.</w:t>
      </w:r>
    </w:p>
    <w:sectPr w:rsidR="00B30C5F" w:rsidRPr="00D41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D7" w:rsidRDefault="006428D7" w:rsidP="009B5F58">
      <w:r>
        <w:separator/>
      </w:r>
    </w:p>
  </w:endnote>
  <w:endnote w:type="continuationSeparator" w:id="0">
    <w:p w:rsidR="006428D7" w:rsidRDefault="006428D7" w:rsidP="009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D7" w:rsidRDefault="006428D7" w:rsidP="009B5F58">
      <w:r>
        <w:separator/>
      </w:r>
    </w:p>
  </w:footnote>
  <w:footnote w:type="continuationSeparator" w:id="0">
    <w:p w:rsidR="006428D7" w:rsidRDefault="006428D7" w:rsidP="009B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10E1D"/>
    <w:multiLevelType w:val="hybridMultilevel"/>
    <w:tmpl w:val="468A7AB6"/>
    <w:lvl w:ilvl="0" w:tplc="7FA41F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58"/>
    <w:rsid w:val="00184961"/>
    <w:rsid w:val="0053013F"/>
    <w:rsid w:val="006428D7"/>
    <w:rsid w:val="006D3374"/>
    <w:rsid w:val="007F635D"/>
    <w:rsid w:val="009B5F58"/>
    <w:rsid w:val="00B30C5F"/>
    <w:rsid w:val="00D41A4F"/>
    <w:rsid w:val="00F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58"/>
    <w:pPr>
      <w:suppressAutoHyphens/>
      <w:spacing w:after="0" w:line="240" w:lineRule="auto"/>
    </w:pPr>
    <w:rPr>
      <w:rFonts w:ascii="Georgia" w:eastAsia="Times New Roman" w:hAnsi="Georgia" w:cs="Times New Roman"/>
      <w:color w:val="00000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F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5F58"/>
    <w:rPr>
      <w:rFonts w:ascii="Georgia" w:eastAsia="Times New Roman" w:hAnsi="Georgia" w:cs="Times New Roman"/>
      <w:color w:val="000000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5F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5F58"/>
    <w:rPr>
      <w:rFonts w:ascii="Georgia" w:eastAsia="Times New Roman" w:hAnsi="Georgia" w:cs="Times New Roman"/>
      <w:color w:val="000000"/>
      <w:sz w:val="28"/>
      <w:szCs w:val="24"/>
      <w:lang w:eastAsia="ru-RU"/>
    </w:rPr>
  </w:style>
  <w:style w:type="paragraph" w:styleId="a7">
    <w:name w:val="List Paragraph"/>
    <w:basedOn w:val="a"/>
    <w:uiPriority w:val="99"/>
    <w:qFormat/>
    <w:rsid w:val="00B30C5F"/>
    <w:pPr>
      <w:ind w:left="720"/>
      <w:contextualSpacing/>
    </w:pPr>
  </w:style>
  <w:style w:type="paragraph" w:styleId="a8">
    <w:name w:val="footnote text"/>
    <w:basedOn w:val="a"/>
    <w:link w:val="a9"/>
    <w:uiPriority w:val="99"/>
    <w:unhideWhenUsed/>
    <w:rsid w:val="00D41A4F"/>
    <w:pPr>
      <w:suppressAutoHyphens w:val="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D41A4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58"/>
    <w:pPr>
      <w:suppressAutoHyphens/>
      <w:spacing w:after="0" w:line="240" w:lineRule="auto"/>
    </w:pPr>
    <w:rPr>
      <w:rFonts w:ascii="Georgia" w:eastAsia="Times New Roman" w:hAnsi="Georgia" w:cs="Times New Roman"/>
      <w:color w:val="00000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F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5F58"/>
    <w:rPr>
      <w:rFonts w:ascii="Georgia" w:eastAsia="Times New Roman" w:hAnsi="Georgia" w:cs="Times New Roman"/>
      <w:color w:val="000000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5F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5F58"/>
    <w:rPr>
      <w:rFonts w:ascii="Georgia" w:eastAsia="Times New Roman" w:hAnsi="Georgia" w:cs="Times New Roman"/>
      <w:color w:val="000000"/>
      <w:sz w:val="28"/>
      <w:szCs w:val="24"/>
      <w:lang w:eastAsia="ru-RU"/>
    </w:rPr>
  </w:style>
  <w:style w:type="paragraph" w:styleId="a7">
    <w:name w:val="List Paragraph"/>
    <w:basedOn w:val="a"/>
    <w:uiPriority w:val="99"/>
    <w:qFormat/>
    <w:rsid w:val="00B30C5F"/>
    <w:pPr>
      <w:ind w:left="720"/>
      <w:contextualSpacing/>
    </w:pPr>
  </w:style>
  <w:style w:type="paragraph" w:styleId="a8">
    <w:name w:val="footnote text"/>
    <w:basedOn w:val="a"/>
    <w:link w:val="a9"/>
    <w:uiPriority w:val="99"/>
    <w:unhideWhenUsed/>
    <w:rsid w:val="00D41A4F"/>
    <w:pPr>
      <w:suppressAutoHyphens w:val="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D41A4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Школа</cp:lastModifiedBy>
  <cp:revision>4</cp:revision>
  <dcterms:created xsi:type="dcterms:W3CDTF">2023-12-21T04:58:00Z</dcterms:created>
  <dcterms:modified xsi:type="dcterms:W3CDTF">2023-12-26T05:55:00Z</dcterms:modified>
</cp:coreProperties>
</file>