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951" w:rsidRPr="00F62951" w:rsidRDefault="00F62951" w:rsidP="00F629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F62951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«ИСПОЛЬЗОВАНИЕ ЭЛ</w:t>
      </w:r>
      <w:r w:rsidRPr="00F62951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Е</w:t>
      </w:r>
      <w:r w:rsidRPr="00F62951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МЕНТОВ СОВРЕМЕННЫХ ПЕДАГОГИЧЕСКИХ</w:t>
      </w:r>
    </w:p>
    <w:p w:rsidR="00F62951" w:rsidRPr="00F62951" w:rsidRDefault="00F62951" w:rsidP="00F629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F62951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ТЕХНОЛОГИЙ В ОБРАЗ</w:t>
      </w:r>
      <w:r w:rsidRPr="00F62951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О</w:t>
      </w:r>
      <w:r w:rsidRPr="00F62951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ВАТЕЛЬНОМ ПРОЦЕССЕ»</w:t>
      </w:r>
    </w:p>
    <w:p w:rsidR="008D1797" w:rsidRDefault="008D1797" w:rsidP="00D05F7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F7F" w:rsidRDefault="003A5D4E" w:rsidP="008D1797">
      <w:pPr>
        <w:pStyle w:val="Defaul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05F7F">
        <w:rPr>
          <w:rFonts w:ascii="Times New Roman" w:hAnsi="Times New Roman" w:cs="Times New Roman"/>
          <w:sz w:val="28"/>
          <w:szCs w:val="28"/>
        </w:rPr>
        <w:t>Социально-экономические изменения, происходящие в современном обществе, не могли не сказаться на системе образования и его содержании. Методологические основы образования изменились в связи с формированием образовательной парадигмы, ориентированной на личность, где значимыми являются индивидуально-психологические и личностные особенности человека. На заседании Совета по науке и образованию, состоявшемся в декабре 2014 года, Владимир Путин отметил необходимость изменения структуры образовательного процесса с целью подготовки практико-ориентированных выпускников. В настоящее время модернизация происходит на всех уровнях профессионального образования. Инновационный (</w:t>
      </w:r>
      <w:proofErr w:type="spellStart"/>
      <w:r w:rsidRPr="00D05F7F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D05F7F">
        <w:rPr>
          <w:rFonts w:ascii="Times New Roman" w:hAnsi="Times New Roman" w:cs="Times New Roman"/>
          <w:sz w:val="28"/>
          <w:szCs w:val="28"/>
        </w:rPr>
        <w:t xml:space="preserve">) подход в образовании активизирует поиск современных образовательных технологий и методов подготовки будущих специалистов. </w:t>
      </w:r>
      <w:proofErr w:type="gramStart"/>
      <w:r w:rsidRPr="00D05F7F">
        <w:rPr>
          <w:rFonts w:ascii="Times New Roman" w:hAnsi="Times New Roman" w:cs="Times New Roman"/>
          <w:sz w:val="28"/>
          <w:szCs w:val="28"/>
        </w:rPr>
        <w:t>Педагогические</w:t>
      </w:r>
      <w:proofErr w:type="gramEnd"/>
      <w:r w:rsidRPr="00D05F7F">
        <w:rPr>
          <w:rFonts w:ascii="Times New Roman" w:hAnsi="Times New Roman" w:cs="Times New Roman"/>
          <w:sz w:val="28"/>
          <w:szCs w:val="28"/>
        </w:rPr>
        <w:t xml:space="preserve"> технологии-это совокупность последовательных действий педагога, направленных на дос</w:t>
      </w:r>
      <w:r w:rsidR="00D05F7F">
        <w:rPr>
          <w:rFonts w:ascii="Times New Roman" w:hAnsi="Times New Roman" w:cs="Times New Roman"/>
          <w:sz w:val="28"/>
          <w:szCs w:val="28"/>
        </w:rPr>
        <w:t>тижение ожидаемого результата. «</w:t>
      </w:r>
      <w:r w:rsidRPr="00D05F7F">
        <w:rPr>
          <w:rFonts w:ascii="Times New Roman" w:hAnsi="Times New Roman" w:cs="Times New Roman"/>
          <w:sz w:val="28"/>
          <w:szCs w:val="28"/>
        </w:rPr>
        <w:t>Образовательные технологии связаны с обработкой содержания образования – последовательность усвоения основных знаний, умений и навыков, их отражение в учебных текстах; рациональные способы усвоения учебной информации; дидактическая коммуникация м</w:t>
      </w:r>
      <w:r w:rsidR="00D05F7F">
        <w:rPr>
          <w:rFonts w:ascii="Times New Roman" w:hAnsi="Times New Roman" w:cs="Times New Roman"/>
          <w:sz w:val="28"/>
          <w:szCs w:val="28"/>
        </w:rPr>
        <w:t>ежду преподавателем и студентом»</w:t>
      </w:r>
      <w:r w:rsidRPr="00D05F7F">
        <w:rPr>
          <w:rFonts w:ascii="Times New Roman" w:hAnsi="Times New Roman" w:cs="Times New Roman"/>
          <w:sz w:val="28"/>
          <w:szCs w:val="28"/>
        </w:rPr>
        <w:t xml:space="preserve"> [3, с. 155]. </w:t>
      </w:r>
    </w:p>
    <w:p w:rsidR="003A5D4E" w:rsidRPr="00D05F7F" w:rsidRDefault="003A5D4E" w:rsidP="008D1797">
      <w:pPr>
        <w:pStyle w:val="Defaul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05F7F">
        <w:rPr>
          <w:rFonts w:ascii="Times New Roman" w:hAnsi="Times New Roman" w:cs="Times New Roman"/>
          <w:sz w:val="28"/>
          <w:szCs w:val="28"/>
        </w:rPr>
        <w:t xml:space="preserve">Образовательные технологии, таким образом, предполагают рефлексию (постоянный анализ целей, задач процесса и результатов), поскольку содержат в себе не только педагогическое воздействие преподавателя, но и ответные учебные действия студента. В настоящее время существует целый ряд личностно-ориентированных технологий. Давайте сосредоточимся на некоторых из них. </w:t>
      </w:r>
    </w:p>
    <w:p w:rsidR="003A5D4E" w:rsidRPr="00D05F7F" w:rsidRDefault="003A5D4E" w:rsidP="008D1797">
      <w:pPr>
        <w:pStyle w:val="Defaul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05F7F">
        <w:rPr>
          <w:rFonts w:ascii="Times New Roman" w:hAnsi="Times New Roman" w:cs="Times New Roman"/>
          <w:sz w:val="28"/>
          <w:szCs w:val="28"/>
        </w:rPr>
        <w:t>1. Игровые технологии.</w:t>
      </w:r>
    </w:p>
    <w:p w:rsidR="00D05F7F" w:rsidRDefault="00BF3FB5" w:rsidP="008D1797">
      <w:pPr>
        <w:pStyle w:val="Defaul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05F7F">
        <w:rPr>
          <w:rFonts w:ascii="Times New Roman" w:hAnsi="Times New Roman" w:cs="Times New Roman"/>
          <w:sz w:val="28"/>
          <w:szCs w:val="28"/>
        </w:rPr>
        <w:t>Немецкий психолог К. Гросс в конце прошлого века, изучая игру,</w:t>
      </w:r>
      <w:r w:rsidR="00D05F7F">
        <w:rPr>
          <w:rFonts w:ascii="Times New Roman" w:hAnsi="Times New Roman" w:cs="Times New Roman"/>
          <w:sz w:val="28"/>
          <w:szCs w:val="28"/>
        </w:rPr>
        <w:t xml:space="preserve"> называл ее «начальной школой»</w:t>
      </w:r>
      <w:r w:rsidRPr="00D05F7F">
        <w:rPr>
          <w:rFonts w:ascii="Times New Roman" w:hAnsi="Times New Roman" w:cs="Times New Roman"/>
          <w:sz w:val="28"/>
          <w:szCs w:val="28"/>
        </w:rPr>
        <w:t>, которая помогает ребенку узнать, что происходит в окружающем его мире. С. Л.</w:t>
      </w:r>
      <w:r w:rsidR="00D05F7F">
        <w:rPr>
          <w:rFonts w:ascii="Times New Roman" w:hAnsi="Times New Roman" w:cs="Times New Roman"/>
          <w:sz w:val="28"/>
          <w:szCs w:val="28"/>
        </w:rPr>
        <w:t xml:space="preserve"> Рубинштейн трактовал игру как «</w:t>
      </w:r>
      <w:r w:rsidRPr="00D05F7F">
        <w:rPr>
          <w:rFonts w:ascii="Times New Roman" w:hAnsi="Times New Roman" w:cs="Times New Roman"/>
          <w:sz w:val="28"/>
          <w:szCs w:val="28"/>
        </w:rPr>
        <w:t xml:space="preserve">первичную </w:t>
      </w:r>
      <w:r w:rsidR="00D05F7F">
        <w:rPr>
          <w:rFonts w:ascii="Times New Roman" w:hAnsi="Times New Roman" w:cs="Times New Roman"/>
          <w:sz w:val="28"/>
          <w:szCs w:val="28"/>
        </w:rPr>
        <w:t>основу практики», а А.</w:t>
      </w:r>
      <w:r w:rsidRPr="00D05F7F">
        <w:rPr>
          <w:rFonts w:ascii="Times New Roman" w:hAnsi="Times New Roman" w:cs="Times New Roman"/>
          <w:sz w:val="28"/>
          <w:szCs w:val="28"/>
        </w:rPr>
        <w:t xml:space="preserve">Н. Леонтьев считал, что мотив игры кроется не в результате, а в содержании самого игрового процесса. По мнению ведущих педагогов и психологов всего мира, игра не только воссоздает социальный опыт, но и служит </w:t>
      </w:r>
      <w:proofErr w:type="gramStart"/>
      <w:r w:rsidRPr="00D05F7F">
        <w:rPr>
          <w:rFonts w:ascii="Times New Roman" w:hAnsi="Times New Roman" w:cs="Times New Roman"/>
          <w:sz w:val="28"/>
          <w:szCs w:val="28"/>
        </w:rPr>
        <w:t>оптимизации</w:t>
      </w:r>
      <w:proofErr w:type="gramEnd"/>
      <w:r w:rsidRPr="00D05F7F">
        <w:rPr>
          <w:rFonts w:ascii="Times New Roman" w:hAnsi="Times New Roman" w:cs="Times New Roman"/>
          <w:sz w:val="28"/>
          <w:szCs w:val="28"/>
        </w:rPr>
        <w:t xml:space="preserve"> как процесса социальной адаптации личности, так и </w:t>
      </w:r>
      <w:proofErr w:type="spellStart"/>
      <w:r w:rsidRPr="00D05F7F">
        <w:rPr>
          <w:rFonts w:ascii="Times New Roman" w:hAnsi="Times New Roman" w:cs="Times New Roman"/>
          <w:sz w:val="28"/>
          <w:szCs w:val="28"/>
        </w:rPr>
        <w:t>дуализации</w:t>
      </w:r>
      <w:proofErr w:type="spellEnd"/>
      <w:r w:rsidRPr="00D05F7F">
        <w:rPr>
          <w:rFonts w:ascii="Times New Roman" w:hAnsi="Times New Roman" w:cs="Times New Roman"/>
          <w:sz w:val="28"/>
          <w:szCs w:val="28"/>
        </w:rPr>
        <w:t xml:space="preserve"> личности в обществе [2]. </w:t>
      </w:r>
    </w:p>
    <w:p w:rsidR="00BF3FB5" w:rsidRPr="00D05F7F" w:rsidRDefault="00BF3FB5" w:rsidP="008D1797">
      <w:pPr>
        <w:pStyle w:val="Defaul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05F7F">
        <w:rPr>
          <w:rFonts w:ascii="Times New Roman" w:hAnsi="Times New Roman" w:cs="Times New Roman"/>
          <w:sz w:val="28"/>
          <w:szCs w:val="28"/>
        </w:rPr>
        <w:t xml:space="preserve">Т. Ф. </w:t>
      </w:r>
      <w:proofErr w:type="spellStart"/>
      <w:r w:rsidRPr="00D05F7F">
        <w:rPr>
          <w:rFonts w:ascii="Times New Roman" w:hAnsi="Times New Roman" w:cs="Times New Roman"/>
          <w:sz w:val="28"/>
          <w:szCs w:val="28"/>
        </w:rPr>
        <w:t>Башкирева</w:t>
      </w:r>
      <w:proofErr w:type="spellEnd"/>
      <w:r w:rsidRPr="00D05F7F">
        <w:rPr>
          <w:rFonts w:ascii="Times New Roman" w:hAnsi="Times New Roman" w:cs="Times New Roman"/>
          <w:sz w:val="28"/>
          <w:szCs w:val="28"/>
        </w:rPr>
        <w:t xml:space="preserve">, говоря о внедрении интерактивных </w:t>
      </w:r>
      <w:proofErr w:type="gramStart"/>
      <w:r w:rsidRPr="00D05F7F">
        <w:rPr>
          <w:rFonts w:ascii="Times New Roman" w:hAnsi="Times New Roman" w:cs="Times New Roman"/>
          <w:sz w:val="28"/>
          <w:szCs w:val="28"/>
        </w:rPr>
        <w:t>методов-дик</w:t>
      </w:r>
      <w:proofErr w:type="gramEnd"/>
      <w:r w:rsidRPr="00D05F7F">
        <w:rPr>
          <w:rFonts w:ascii="Times New Roman" w:hAnsi="Times New Roman" w:cs="Times New Roman"/>
          <w:sz w:val="28"/>
          <w:szCs w:val="28"/>
        </w:rPr>
        <w:t xml:space="preserve"> в учебный процесс студентов различных профилей среднего профессионального обра</w:t>
      </w:r>
      <w:r w:rsidR="00D05F7F">
        <w:rPr>
          <w:rFonts w:ascii="Times New Roman" w:hAnsi="Times New Roman" w:cs="Times New Roman"/>
          <w:sz w:val="28"/>
          <w:szCs w:val="28"/>
        </w:rPr>
        <w:t>зования, назвала этот вид игры «обучающей игрой»</w:t>
      </w:r>
      <w:r w:rsidRPr="00D05F7F">
        <w:rPr>
          <w:rFonts w:ascii="Times New Roman" w:hAnsi="Times New Roman" w:cs="Times New Roman"/>
          <w:sz w:val="28"/>
          <w:szCs w:val="28"/>
        </w:rPr>
        <w:t xml:space="preserve">. Автор выделяет три основные функции данного вида игры: </w:t>
      </w:r>
    </w:p>
    <w:p w:rsidR="00BF3FB5" w:rsidRPr="00D05F7F" w:rsidRDefault="00BF3FB5" w:rsidP="008D1797">
      <w:pPr>
        <w:pStyle w:val="Defaul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05F7F">
        <w:rPr>
          <w:rFonts w:ascii="Times New Roman" w:hAnsi="Times New Roman" w:cs="Times New Roman"/>
          <w:sz w:val="28"/>
          <w:szCs w:val="28"/>
        </w:rPr>
        <w:t>- инструментальные, формирующие образовательные и профессиональные навыки;</w:t>
      </w:r>
    </w:p>
    <w:p w:rsidR="00BF3FB5" w:rsidRPr="00D05F7F" w:rsidRDefault="00BF3FB5" w:rsidP="008D1797">
      <w:pPr>
        <w:pStyle w:val="Defaul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05F7F">
        <w:rPr>
          <w:rFonts w:ascii="Times New Roman" w:hAnsi="Times New Roman" w:cs="Times New Roman"/>
          <w:sz w:val="28"/>
          <w:szCs w:val="28"/>
        </w:rPr>
        <w:t xml:space="preserve">- гностические, направленные на совершенствование процесса познания через развитие умственной деятельности; </w:t>
      </w:r>
    </w:p>
    <w:p w:rsidR="00BF3FB5" w:rsidRPr="00D05F7F" w:rsidRDefault="00BF3FB5" w:rsidP="008D1797">
      <w:pPr>
        <w:pStyle w:val="Defaul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05F7F">
        <w:rPr>
          <w:rFonts w:ascii="Times New Roman" w:hAnsi="Times New Roman" w:cs="Times New Roman"/>
          <w:sz w:val="28"/>
          <w:szCs w:val="28"/>
        </w:rPr>
        <w:lastRenderedPageBreak/>
        <w:t xml:space="preserve">- социально-психологические, развивающие коммуникативные навыки. Исследователь уверенно рекомендует выбирать определенный тип игры в случае приоритетного выбора какой – либо из функций, а именно: </w:t>
      </w:r>
      <w:r w:rsidR="00D05F7F">
        <w:rPr>
          <w:rFonts w:ascii="Times New Roman" w:hAnsi="Times New Roman" w:cs="Times New Roman"/>
          <w:sz w:val="28"/>
          <w:szCs w:val="28"/>
        </w:rPr>
        <w:t>«</w:t>
      </w:r>
      <w:r w:rsidRPr="00D05F7F">
        <w:rPr>
          <w:rFonts w:ascii="Times New Roman" w:hAnsi="Times New Roman" w:cs="Times New Roman"/>
          <w:sz w:val="28"/>
          <w:szCs w:val="28"/>
        </w:rPr>
        <w:t>инструментальная функция наиболее эффективно реализуется в иг</w:t>
      </w:r>
      <w:r w:rsidR="00D05F7F">
        <w:rPr>
          <w:rFonts w:ascii="Times New Roman" w:hAnsi="Times New Roman" w:cs="Times New Roman"/>
          <w:sz w:val="28"/>
          <w:szCs w:val="28"/>
        </w:rPr>
        <w:t xml:space="preserve">ровых упражнениях, гностическая </w:t>
      </w:r>
      <w:r w:rsidRPr="00D05F7F">
        <w:rPr>
          <w:rFonts w:ascii="Times New Roman" w:hAnsi="Times New Roman" w:cs="Times New Roman"/>
          <w:sz w:val="28"/>
          <w:szCs w:val="28"/>
        </w:rPr>
        <w:t>в дидактических играх, социально-</w:t>
      </w:r>
      <w:r w:rsidR="00D05F7F">
        <w:rPr>
          <w:rFonts w:ascii="Times New Roman" w:hAnsi="Times New Roman" w:cs="Times New Roman"/>
          <w:sz w:val="28"/>
          <w:szCs w:val="28"/>
        </w:rPr>
        <w:t>психологическая в ролевых играх»</w:t>
      </w:r>
      <w:r w:rsidRPr="00D05F7F">
        <w:rPr>
          <w:rFonts w:ascii="Times New Roman" w:hAnsi="Times New Roman" w:cs="Times New Roman"/>
          <w:sz w:val="28"/>
          <w:szCs w:val="28"/>
        </w:rPr>
        <w:t xml:space="preserve"> [1, с. 27].</w:t>
      </w:r>
    </w:p>
    <w:p w:rsidR="00BF3FB5" w:rsidRPr="00D05F7F" w:rsidRDefault="00BF3FB5" w:rsidP="008D1797">
      <w:pPr>
        <w:pStyle w:val="Defaul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05F7F">
        <w:rPr>
          <w:rFonts w:ascii="Times New Roman" w:hAnsi="Times New Roman" w:cs="Times New Roman"/>
          <w:sz w:val="28"/>
          <w:szCs w:val="28"/>
        </w:rPr>
        <w:t xml:space="preserve">Особенность деловых игр заключается в том, что они выполняют все вышеперечисленные основные функции. О. А. </w:t>
      </w:r>
      <w:proofErr w:type="spellStart"/>
      <w:r w:rsidRPr="00D05F7F">
        <w:rPr>
          <w:rFonts w:ascii="Times New Roman" w:hAnsi="Times New Roman" w:cs="Times New Roman"/>
          <w:sz w:val="28"/>
          <w:szCs w:val="28"/>
        </w:rPr>
        <w:t>Чиркова</w:t>
      </w:r>
      <w:proofErr w:type="spellEnd"/>
      <w:r w:rsidRPr="00D05F7F">
        <w:rPr>
          <w:rFonts w:ascii="Times New Roman" w:hAnsi="Times New Roman" w:cs="Times New Roman"/>
          <w:sz w:val="28"/>
          <w:szCs w:val="28"/>
        </w:rPr>
        <w:t xml:space="preserve"> предлагает использовать игровые технологии для формирования профессиональных и социальных навыков первокурсников учреждений среднего профессионального образования, учитывая, что в этот период они знакомятся с аспектами своей будущей профессии. Деловая игра, по мнению этого автора, моделирует систему отношений практической деятельности и содержит ее объективную цель [9]. </w:t>
      </w:r>
    </w:p>
    <w:p w:rsidR="00BF3FB5" w:rsidRPr="00D05F7F" w:rsidRDefault="00BF3FB5" w:rsidP="008D1797">
      <w:pPr>
        <w:pStyle w:val="Defaul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05F7F">
        <w:rPr>
          <w:rFonts w:ascii="Times New Roman" w:hAnsi="Times New Roman" w:cs="Times New Roman"/>
          <w:sz w:val="28"/>
          <w:szCs w:val="28"/>
        </w:rPr>
        <w:t xml:space="preserve">2. Кейс-технология, или метод кейсов. </w:t>
      </w:r>
    </w:p>
    <w:p w:rsidR="00BF3FB5" w:rsidRPr="00D05F7F" w:rsidRDefault="00D05F7F" w:rsidP="008D1797">
      <w:pPr>
        <w:pStyle w:val="Defaul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анализа случаев</w:t>
      </w:r>
      <w:r w:rsidR="00BF3FB5" w:rsidRPr="00D05F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FB5" w:rsidRPr="00D05F7F">
        <w:rPr>
          <w:rFonts w:ascii="Times New Roman" w:hAnsi="Times New Roman" w:cs="Times New Roman"/>
          <w:sz w:val="28"/>
          <w:szCs w:val="28"/>
        </w:rPr>
        <w:t xml:space="preserve">происшествий (от латинского </w:t>
      </w:r>
      <w:proofErr w:type="spellStart"/>
      <w:r w:rsidR="00BF3FB5" w:rsidRPr="00D05F7F">
        <w:rPr>
          <w:rFonts w:ascii="Times New Roman" w:hAnsi="Times New Roman" w:cs="Times New Roman"/>
          <w:sz w:val="28"/>
          <w:szCs w:val="28"/>
        </w:rPr>
        <w:t>casus</w:t>
      </w:r>
      <w:proofErr w:type="spellEnd"/>
      <w:r w:rsidR="00BF3FB5" w:rsidRPr="00D05F7F">
        <w:rPr>
          <w:rFonts w:ascii="Times New Roman" w:hAnsi="Times New Roman" w:cs="Times New Roman"/>
          <w:sz w:val="28"/>
          <w:szCs w:val="28"/>
        </w:rPr>
        <w:t xml:space="preserve"> – запутанный или необычный случай) используется уже около ста лет в процессе обучения за рубежом. В Гарвардской школе бизнеса его активно используют для практических занятий в области менеджмента и маркетинга. В нашей стране эта технология под на</w:t>
      </w:r>
      <w:r>
        <w:rPr>
          <w:rFonts w:ascii="Times New Roman" w:hAnsi="Times New Roman" w:cs="Times New Roman"/>
          <w:sz w:val="28"/>
          <w:szCs w:val="28"/>
        </w:rPr>
        <w:t>званием «метод инцидентов»</w:t>
      </w:r>
      <w:r w:rsidR="00BF3FB5" w:rsidRPr="00D05F7F">
        <w:rPr>
          <w:rFonts w:ascii="Times New Roman" w:hAnsi="Times New Roman" w:cs="Times New Roman"/>
          <w:sz w:val="28"/>
          <w:szCs w:val="28"/>
        </w:rPr>
        <w:t xml:space="preserve"> была известна преподавателям экономических дисциплин еще в 20-х годах прошлого века. К сожалению, в дальнейшем метод не нашел своего широкого применения. В настоящее время назрела острая необходимость внедрения кейс-метода в практику российского образования, поскольку данная технология направлена на формирование профессиональных компетенций, способствующих преодолению кризиса всей образовательной системы [8].</w:t>
      </w:r>
    </w:p>
    <w:p w:rsidR="00BF3FB5" w:rsidRPr="00D05F7F" w:rsidRDefault="00BF3FB5" w:rsidP="008D1797">
      <w:pPr>
        <w:pStyle w:val="Defaul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05F7F">
        <w:rPr>
          <w:rFonts w:ascii="Times New Roman" w:hAnsi="Times New Roman" w:cs="Times New Roman"/>
          <w:sz w:val="28"/>
          <w:szCs w:val="28"/>
        </w:rPr>
        <w:t xml:space="preserve">Кейс-технология предполагает решение составленных преподавателем кейсов, включающих вопросы проблемного характера, задания на </w:t>
      </w:r>
      <w:proofErr w:type="gramStart"/>
      <w:r w:rsidRPr="00D05F7F">
        <w:rPr>
          <w:rFonts w:ascii="Times New Roman" w:hAnsi="Times New Roman" w:cs="Times New Roman"/>
          <w:sz w:val="28"/>
          <w:szCs w:val="28"/>
        </w:rPr>
        <w:t>аудио-и</w:t>
      </w:r>
      <w:proofErr w:type="gramEnd"/>
      <w:r w:rsidRPr="00D05F7F">
        <w:rPr>
          <w:rFonts w:ascii="Times New Roman" w:hAnsi="Times New Roman" w:cs="Times New Roman"/>
          <w:sz w:val="28"/>
          <w:szCs w:val="28"/>
        </w:rPr>
        <w:t xml:space="preserve"> видеофрагменты и др.</w:t>
      </w:r>
      <w:r w:rsidR="00D05F7F">
        <w:rPr>
          <w:rFonts w:ascii="Times New Roman" w:hAnsi="Times New Roman" w:cs="Times New Roman"/>
          <w:sz w:val="28"/>
          <w:szCs w:val="28"/>
        </w:rPr>
        <w:t xml:space="preserve"> </w:t>
      </w:r>
      <w:r w:rsidRPr="00D05F7F">
        <w:rPr>
          <w:rFonts w:ascii="Times New Roman" w:hAnsi="Times New Roman" w:cs="Times New Roman"/>
          <w:sz w:val="28"/>
          <w:szCs w:val="28"/>
        </w:rPr>
        <w:t>Кейсы максимально приближены к реалиям современной жизни и направлены на выработку п</w:t>
      </w:r>
      <w:r w:rsidR="00D05F7F">
        <w:rPr>
          <w:rFonts w:ascii="Times New Roman" w:hAnsi="Times New Roman" w:cs="Times New Roman"/>
          <w:sz w:val="28"/>
          <w:szCs w:val="28"/>
        </w:rPr>
        <w:t xml:space="preserve">рактических решений. Метод кейса </w:t>
      </w:r>
      <w:r w:rsidRPr="00D05F7F">
        <w:rPr>
          <w:rFonts w:ascii="Times New Roman" w:hAnsi="Times New Roman" w:cs="Times New Roman"/>
          <w:sz w:val="28"/>
          <w:szCs w:val="28"/>
        </w:rPr>
        <w:t>является интерактивным и, в отличие от традиционных методов обучения, ориентирован на обучение, а не на обучение, так как предназначен для развития исследовательской деятельности по выработке решений. Студент видит возможность проявить свою инициативу, индивидуальность, развить и обосновать собственную идею, используя теоретические знания в практических целях [1].</w:t>
      </w:r>
    </w:p>
    <w:p w:rsidR="00D05F7F" w:rsidRDefault="00BF3FB5" w:rsidP="008D1797">
      <w:pPr>
        <w:shd w:val="clear" w:color="auto" w:fill="FFFFFF"/>
        <w:spacing w:after="0" w:line="240" w:lineRule="auto"/>
        <w:ind w:firstLine="68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Проектная технология. </w:t>
      </w:r>
    </w:p>
    <w:p w:rsidR="00BF3FB5" w:rsidRPr="00BF3FB5" w:rsidRDefault="00BF3FB5" w:rsidP="008D1797">
      <w:pPr>
        <w:shd w:val="clear" w:color="auto" w:fill="FFFFFF"/>
        <w:spacing w:after="0" w:line="240" w:lineRule="auto"/>
        <w:ind w:firstLine="68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Проектная технология, формирующая социальную компетентность студентов, учит их организовывать самостоятельную проектную деятельность, которая является основным средством совершенствования в профессии, так как включает в себя целеполагание, планирование, а также самоорганизацию, самоконтроль и самооценку. Технология проектной деятельности способствует развитию таких личностных каче</w:t>
      </w:r>
      <w:proofErr w:type="gramStart"/>
      <w:r w:rsidRPr="00BF3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ст</w:t>
      </w:r>
      <w:proofErr w:type="gramEnd"/>
      <w:r w:rsidRPr="00BF3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удентов, как ответственность, добросовестность, целеустремленность, целеустремленность и др. [9].</w:t>
      </w:r>
    </w:p>
    <w:p w:rsidR="00D05F7F" w:rsidRDefault="00BF3FB5" w:rsidP="008D1797">
      <w:pPr>
        <w:pStyle w:val="Defaul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05F7F">
        <w:rPr>
          <w:rFonts w:ascii="Times New Roman" w:hAnsi="Times New Roman" w:cs="Times New Roman"/>
          <w:sz w:val="28"/>
          <w:szCs w:val="28"/>
        </w:rPr>
        <w:t xml:space="preserve">4. Интегративная технология (интеграция учебных дисциплин). </w:t>
      </w:r>
    </w:p>
    <w:p w:rsidR="003A5D4E" w:rsidRPr="00D05F7F" w:rsidRDefault="00BF3FB5" w:rsidP="008D1797">
      <w:pPr>
        <w:pStyle w:val="Defaul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05F7F">
        <w:rPr>
          <w:rFonts w:ascii="Times New Roman" w:hAnsi="Times New Roman" w:cs="Times New Roman"/>
          <w:sz w:val="28"/>
          <w:szCs w:val="28"/>
        </w:rPr>
        <w:lastRenderedPageBreak/>
        <w:t xml:space="preserve">Целью использования данной технологии является объединение различных учебных дисциплин (двух, трех и даже пяти) в одном или нескольких классах, что имеет логическое обоснование. В результате у студентов формируется единая научная картина мира, они осознают взаимосвязи и особенности взаимного влияния различных отраслей научного знания в структуре науки, что формирует их индивидуальные мировоззренческие установки. В системе среднего профессионального образования интеграция классифицируется по методам и направлениям обучения. В теоретических планах различных специальностей профессиональные модули объединяют дисциплины одной направленности, например, экономические. Т. Ф. </w:t>
      </w:r>
      <w:proofErr w:type="spellStart"/>
      <w:r w:rsidRPr="00D05F7F">
        <w:rPr>
          <w:rFonts w:ascii="Times New Roman" w:hAnsi="Times New Roman" w:cs="Times New Roman"/>
          <w:sz w:val="28"/>
          <w:szCs w:val="28"/>
        </w:rPr>
        <w:t>Башкирева</w:t>
      </w:r>
      <w:proofErr w:type="spellEnd"/>
      <w:r w:rsidRPr="00D05F7F">
        <w:rPr>
          <w:rFonts w:ascii="Times New Roman" w:hAnsi="Times New Roman" w:cs="Times New Roman"/>
          <w:sz w:val="28"/>
          <w:szCs w:val="28"/>
        </w:rPr>
        <w:t xml:space="preserve"> делится своим опытом организации интегративного изучения дисциплин экономического цикла с помощью таких методов активного обучения, как решение кроссвордов, презентаций, тестирование (при этом тесты содержат вопросы </w:t>
      </w:r>
      <w:r w:rsidR="003A5D4E" w:rsidRPr="00D05F7F">
        <w:rPr>
          <w:rFonts w:ascii="Times New Roman" w:hAnsi="Times New Roman" w:cs="Times New Roman"/>
          <w:sz w:val="28"/>
          <w:szCs w:val="28"/>
        </w:rPr>
        <w:t xml:space="preserve">по нескольким дисциплинам) и др. [1]. </w:t>
      </w:r>
    </w:p>
    <w:p w:rsidR="00BF3FB5" w:rsidRPr="00D05F7F" w:rsidRDefault="00BF3FB5" w:rsidP="008D1797">
      <w:pPr>
        <w:pStyle w:val="Defaul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05F7F">
        <w:rPr>
          <w:rFonts w:ascii="Times New Roman" w:hAnsi="Times New Roman" w:cs="Times New Roman"/>
          <w:sz w:val="28"/>
          <w:szCs w:val="28"/>
        </w:rPr>
        <w:t xml:space="preserve">5. Информационные технологии. Общество третьего тысячелетия принято называть обществом информационных технологий, которые активно используются на всех уровнях современного образования. </w:t>
      </w:r>
      <w:r w:rsidR="00D05F7F">
        <w:rPr>
          <w:rFonts w:ascii="Times New Roman" w:hAnsi="Times New Roman" w:cs="Times New Roman"/>
          <w:sz w:val="28"/>
          <w:szCs w:val="28"/>
        </w:rPr>
        <w:t>«</w:t>
      </w:r>
      <w:r w:rsidRPr="00D05F7F">
        <w:rPr>
          <w:rFonts w:ascii="Times New Roman" w:hAnsi="Times New Roman" w:cs="Times New Roman"/>
          <w:sz w:val="28"/>
          <w:szCs w:val="28"/>
        </w:rPr>
        <w:t>В настоящее время совокупность знаний и умений в области компьютерных навыков и компьютерных информационных технологий переместилась на одно из первых мест в иерархии свойств качественного образования</w:t>
      </w:r>
      <w:r w:rsidR="00D05F7F">
        <w:rPr>
          <w:rFonts w:ascii="Times New Roman" w:hAnsi="Times New Roman" w:cs="Times New Roman"/>
          <w:sz w:val="28"/>
          <w:szCs w:val="28"/>
        </w:rPr>
        <w:t>»</w:t>
      </w:r>
      <w:r w:rsidRPr="00D05F7F">
        <w:rPr>
          <w:rFonts w:ascii="Times New Roman" w:hAnsi="Times New Roman" w:cs="Times New Roman"/>
          <w:sz w:val="28"/>
          <w:szCs w:val="28"/>
        </w:rPr>
        <w:t xml:space="preserve"> [6, с. 62].</w:t>
      </w:r>
    </w:p>
    <w:p w:rsidR="00D05F7F" w:rsidRPr="00D05F7F" w:rsidRDefault="00BF3FB5" w:rsidP="008D1797">
      <w:pPr>
        <w:pStyle w:val="2"/>
        <w:shd w:val="clear" w:color="auto" w:fill="FFFFFF"/>
        <w:spacing w:before="0" w:beforeAutospacing="0" w:after="0" w:afterAutospacing="0"/>
        <w:ind w:firstLine="680"/>
        <w:jc w:val="both"/>
        <w:rPr>
          <w:b w:val="0"/>
          <w:bCs w:val="0"/>
          <w:color w:val="000000"/>
          <w:sz w:val="28"/>
          <w:szCs w:val="28"/>
        </w:rPr>
      </w:pPr>
      <w:r w:rsidRPr="00D05F7F">
        <w:rPr>
          <w:b w:val="0"/>
          <w:bCs w:val="0"/>
          <w:color w:val="000000"/>
          <w:sz w:val="28"/>
          <w:szCs w:val="28"/>
        </w:rPr>
        <w:t xml:space="preserve">Социальный заказ общества в настоящее время заключается в потребности в таких </w:t>
      </w:r>
      <w:r w:rsidR="00D05F7F">
        <w:rPr>
          <w:b w:val="0"/>
          <w:bCs w:val="0"/>
          <w:color w:val="000000"/>
          <w:sz w:val="28"/>
          <w:szCs w:val="28"/>
        </w:rPr>
        <w:t>специалистах, которые способны «</w:t>
      </w:r>
      <w:r w:rsidRPr="00D05F7F">
        <w:rPr>
          <w:b w:val="0"/>
          <w:bCs w:val="0"/>
          <w:color w:val="000000"/>
          <w:sz w:val="28"/>
          <w:szCs w:val="28"/>
        </w:rPr>
        <w:t>активно участвовать в качественно новом этапе развития современного общест</w:t>
      </w:r>
      <w:r w:rsidR="00D05F7F">
        <w:rPr>
          <w:b w:val="0"/>
          <w:bCs w:val="0"/>
          <w:color w:val="000000"/>
          <w:sz w:val="28"/>
          <w:szCs w:val="28"/>
        </w:rPr>
        <w:t>ва, связанном с информатизацией»</w:t>
      </w:r>
      <w:r w:rsidRPr="00D05F7F">
        <w:rPr>
          <w:b w:val="0"/>
          <w:bCs w:val="0"/>
          <w:color w:val="000000"/>
          <w:sz w:val="28"/>
          <w:szCs w:val="28"/>
        </w:rPr>
        <w:t xml:space="preserve"> [4, с. 51]. </w:t>
      </w:r>
    </w:p>
    <w:p w:rsidR="00BF3FB5" w:rsidRPr="00D05F7F" w:rsidRDefault="00BF3FB5" w:rsidP="008D1797">
      <w:pPr>
        <w:pStyle w:val="2"/>
        <w:shd w:val="clear" w:color="auto" w:fill="FFFFFF"/>
        <w:spacing w:before="0" w:beforeAutospacing="0" w:after="0" w:afterAutospacing="0"/>
        <w:ind w:firstLine="680"/>
        <w:jc w:val="both"/>
        <w:rPr>
          <w:b w:val="0"/>
          <w:bCs w:val="0"/>
          <w:color w:val="000000"/>
          <w:sz w:val="28"/>
          <w:szCs w:val="28"/>
        </w:rPr>
      </w:pPr>
      <w:r w:rsidRPr="00D05F7F">
        <w:rPr>
          <w:b w:val="0"/>
          <w:bCs w:val="0"/>
          <w:color w:val="000000"/>
          <w:sz w:val="28"/>
          <w:szCs w:val="28"/>
        </w:rPr>
        <w:t>Для реализации концепции развивающего обучения в настоящее время актуальна задача разработки методологических подходов к использованию новых информационных технологий. Такая разработка направлена на развитие у студентов, в частности, умения самостоятельно находить стратегии решения как теоретических, так и практических задач, способствуя тем самым развитию их творческого потенциала [4].</w:t>
      </w:r>
    </w:p>
    <w:p w:rsidR="00D05F7F" w:rsidRPr="00D05F7F" w:rsidRDefault="00D05F7F" w:rsidP="008D1797">
      <w:pPr>
        <w:pStyle w:val="Defaul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05F7F">
        <w:rPr>
          <w:rFonts w:ascii="Times New Roman" w:hAnsi="Times New Roman" w:cs="Times New Roman"/>
          <w:sz w:val="28"/>
          <w:szCs w:val="28"/>
        </w:rPr>
        <w:t xml:space="preserve">Несомненно, эффективность использования технологий зависит от всех участников образовательного процесса и, прежде всего, от личностных и профессиональных качеств педагога. Личность человека во многом формируется под влиянием профессиональной деятельности.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05F7F">
        <w:rPr>
          <w:rFonts w:ascii="Times New Roman" w:hAnsi="Times New Roman" w:cs="Times New Roman"/>
          <w:sz w:val="28"/>
          <w:szCs w:val="28"/>
        </w:rPr>
        <w:t>Личностное развитие учителя рассматривается как процесс, активно преобразующий самого учителя и, как следствие, ег</w:t>
      </w:r>
      <w:r>
        <w:rPr>
          <w:rFonts w:ascii="Times New Roman" w:hAnsi="Times New Roman" w:cs="Times New Roman"/>
          <w:sz w:val="28"/>
          <w:szCs w:val="28"/>
        </w:rPr>
        <w:t>о профессиональную деятельность»</w:t>
      </w:r>
      <w:r w:rsidRPr="00D05F7F">
        <w:rPr>
          <w:rFonts w:ascii="Times New Roman" w:hAnsi="Times New Roman" w:cs="Times New Roman"/>
          <w:sz w:val="28"/>
          <w:szCs w:val="28"/>
        </w:rPr>
        <w:t xml:space="preserve"> [7, с. 113].</w:t>
      </w:r>
    </w:p>
    <w:p w:rsidR="003A5D4E" w:rsidRPr="00D05F7F" w:rsidRDefault="00D05F7F" w:rsidP="008D1797">
      <w:pPr>
        <w:pStyle w:val="Default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05F7F">
        <w:rPr>
          <w:rFonts w:ascii="Times New Roman" w:hAnsi="Times New Roman" w:cs="Times New Roman"/>
          <w:sz w:val="28"/>
          <w:szCs w:val="28"/>
        </w:rPr>
        <w:t>Таким образом, личностно-ориентированный подход в современном образовании актуален и для педагогического коллектива. Использование современных образовательных технологий является важным условием развития индивидуально-психологических и личностных особенностей студентов, которые всегда остаются основными субъективными факторами, обеспечивающими успешность обучения [5].</w:t>
      </w:r>
    </w:p>
    <w:p w:rsidR="003A5D4E" w:rsidRDefault="003A5D4E" w:rsidP="008D1797">
      <w:pPr>
        <w:pStyle w:val="Default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D1797" w:rsidRDefault="008D1797" w:rsidP="008D1797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9E4149">
        <w:rPr>
          <w:rFonts w:ascii="Times New Roman" w:hAnsi="Times New Roman"/>
          <w:b/>
          <w:bCs/>
          <w:sz w:val="24"/>
          <w:szCs w:val="24"/>
        </w:rPr>
        <w:t>Список информационных источников</w:t>
      </w:r>
    </w:p>
    <w:p w:rsidR="008D1797" w:rsidRPr="009E4149" w:rsidRDefault="008D1797" w:rsidP="008D1797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5D4E" w:rsidRPr="008D1797" w:rsidRDefault="003A5D4E" w:rsidP="008D1797">
      <w:pPr>
        <w:pStyle w:val="Default"/>
        <w:ind w:firstLine="680"/>
        <w:jc w:val="both"/>
        <w:rPr>
          <w:rFonts w:ascii="Times New Roman" w:hAnsi="Times New Roman" w:cs="Times New Roman"/>
        </w:rPr>
      </w:pPr>
      <w:r w:rsidRPr="008D1797">
        <w:rPr>
          <w:rFonts w:ascii="Times New Roman" w:hAnsi="Times New Roman" w:cs="Times New Roman"/>
        </w:rPr>
        <w:t xml:space="preserve">1. </w:t>
      </w:r>
      <w:proofErr w:type="spellStart"/>
      <w:r w:rsidRPr="008D1797">
        <w:rPr>
          <w:rFonts w:ascii="Times New Roman" w:hAnsi="Times New Roman" w:cs="Times New Roman"/>
        </w:rPr>
        <w:t>Башкирева</w:t>
      </w:r>
      <w:proofErr w:type="spellEnd"/>
      <w:r w:rsidRPr="008D1797">
        <w:rPr>
          <w:rFonts w:ascii="Times New Roman" w:hAnsi="Times New Roman" w:cs="Times New Roman"/>
        </w:rPr>
        <w:t xml:space="preserve"> Т. Ф. Опыт применения активных и интерактивных методик при преподавании экономических дисциплин // Среднее профессиональное </w:t>
      </w:r>
      <w:proofErr w:type="spellStart"/>
      <w:proofErr w:type="gramStart"/>
      <w:r w:rsidRPr="008D1797">
        <w:rPr>
          <w:rFonts w:ascii="Times New Roman" w:hAnsi="Times New Roman" w:cs="Times New Roman"/>
        </w:rPr>
        <w:t>об-разование</w:t>
      </w:r>
      <w:proofErr w:type="spellEnd"/>
      <w:proofErr w:type="gramEnd"/>
      <w:r w:rsidRPr="008D1797">
        <w:rPr>
          <w:rFonts w:ascii="Times New Roman" w:hAnsi="Times New Roman" w:cs="Times New Roman"/>
        </w:rPr>
        <w:t xml:space="preserve">. – 2015. – №3. – С. 26–29. </w:t>
      </w:r>
    </w:p>
    <w:p w:rsidR="003A5D4E" w:rsidRPr="008D1797" w:rsidRDefault="003A5D4E" w:rsidP="008D1797">
      <w:pPr>
        <w:pStyle w:val="Default"/>
        <w:ind w:firstLine="680"/>
        <w:jc w:val="both"/>
        <w:rPr>
          <w:rFonts w:ascii="Times New Roman" w:hAnsi="Times New Roman" w:cs="Times New Roman"/>
        </w:rPr>
      </w:pPr>
      <w:r w:rsidRPr="008D1797">
        <w:rPr>
          <w:rFonts w:ascii="Times New Roman" w:hAnsi="Times New Roman" w:cs="Times New Roman"/>
        </w:rPr>
        <w:t xml:space="preserve">2. </w:t>
      </w:r>
      <w:proofErr w:type="spellStart"/>
      <w:r w:rsidRPr="008D1797">
        <w:rPr>
          <w:rFonts w:ascii="Times New Roman" w:hAnsi="Times New Roman" w:cs="Times New Roman"/>
        </w:rPr>
        <w:t>Ибашян</w:t>
      </w:r>
      <w:proofErr w:type="spellEnd"/>
      <w:r w:rsidRPr="008D1797">
        <w:rPr>
          <w:rFonts w:ascii="Times New Roman" w:hAnsi="Times New Roman" w:cs="Times New Roman"/>
        </w:rPr>
        <w:t xml:space="preserve"> К. Ф. Игровая деятельность как средство воспитания культуры общения // Высшее образование XXI века: материалы </w:t>
      </w:r>
      <w:proofErr w:type="spellStart"/>
      <w:r w:rsidRPr="008D1797">
        <w:rPr>
          <w:rFonts w:ascii="Times New Roman" w:hAnsi="Times New Roman" w:cs="Times New Roman"/>
        </w:rPr>
        <w:t>всеросс</w:t>
      </w:r>
      <w:proofErr w:type="spellEnd"/>
      <w:r w:rsidRPr="008D1797">
        <w:rPr>
          <w:rFonts w:ascii="Times New Roman" w:hAnsi="Times New Roman" w:cs="Times New Roman"/>
        </w:rPr>
        <w:t xml:space="preserve">. </w:t>
      </w:r>
      <w:proofErr w:type="spellStart"/>
      <w:r w:rsidRPr="008D1797">
        <w:rPr>
          <w:rFonts w:ascii="Times New Roman" w:hAnsi="Times New Roman" w:cs="Times New Roman"/>
        </w:rPr>
        <w:t>науч</w:t>
      </w:r>
      <w:proofErr w:type="gramStart"/>
      <w:r w:rsidRPr="008D1797">
        <w:rPr>
          <w:rFonts w:ascii="Times New Roman" w:hAnsi="Times New Roman" w:cs="Times New Roman"/>
        </w:rPr>
        <w:t>.-</w:t>
      </w:r>
      <w:proofErr w:type="gramEnd"/>
      <w:r w:rsidRPr="008D1797">
        <w:rPr>
          <w:rFonts w:ascii="Times New Roman" w:hAnsi="Times New Roman" w:cs="Times New Roman"/>
        </w:rPr>
        <w:t>практ</w:t>
      </w:r>
      <w:proofErr w:type="spellEnd"/>
      <w:r w:rsidRPr="008D1797">
        <w:rPr>
          <w:rFonts w:ascii="Times New Roman" w:hAnsi="Times New Roman" w:cs="Times New Roman"/>
        </w:rPr>
        <w:t xml:space="preserve">. </w:t>
      </w:r>
      <w:proofErr w:type="spellStart"/>
      <w:r w:rsidRPr="008D1797">
        <w:rPr>
          <w:rFonts w:ascii="Times New Roman" w:hAnsi="Times New Roman" w:cs="Times New Roman"/>
        </w:rPr>
        <w:t>конф</w:t>
      </w:r>
      <w:proofErr w:type="spellEnd"/>
      <w:r w:rsidRPr="008D1797">
        <w:rPr>
          <w:rFonts w:ascii="Times New Roman" w:hAnsi="Times New Roman" w:cs="Times New Roman"/>
        </w:rPr>
        <w:t>. / под общ. ред. проф. В. Н. Скворцова. – СПб</w:t>
      </w:r>
      <w:proofErr w:type="gramStart"/>
      <w:r w:rsidRPr="008D1797">
        <w:rPr>
          <w:rFonts w:ascii="Times New Roman" w:hAnsi="Times New Roman" w:cs="Times New Roman"/>
        </w:rPr>
        <w:t xml:space="preserve">.: </w:t>
      </w:r>
      <w:proofErr w:type="gramEnd"/>
      <w:r w:rsidRPr="008D1797">
        <w:rPr>
          <w:rFonts w:ascii="Times New Roman" w:hAnsi="Times New Roman" w:cs="Times New Roman"/>
        </w:rPr>
        <w:t xml:space="preserve">ЛГУ им. А. С. Пушкина, 2005. – С. 47-50. </w:t>
      </w:r>
    </w:p>
    <w:p w:rsidR="003A5D4E" w:rsidRPr="008D1797" w:rsidRDefault="003A5D4E" w:rsidP="008D1797">
      <w:pPr>
        <w:pStyle w:val="Default"/>
        <w:ind w:firstLine="680"/>
        <w:jc w:val="both"/>
        <w:rPr>
          <w:rFonts w:ascii="Times New Roman" w:hAnsi="Times New Roman" w:cs="Times New Roman"/>
        </w:rPr>
      </w:pPr>
      <w:r w:rsidRPr="008D1797">
        <w:rPr>
          <w:rFonts w:ascii="Times New Roman" w:hAnsi="Times New Roman" w:cs="Times New Roman"/>
        </w:rPr>
        <w:t>3. Казанская В. Г. Педагогическая психология: учеб</w:t>
      </w:r>
      <w:proofErr w:type="gramStart"/>
      <w:r w:rsidRPr="008D1797">
        <w:rPr>
          <w:rFonts w:ascii="Times New Roman" w:hAnsi="Times New Roman" w:cs="Times New Roman"/>
        </w:rPr>
        <w:t>.</w:t>
      </w:r>
      <w:proofErr w:type="gramEnd"/>
      <w:r w:rsidRPr="008D1797">
        <w:rPr>
          <w:rFonts w:ascii="Times New Roman" w:hAnsi="Times New Roman" w:cs="Times New Roman"/>
        </w:rPr>
        <w:t xml:space="preserve"> </w:t>
      </w:r>
      <w:proofErr w:type="gramStart"/>
      <w:r w:rsidRPr="008D1797">
        <w:rPr>
          <w:rFonts w:ascii="Times New Roman" w:hAnsi="Times New Roman" w:cs="Times New Roman"/>
        </w:rPr>
        <w:t>п</w:t>
      </w:r>
      <w:proofErr w:type="gramEnd"/>
      <w:r w:rsidRPr="008D1797">
        <w:rPr>
          <w:rFonts w:ascii="Times New Roman" w:hAnsi="Times New Roman" w:cs="Times New Roman"/>
        </w:rPr>
        <w:t xml:space="preserve">особие. – СПб.: Пи-тер, 2003. – 366 </w:t>
      </w:r>
      <w:proofErr w:type="gramStart"/>
      <w:r w:rsidRPr="008D1797">
        <w:rPr>
          <w:rFonts w:ascii="Times New Roman" w:hAnsi="Times New Roman" w:cs="Times New Roman"/>
        </w:rPr>
        <w:t>с</w:t>
      </w:r>
      <w:proofErr w:type="gramEnd"/>
      <w:r w:rsidRPr="008D1797">
        <w:rPr>
          <w:rFonts w:ascii="Times New Roman" w:hAnsi="Times New Roman" w:cs="Times New Roman"/>
        </w:rPr>
        <w:t xml:space="preserve">. </w:t>
      </w:r>
    </w:p>
    <w:p w:rsidR="003A5D4E" w:rsidRPr="008D1797" w:rsidRDefault="003A5D4E" w:rsidP="008D1797">
      <w:pPr>
        <w:pStyle w:val="Default"/>
        <w:ind w:firstLine="680"/>
        <w:jc w:val="both"/>
        <w:rPr>
          <w:rFonts w:ascii="Times New Roman" w:hAnsi="Times New Roman" w:cs="Times New Roman"/>
        </w:rPr>
      </w:pPr>
      <w:r w:rsidRPr="008D1797">
        <w:rPr>
          <w:rFonts w:ascii="Times New Roman" w:hAnsi="Times New Roman" w:cs="Times New Roman"/>
        </w:rPr>
        <w:t xml:space="preserve">4. </w:t>
      </w:r>
      <w:proofErr w:type="spellStart"/>
      <w:r w:rsidRPr="008D1797">
        <w:rPr>
          <w:rFonts w:ascii="Times New Roman" w:hAnsi="Times New Roman" w:cs="Times New Roman"/>
        </w:rPr>
        <w:t>Касымова</w:t>
      </w:r>
      <w:proofErr w:type="spellEnd"/>
      <w:r w:rsidRPr="008D1797">
        <w:rPr>
          <w:rFonts w:ascii="Times New Roman" w:hAnsi="Times New Roman" w:cs="Times New Roman"/>
        </w:rPr>
        <w:t xml:space="preserve"> А. Х. Информационные технологии в сфере образования // Среднее профессиональное образование. – 2015. – №2. – С. 51–53. </w:t>
      </w:r>
    </w:p>
    <w:p w:rsidR="003A5D4E" w:rsidRPr="008D1797" w:rsidRDefault="003A5D4E" w:rsidP="008D1797">
      <w:pPr>
        <w:pStyle w:val="Default"/>
        <w:ind w:firstLine="680"/>
        <w:jc w:val="both"/>
        <w:rPr>
          <w:rFonts w:ascii="Times New Roman" w:hAnsi="Times New Roman" w:cs="Times New Roman"/>
        </w:rPr>
      </w:pPr>
      <w:r w:rsidRPr="008D1797">
        <w:rPr>
          <w:rFonts w:ascii="Times New Roman" w:hAnsi="Times New Roman" w:cs="Times New Roman"/>
        </w:rPr>
        <w:t xml:space="preserve">5. Маклаков А. Г., </w:t>
      </w:r>
      <w:proofErr w:type="spellStart"/>
      <w:r w:rsidRPr="008D1797">
        <w:rPr>
          <w:rFonts w:ascii="Times New Roman" w:hAnsi="Times New Roman" w:cs="Times New Roman"/>
        </w:rPr>
        <w:t>Чесновицкая</w:t>
      </w:r>
      <w:proofErr w:type="spellEnd"/>
      <w:r w:rsidRPr="008D1797">
        <w:rPr>
          <w:rFonts w:ascii="Times New Roman" w:hAnsi="Times New Roman" w:cs="Times New Roman"/>
        </w:rPr>
        <w:t xml:space="preserve"> Е. А. Социально-психологические </w:t>
      </w:r>
      <w:proofErr w:type="spellStart"/>
      <w:proofErr w:type="gramStart"/>
      <w:r w:rsidRPr="008D1797">
        <w:rPr>
          <w:rFonts w:ascii="Times New Roman" w:hAnsi="Times New Roman" w:cs="Times New Roman"/>
        </w:rPr>
        <w:t>детерми-нанты</w:t>
      </w:r>
      <w:proofErr w:type="spellEnd"/>
      <w:proofErr w:type="gramEnd"/>
      <w:r w:rsidRPr="008D1797">
        <w:rPr>
          <w:rFonts w:ascii="Times New Roman" w:hAnsi="Times New Roman" w:cs="Times New Roman"/>
        </w:rPr>
        <w:t xml:space="preserve"> успешности обучения учащихся средних классов общеобразовательной школы: ретроспективное исследование // </w:t>
      </w:r>
      <w:proofErr w:type="spellStart"/>
      <w:r w:rsidRPr="008D1797">
        <w:rPr>
          <w:rFonts w:ascii="Times New Roman" w:hAnsi="Times New Roman" w:cs="Times New Roman"/>
        </w:rPr>
        <w:t>Вестн</w:t>
      </w:r>
      <w:proofErr w:type="spellEnd"/>
      <w:r w:rsidRPr="008D1797">
        <w:rPr>
          <w:rFonts w:ascii="Times New Roman" w:hAnsi="Times New Roman" w:cs="Times New Roman"/>
        </w:rPr>
        <w:t xml:space="preserve">. Ленингр. гос. ун-та им. А.С. Пушкина. – 2013. – №3. – Т. 5. – С. 38–48. </w:t>
      </w:r>
    </w:p>
    <w:p w:rsidR="003A5D4E" w:rsidRPr="008D1797" w:rsidRDefault="003A5D4E" w:rsidP="008D1797">
      <w:pPr>
        <w:pStyle w:val="Default"/>
        <w:ind w:firstLine="680"/>
        <w:jc w:val="both"/>
        <w:rPr>
          <w:rFonts w:ascii="Times New Roman" w:hAnsi="Times New Roman" w:cs="Times New Roman"/>
        </w:rPr>
      </w:pPr>
      <w:r w:rsidRPr="008D1797">
        <w:rPr>
          <w:rFonts w:ascii="Times New Roman" w:hAnsi="Times New Roman" w:cs="Times New Roman"/>
        </w:rPr>
        <w:t xml:space="preserve">6. Николаева С. А. Информационные технологии в процессе обучения как важный фактор повышения качества образования // Высшее образование XXI века: материалы </w:t>
      </w:r>
      <w:proofErr w:type="spellStart"/>
      <w:r w:rsidRPr="008D1797">
        <w:rPr>
          <w:rFonts w:ascii="Times New Roman" w:hAnsi="Times New Roman" w:cs="Times New Roman"/>
        </w:rPr>
        <w:t>всерос</w:t>
      </w:r>
      <w:proofErr w:type="spellEnd"/>
      <w:r w:rsidRPr="008D1797">
        <w:rPr>
          <w:rFonts w:ascii="Times New Roman" w:hAnsi="Times New Roman" w:cs="Times New Roman"/>
        </w:rPr>
        <w:t xml:space="preserve">. </w:t>
      </w:r>
      <w:proofErr w:type="spellStart"/>
      <w:r w:rsidRPr="008D1797">
        <w:rPr>
          <w:rFonts w:ascii="Times New Roman" w:hAnsi="Times New Roman" w:cs="Times New Roman"/>
        </w:rPr>
        <w:t>науч</w:t>
      </w:r>
      <w:proofErr w:type="gramStart"/>
      <w:r w:rsidRPr="008D1797">
        <w:rPr>
          <w:rFonts w:ascii="Times New Roman" w:hAnsi="Times New Roman" w:cs="Times New Roman"/>
        </w:rPr>
        <w:t>.-</w:t>
      </w:r>
      <w:proofErr w:type="gramEnd"/>
      <w:r w:rsidRPr="008D1797">
        <w:rPr>
          <w:rFonts w:ascii="Times New Roman" w:hAnsi="Times New Roman" w:cs="Times New Roman"/>
        </w:rPr>
        <w:t>практ</w:t>
      </w:r>
      <w:proofErr w:type="spellEnd"/>
      <w:r w:rsidRPr="008D1797">
        <w:rPr>
          <w:rFonts w:ascii="Times New Roman" w:hAnsi="Times New Roman" w:cs="Times New Roman"/>
        </w:rPr>
        <w:t xml:space="preserve">. </w:t>
      </w:r>
      <w:proofErr w:type="spellStart"/>
      <w:r w:rsidRPr="008D1797">
        <w:rPr>
          <w:rFonts w:ascii="Times New Roman" w:hAnsi="Times New Roman" w:cs="Times New Roman"/>
        </w:rPr>
        <w:t>конф</w:t>
      </w:r>
      <w:proofErr w:type="spellEnd"/>
      <w:r w:rsidRPr="008D1797">
        <w:rPr>
          <w:rFonts w:ascii="Times New Roman" w:hAnsi="Times New Roman" w:cs="Times New Roman"/>
        </w:rPr>
        <w:t>. / под общ. ред. проф. В. Н. Скворцова. – СПб</w:t>
      </w:r>
      <w:proofErr w:type="gramStart"/>
      <w:r w:rsidRPr="008D1797">
        <w:rPr>
          <w:rFonts w:ascii="Times New Roman" w:hAnsi="Times New Roman" w:cs="Times New Roman"/>
        </w:rPr>
        <w:t xml:space="preserve">.: </w:t>
      </w:r>
      <w:proofErr w:type="gramEnd"/>
      <w:r w:rsidRPr="008D1797">
        <w:rPr>
          <w:rFonts w:ascii="Times New Roman" w:hAnsi="Times New Roman" w:cs="Times New Roman"/>
        </w:rPr>
        <w:t xml:space="preserve">ЛГУ им. А. С. Пушкина, 2005. – С. 62–65. </w:t>
      </w:r>
    </w:p>
    <w:p w:rsidR="003A5D4E" w:rsidRPr="008D1797" w:rsidRDefault="003A5D4E" w:rsidP="008D1797">
      <w:pPr>
        <w:pStyle w:val="Default"/>
        <w:ind w:firstLine="680"/>
        <w:jc w:val="both"/>
        <w:rPr>
          <w:rFonts w:ascii="Times New Roman" w:hAnsi="Times New Roman" w:cs="Times New Roman"/>
        </w:rPr>
      </w:pPr>
      <w:r w:rsidRPr="008D1797">
        <w:rPr>
          <w:rFonts w:ascii="Times New Roman" w:hAnsi="Times New Roman" w:cs="Times New Roman"/>
        </w:rPr>
        <w:t xml:space="preserve">7. Панова Н. В. Личностно-профессиональное развитие педагога в </w:t>
      </w:r>
      <w:proofErr w:type="spellStart"/>
      <w:proofErr w:type="gramStart"/>
      <w:r w:rsidRPr="008D1797">
        <w:rPr>
          <w:rFonts w:ascii="Times New Roman" w:hAnsi="Times New Roman" w:cs="Times New Roman"/>
        </w:rPr>
        <w:t>совре-менном</w:t>
      </w:r>
      <w:proofErr w:type="spellEnd"/>
      <w:proofErr w:type="gramEnd"/>
      <w:r w:rsidRPr="008D1797">
        <w:rPr>
          <w:rFonts w:ascii="Times New Roman" w:hAnsi="Times New Roman" w:cs="Times New Roman"/>
        </w:rPr>
        <w:t xml:space="preserve"> образовании // Проблемы становления профессиональной зрелости педагога в условиях непрерывного образования: сб. науч. тр. </w:t>
      </w:r>
      <w:proofErr w:type="spellStart"/>
      <w:r w:rsidRPr="008D1797">
        <w:rPr>
          <w:rFonts w:ascii="Times New Roman" w:hAnsi="Times New Roman" w:cs="Times New Roman"/>
        </w:rPr>
        <w:t>Вып</w:t>
      </w:r>
      <w:proofErr w:type="spellEnd"/>
      <w:r w:rsidRPr="008D1797">
        <w:rPr>
          <w:rFonts w:ascii="Times New Roman" w:hAnsi="Times New Roman" w:cs="Times New Roman"/>
        </w:rPr>
        <w:t xml:space="preserve">. 2: </w:t>
      </w:r>
      <w:proofErr w:type="spellStart"/>
      <w:r w:rsidRPr="008D1797">
        <w:rPr>
          <w:rFonts w:ascii="Times New Roman" w:hAnsi="Times New Roman" w:cs="Times New Roman"/>
        </w:rPr>
        <w:t>Акмеоло-гия</w:t>
      </w:r>
      <w:proofErr w:type="spellEnd"/>
      <w:r w:rsidRPr="008D1797">
        <w:rPr>
          <w:rFonts w:ascii="Times New Roman" w:hAnsi="Times New Roman" w:cs="Times New Roman"/>
        </w:rPr>
        <w:t xml:space="preserve"> профессиональной деятельности педагога / под науч. ред. В. Н. </w:t>
      </w:r>
      <w:proofErr w:type="spellStart"/>
      <w:proofErr w:type="gramStart"/>
      <w:r w:rsidRPr="008D1797">
        <w:rPr>
          <w:rFonts w:ascii="Times New Roman" w:hAnsi="Times New Roman" w:cs="Times New Roman"/>
        </w:rPr>
        <w:t>Максимо-вой</w:t>
      </w:r>
      <w:proofErr w:type="spellEnd"/>
      <w:proofErr w:type="gramEnd"/>
      <w:r w:rsidRPr="008D1797">
        <w:rPr>
          <w:rFonts w:ascii="Times New Roman" w:hAnsi="Times New Roman" w:cs="Times New Roman"/>
        </w:rPr>
        <w:t>. – СПб</w:t>
      </w:r>
      <w:proofErr w:type="gramStart"/>
      <w:r w:rsidRPr="008D1797">
        <w:rPr>
          <w:rFonts w:ascii="Times New Roman" w:hAnsi="Times New Roman" w:cs="Times New Roman"/>
        </w:rPr>
        <w:t xml:space="preserve">.: </w:t>
      </w:r>
      <w:proofErr w:type="gramEnd"/>
      <w:r w:rsidRPr="008D1797">
        <w:rPr>
          <w:rFonts w:ascii="Times New Roman" w:hAnsi="Times New Roman" w:cs="Times New Roman"/>
        </w:rPr>
        <w:t xml:space="preserve">ЛГУ им. А. С. Пушкина, 2010. – С. 106–115. </w:t>
      </w:r>
    </w:p>
    <w:p w:rsidR="003A5D4E" w:rsidRPr="008D1797" w:rsidRDefault="003A5D4E" w:rsidP="008D1797">
      <w:pPr>
        <w:pStyle w:val="Default"/>
        <w:ind w:firstLine="680"/>
        <w:jc w:val="both"/>
        <w:rPr>
          <w:rFonts w:ascii="Times New Roman" w:hAnsi="Times New Roman" w:cs="Times New Roman"/>
        </w:rPr>
      </w:pPr>
      <w:r w:rsidRPr="008D1797">
        <w:rPr>
          <w:rFonts w:ascii="Times New Roman" w:hAnsi="Times New Roman" w:cs="Times New Roman"/>
        </w:rPr>
        <w:t xml:space="preserve">8. </w:t>
      </w:r>
      <w:proofErr w:type="spellStart"/>
      <w:r w:rsidRPr="008D1797">
        <w:rPr>
          <w:rFonts w:ascii="Times New Roman" w:hAnsi="Times New Roman" w:cs="Times New Roman"/>
        </w:rPr>
        <w:t>Стеганцев</w:t>
      </w:r>
      <w:proofErr w:type="spellEnd"/>
      <w:r w:rsidRPr="008D1797">
        <w:rPr>
          <w:rFonts w:ascii="Times New Roman" w:hAnsi="Times New Roman" w:cs="Times New Roman"/>
        </w:rPr>
        <w:t xml:space="preserve"> А. В. </w:t>
      </w:r>
      <w:proofErr w:type="spellStart"/>
      <w:r w:rsidRPr="008D1797">
        <w:rPr>
          <w:rFonts w:ascii="Times New Roman" w:hAnsi="Times New Roman" w:cs="Times New Roman"/>
        </w:rPr>
        <w:t>Компетентностный</w:t>
      </w:r>
      <w:proofErr w:type="spellEnd"/>
      <w:r w:rsidRPr="008D1797">
        <w:rPr>
          <w:rFonts w:ascii="Times New Roman" w:hAnsi="Times New Roman" w:cs="Times New Roman"/>
        </w:rPr>
        <w:t xml:space="preserve"> подход: от </w:t>
      </w:r>
      <w:proofErr w:type="gramStart"/>
      <w:r w:rsidRPr="008D1797">
        <w:rPr>
          <w:rFonts w:ascii="Times New Roman" w:hAnsi="Times New Roman" w:cs="Times New Roman"/>
        </w:rPr>
        <w:t>профессионального</w:t>
      </w:r>
      <w:proofErr w:type="gramEnd"/>
      <w:r w:rsidRPr="008D1797">
        <w:rPr>
          <w:rFonts w:ascii="Times New Roman" w:hAnsi="Times New Roman" w:cs="Times New Roman"/>
        </w:rPr>
        <w:t xml:space="preserve"> </w:t>
      </w:r>
      <w:proofErr w:type="spellStart"/>
      <w:r w:rsidRPr="008D1797">
        <w:rPr>
          <w:rFonts w:ascii="Times New Roman" w:hAnsi="Times New Roman" w:cs="Times New Roman"/>
        </w:rPr>
        <w:t>обра-зования</w:t>
      </w:r>
      <w:proofErr w:type="spellEnd"/>
      <w:r w:rsidRPr="008D1797">
        <w:rPr>
          <w:rFonts w:ascii="Times New Roman" w:hAnsi="Times New Roman" w:cs="Times New Roman"/>
        </w:rPr>
        <w:t xml:space="preserve"> к образованию профессионалов [Электронный ресурс]. – URL: http://stiogantsev.ru/st/biz_komp-podhod.html </w:t>
      </w:r>
    </w:p>
    <w:p w:rsidR="007E1564" w:rsidRPr="008D1797" w:rsidRDefault="003A5D4E" w:rsidP="008D1797">
      <w:pPr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D1797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8D1797">
        <w:rPr>
          <w:rFonts w:ascii="Times New Roman" w:hAnsi="Times New Roman" w:cs="Times New Roman"/>
          <w:sz w:val="24"/>
          <w:szCs w:val="24"/>
        </w:rPr>
        <w:t>Чиркова</w:t>
      </w:r>
      <w:proofErr w:type="spellEnd"/>
      <w:r w:rsidRPr="008D1797">
        <w:rPr>
          <w:rFonts w:ascii="Times New Roman" w:hAnsi="Times New Roman" w:cs="Times New Roman"/>
          <w:sz w:val="24"/>
          <w:szCs w:val="24"/>
        </w:rPr>
        <w:t xml:space="preserve"> О. А. Педагогические условия формирования </w:t>
      </w:r>
      <w:proofErr w:type="gramStart"/>
      <w:r w:rsidRPr="008D1797">
        <w:rPr>
          <w:rFonts w:ascii="Times New Roman" w:hAnsi="Times New Roman" w:cs="Times New Roman"/>
          <w:sz w:val="24"/>
          <w:szCs w:val="24"/>
        </w:rPr>
        <w:t>социальной</w:t>
      </w:r>
      <w:proofErr w:type="gramEnd"/>
      <w:r w:rsidRPr="008D17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1797">
        <w:rPr>
          <w:rFonts w:ascii="Times New Roman" w:hAnsi="Times New Roman" w:cs="Times New Roman"/>
          <w:sz w:val="24"/>
          <w:szCs w:val="24"/>
        </w:rPr>
        <w:t>ком-петентности</w:t>
      </w:r>
      <w:proofErr w:type="spellEnd"/>
      <w:r w:rsidRPr="008D1797">
        <w:rPr>
          <w:rFonts w:ascii="Times New Roman" w:hAnsi="Times New Roman" w:cs="Times New Roman"/>
          <w:sz w:val="24"/>
          <w:szCs w:val="24"/>
        </w:rPr>
        <w:t xml:space="preserve"> обучающихся рабочим профессиям / // Среднее </w:t>
      </w:r>
      <w:proofErr w:type="spellStart"/>
      <w:r w:rsidRPr="008D1797">
        <w:rPr>
          <w:rFonts w:ascii="Times New Roman" w:hAnsi="Times New Roman" w:cs="Times New Roman"/>
          <w:sz w:val="24"/>
          <w:szCs w:val="24"/>
        </w:rPr>
        <w:t>профессиональ-ное</w:t>
      </w:r>
      <w:proofErr w:type="spellEnd"/>
      <w:r w:rsidRPr="008D1797">
        <w:rPr>
          <w:rFonts w:ascii="Times New Roman" w:hAnsi="Times New Roman" w:cs="Times New Roman"/>
          <w:sz w:val="24"/>
          <w:szCs w:val="24"/>
        </w:rPr>
        <w:t xml:space="preserve"> образование. – 2015. – № 3. – С. 39–41.</w:t>
      </w:r>
    </w:p>
    <w:sectPr w:rsidR="007E1564" w:rsidRPr="008D1797" w:rsidSect="008D179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8069E"/>
    <w:multiLevelType w:val="multilevel"/>
    <w:tmpl w:val="2766B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6C4F67"/>
    <w:multiLevelType w:val="multilevel"/>
    <w:tmpl w:val="D4344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441CFF"/>
    <w:multiLevelType w:val="hybridMultilevel"/>
    <w:tmpl w:val="0CFEC712"/>
    <w:lvl w:ilvl="0" w:tplc="871A722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D4E"/>
    <w:rsid w:val="0006777F"/>
    <w:rsid w:val="000C39B8"/>
    <w:rsid w:val="001B3BF3"/>
    <w:rsid w:val="002A3283"/>
    <w:rsid w:val="003A5D4E"/>
    <w:rsid w:val="003B390A"/>
    <w:rsid w:val="003F0C37"/>
    <w:rsid w:val="007E1564"/>
    <w:rsid w:val="008D1797"/>
    <w:rsid w:val="0090240A"/>
    <w:rsid w:val="009D15E9"/>
    <w:rsid w:val="00A72D24"/>
    <w:rsid w:val="00AE7E3C"/>
    <w:rsid w:val="00BF3FB5"/>
    <w:rsid w:val="00D05F7F"/>
    <w:rsid w:val="00D872F3"/>
    <w:rsid w:val="00E74A15"/>
    <w:rsid w:val="00F62951"/>
    <w:rsid w:val="00F67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D24"/>
  </w:style>
  <w:style w:type="paragraph" w:styleId="2">
    <w:name w:val="heading 2"/>
    <w:basedOn w:val="a"/>
    <w:link w:val="20"/>
    <w:uiPriority w:val="9"/>
    <w:qFormat/>
    <w:rsid w:val="00BF3F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A5D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F3F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F3F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F3F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A5D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F3F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F3F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7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1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53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08971">
                      <w:marLeft w:val="0"/>
                      <w:marRight w:val="0"/>
                      <w:marTop w:val="15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2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657971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934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29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8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82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86007">
                      <w:marLeft w:val="0"/>
                      <w:marRight w:val="0"/>
                      <w:marTop w:val="15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49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05525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49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4444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96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1523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Насекина</cp:lastModifiedBy>
  <cp:revision>3</cp:revision>
  <dcterms:created xsi:type="dcterms:W3CDTF">2023-06-15T18:11:00Z</dcterms:created>
  <dcterms:modified xsi:type="dcterms:W3CDTF">2023-06-15T18:12:00Z</dcterms:modified>
</cp:coreProperties>
</file>