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7B1B63" w14:textId="20634451" w:rsidR="00120B7A" w:rsidRDefault="00120B7A">
      <w:pP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  <w:r w:rsidRPr="00085451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Здравст</w:t>
      </w:r>
      <w:r w:rsidR="00B7076E" w:rsidRPr="00085451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вуйте, сегодня мы познакомимся еще с одним направлением изобразительного искусства -</w:t>
      </w:r>
      <w:r w:rsidRPr="00085451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живописью.</w:t>
      </w:r>
    </w:p>
    <w:p w14:paraId="1B40A38E" w14:textId="753AE368" w:rsidR="001B23E5" w:rsidRPr="001B23E5" w:rsidRDefault="001B23E5" w:rsidP="001B23E5">
      <w:pPr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1B23E5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Теоретическая часть.</w:t>
      </w:r>
    </w:p>
    <w:p w14:paraId="471410A5" w14:textId="5031EC5D" w:rsidR="00711557" w:rsidRPr="00085451" w:rsidRDefault="00711557" w:rsidP="00711557">
      <w:pPr>
        <w:jc w:val="center"/>
        <w:rPr>
          <w:rFonts w:ascii="Times New Roman" w:hAnsi="Times New Roman" w:cs="Times New Roman"/>
          <w:bCs/>
          <w:i/>
          <w:iCs/>
          <w:color w:val="333333"/>
          <w:sz w:val="28"/>
          <w:szCs w:val="28"/>
          <w:shd w:val="clear" w:color="auto" w:fill="FFFFFF"/>
        </w:rPr>
      </w:pPr>
      <w:r w:rsidRPr="00085451">
        <w:rPr>
          <w:rFonts w:ascii="Times New Roman" w:hAnsi="Times New Roman" w:cs="Times New Roman"/>
          <w:bCs/>
          <w:i/>
          <w:iCs/>
          <w:color w:val="333333"/>
          <w:sz w:val="28"/>
          <w:szCs w:val="28"/>
          <w:shd w:val="clear" w:color="auto" w:fill="FFFFFF"/>
        </w:rPr>
        <w:t>Слайд 1</w:t>
      </w:r>
    </w:p>
    <w:p w14:paraId="6AD66553" w14:textId="77777777" w:rsidR="00C82702" w:rsidRPr="00085451" w:rsidRDefault="00120B7A">
      <w:pP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  <w:r w:rsidRPr="00085451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Но, перед тем как начать, вспомним, что такое </w:t>
      </w:r>
      <w:r w:rsidR="00C82702" w:rsidRPr="00085451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графика? (Ответы)</w:t>
      </w:r>
    </w:p>
    <w:p w14:paraId="3DFA227B" w14:textId="0D3D853F" w:rsidR="00120B7A" w:rsidRPr="00085451" w:rsidRDefault="00120B7A">
      <w:pPr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BFBFB"/>
        </w:rPr>
      </w:pPr>
      <w:r w:rsidRPr="00085451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</w:t>
      </w:r>
      <w:r w:rsidR="00C82702" w:rsidRPr="00085451">
        <w:rPr>
          <w:rFonts w:ascii="Times New Roman" w:hAnsi="Times New Roman" w:cs="Times New Roman"/>
          <w:bCs/>
          <w:i/>
          <w:color w:val="333333"/>
          <w:sz w:val="28"/>
          <w:szCs w:val="28"/>
          <w:shd w:val="clear" w:color="auto" w:fill="FFFFFF"/>
        </w:rPr>
        <w:t xml:space="preserve">Графика – это </w:t>
      </w:r>
      <w:r w:rsidR="00C82702" w:rsidRPr="00085451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BFBFB"/>
        </w:rPr>
        <w:t>вид изобразительного искусства, в котором в качестве основных изобразительных средств, называемых графическими, используются свойства изобразительной поверхности и тональные отношения линий, штрихов и пятен.</w:t>
      </w:r>
    </w:p>
    <w:p w14:paraId="0C2D6901" w14:textId="13480CBA" w:rsidR="00711557" w:rsidRPr="00085451" w:rsidRDefault="00711557" w:rsidP="00711557">
      <w:pPr>
        <w:jc w:val="center"/>
        <w:rPr>
          <w:rFonts w:ascii="Times New Roman" w:hAnsi="Times New Roman" w:cs="Times New Roman"/>
          <w:bCs/>
          <w:i/>
          <w:color w:val="333333"/>
          <w:sz w:val="28"/>
          <w:szCs w:val="28"/>
          <w:shd w:val="clear" w:color="auto" w:fill="FFFFFF"/>
        </w:rPr>
      </w:pPr>
      <w:r w:rsidRPr="00085451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BFBFB"/>
        </w:rPr>
        <w:t>Слайд 2</w:t>
      </w:r>
    </w:p>
    <w:p w14:paraId="71D99D77" w14:textId="77777777" w:rsidR="00711557" w:rsidRPr="00085451" w:rsidRDefault="00120B7A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proofErr w:type="spellStart"/>
      <w:r w:rsidRPr="00085451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Жи́вопись</w:t>
      </w:r>
      <w:proofErr w:type="spellEnd"/>
      <w:r w:rsidRPr="0008545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 — наиболее популярный и прославленный в европейской культуре вид изобразительного искусства, произведения которого создаются с помощью красок, наносимых на какую-либо твёрдую поверхность. </w:t>
      </w:r>
    </w:p>
    <w:p w14:paraId="34786AE7" w14:textId="25E6404D" w:rsidR="00711557" w:rsidRPr="00085451" w:rsidRDefault="00711557" w:rsidP="00711557">
      <w:pPr>
        <w:jc w:val="center"/>
        <w:rPr>
          <w:rFonts w:ascii="Times New Roman" w:hAnsi="Times New Roman" w:cs="Times New Roman"/>
          <w:i/>
          <w:iCs/>
          <w:color w:val="333333"/>
          <w:sz w:val="28"/>
          <w:szCs w:val="28"/>
          <w:shd w:val="clear" w:color="auto" w:fill="FFFFFF"/>
        </w:rPr>
      </w:pPr>
      <w:r w:rsidRPr="00085451">
        <w:rPr>
          <w:rFonts w:ascii="Times New Roman" w:hAnsi="Times New Roman" w:cs="Times New Roman"/>
          <w:i/>
          <w:iCs/>
          <w:color w:val="333333"/>
          <w:sz w:val="28"/>
          <w:szCs w:val="28"/>
          <w:shd w:val="clear" w:color="auto" w:fill="FFFFFF"/>
        </w:rPr>
        <w:t>Слайд 3</w:t>
      </w:r>
    </w:p>
    <w:p w14:paraId="40099B54" w14:textId="354E0FCA" w:rsidR="00A87B72" w:rsidRDefault="00120B7A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8545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Основным выразительным средством </w:t>
      </w:r>
      <w:r w:rsidRPr="00085451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живописи</w:t>
      </w:r>
      <w:r w:rsidRPr="0008545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является цвет.</w:t>
      </w:r>
    </w:p>
    <w:p w14:paraId="0EC08111" w14:textId="56A33CC7" w:rsidR="001B23E5" w:rsidRDefault="001B23E5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Вспомним основные группы цветов (ответы детей).</w:t>
      </w:r>
    </w:p>
    <w:p w14:paraId="4F5F86D1" w14:textId="4D4E7B00" w:rsidR="001B23E5" w:rsidRDefault="001B23E5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Хроматические – ахроматические</w:t>
      </w:r>
    </w:p>
    <w:p w14:paraId="4C911145" w14:textId="00CBCA93" w:rsidR="001B23E5" w:rsidRDefault="001B23E5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Основные – составные</w:t>
      </w:r>
    </w:p>
    <w:p w14:paraId="5A964A53" w14:textId="688C6767" w:rsidR="001B23E5" w:rsidRDefault="001B23E5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Теплые – холодные</w:t>
      </w:r>
    </w:p>
    <w:p w14:paraId="5CDA97D4" w14:textId="167B920D" w:rsidR="002E06D1" w:rsidRPr="00085451" w:rsidRDefault="001B23E5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Контрастные</w:t>
      </w:r>
    </w:p>
    <w:p w14:paraId="0E345E3D" w14:textId="689A9C84" w:rsidR="002E06D1" w:rsidRPr="00085451" w:rsidRDefault="002E06D1" w:rsidP="002E06D1">
      <w:pPr>
        <w:jc w:val="center"/>
        <w:rPr>
          <w:rFonts w:ascii="Times New Roman" w:hAnsi="Times New Roman" w:cs="Times New Roman"/>
          <w:i/>
          <w:iCs/>
          <w:color w:val="333333"/>
          <w:sz w:val="28"/>
          <w:szCs w:val="28"/>
          <w:shd w:val="clear" w:color="auto" w:fill="FFFFFF"/>
        </w:rPr>
      </w:pPr>
      <w:r w:rsidRPr="00085451">
        <w:rPr>
          <w:rFonts w:ascii="Times New Roman" w:hAnsi="Times New Roman" w:cs="Times New Roman"/>
          <w:i/>
          <w:iCs/>
          <w:color w:val="333333"/>
          <w:sz w:val="28"/>
          <w:szCs w:val="28"/>
          <w:shd w:val="clear" w:color="auto" w:fill="FFFFFF"/>
        </w:rPr>
        <w:t>Слайд 4</w:t>
      </w:r>
    </w:p>
    <w:p w14:paraId="3FF46095" w14:textId="69A41847" w:rsidR="00C82702" w:rsidRPr="00085451" w:rsidRDefault="00C82702" w:rsidP="00C82702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8545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</w:t>
      </w:r>
      <w:r w:rsidR="002E06D1" w:rsidRPr="0008545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сновой на которой</w:t>
      </w:r>
      <w:r w:rsidRPr="0008545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может быть исполнена </w:t>
      </w:r>
      <w:r w:rsidR="002E06D1" w:rsidRPr="0008545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живопись могут являться</w:t>
      </w:r>
      <w:r w:rsidRPr="0008545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: на камне, штукатурке, на холсте, </w:t>
      </w:r>
      <w:hyperlink r:id="rId5" w:tooltip="Шёлк" w:history="1">
        <w:r w:rsidRPr="00085451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шёлке</w:t>
        </w:r>
      </w:hyperlink>
      <w:r w:rsidRPr="0008545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на бумаге, на коже (в том числе на теле животного или человека — татуировки), на металле, на асфальте, бетоне, стекле, керамике и т. д., и т. п.</w:t>
      </w:r>
    </w:p>
    <w:p w14:paraId="1D2A04C1" w14:textId="29DA20C1" w:rsidR="00C82702" w:rsidRPr="00085451" w:rsidRDefault="00C82702" w:rsidP="00C82702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8545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Краски могут приготовляться из </w:t>
      </w:r>
      <w:hyperlink r:id="rId6" w:tooltip="Минеральные пигменты" w:history="1">
        <w:r w:rsidRPr="00085451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натуральных</w:t>
        </w:r>
      </w:hyperlink>
      <w:r w:rsidRPr="0008545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и искусственных </w:t>
      </w:r>
      <w:hyperlink r:id="rId7" w:tooltip="Пигмент" w:history="1">
        <w:r w:rsidRPr="00085451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пигментов</w:t>
        </w:r>
      </w:hyperlink>
      <w:r w:rsidRPr="0008545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14:paraId="302750C9" w14:textId="77777777" w:rsidR="00085451" w:rsidRPr="00085451" w:rsidRDefault="00085451" w:rsidP="00C82702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47D5A7FF" w14:textId="57A569F5" w:rsidR="00711557" w:rsidRPr="00085451" w:rsidRDefault="00D859F9" w:rsidP="00C82702">
      <w:pPr>
        <w:rPr>
          <w:rFonts w:ascii="Times New Roman" w:hAnsi="Times New Roman" w:cs="Times New Roman"/>
          <w:b/>
          <w:bCs/>
          <w:color w:val="111111"/>
          <w:spacing w:val="3"/>
          <w:sz w:val="28"/>
          <w:szCs w:val="28"/>
          <w:shd w:val="clear" w:color="auto" w:fill="FFFFFF"/>
        </w:rPr>
      </w:pPr>
      <w:r w:rsidRPr="00085451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Основные техники живописи: </w:t>
      </w:r>
    </w:p>
    <w:p w14:paraId="700524AC" w14:textId="22B76F2A" w:rsidR="00C82702" w:rsidRPr="00085451" w:rsidRDefault="00D859F9" w:rsidP="00C82702">
      <w:pPr>
        <w:rPr>
          <w:rFonts w:ascii="Times New Roman" w:hAnsi="Times New Roman" w:cs="Times New Roman"/>
          <w:color w:val="111111"/>
          <w:spacing w:val="3"/>
          <w:sz w:val="28"/>
          <w:szCs w:val="28"/>
          <w:shd w:val="clear" w:color="auto" w:fill="FFFFFF"/>
        </w:rPr>
      </w:pPr>
      <w:r w:rsidRPr="00085451">
        <w:rPr>
          <w:rFonts w:ascii="Times New Roman" w:hAnsi="Times New Roman" w:cs="Times New Roman"/>
          <w:color w:val="111111"/>
          <w:spacing w:val="3"/>
          <w:sz w:val="28"/>
          <w:szCs w:val="28"/>
          <w:shd w:val="clear" w:color="auto" w:fill="FFFFFF"/>
        </w:rPr>
        <w:t>В зависимости от того или иного связующего вещества живопись можно разделить на несколько видов.</w:t>
      </w:r>
    </w:p>
    <w:p w14:paraId="72306F07" w14:textId="4E90D6E6" w:rsidR="002E06D1" w:rsidRPr="00085451" w:rsidRDefault="002E06D1" w:rsidP="002E06D1">
      <w:pPr>
        <w:jc w:val="center"/>
        <w:rPr>
          <w:rFonts w:ascii="Times New Roman" w:hAnsi="Times New Roman" w:cs="Times New Roman"/>
          <w:i/>
          <w:iCs/>
          <w:color w:val="111111"/>
          <w:spacing w:val="3"/>
          <w:sz w:val="28"/>
          <w:szCs w:val="28"/>
          <w:shd w:val="clear" w:color="auto" w:fill="FFFFFF"/>
        </w:rPr>
      </w:pPr>
      <w:r w:rsidRPr="00085451">
        <w:rPr>
          <w:rFonts w:ascii="Times New Roman" w:hAnsi="Times New Roman" w:cs="Times New Roman"/>
          <w:i/>
          <w:iCs/>
          <w:color w:val="111111"/>
          <w:spacing w:val="3"/>
          <w:sz w:val="28"/>
          <w:szCs w:val="28"/>
          <w:shd w:val="clear" w:color="auto" w:fill="FFFFFF"/>
        </w:rPr>
        <w:t xml:space="preserve">Слайд </w:t>
      </w:r>
      <w:r w:rsidR="00085451" w:rsidRPr="00085451">
        <w:rPr>
          <w:rFonts w:ascii="Times New Roman" w:hAnsi="Times New Roman" w:cs="Times New Roman"/>
          <w:i/>
          <w:iCs/>
          <w:color w:val="111111"/>
          <w:spacing w:val="3"/>
          <w:sz w:val="28"/>
          <w:szCs w:val="28"/>
          <w:shd w:val="clear" w:color="auto" w:fill="FFFFFF"/>
        </w:rPr>
        <w:t>5</w:t>
      </w:r>
    </w:p>
    <w:p w14:paraId="105CBC0B" w14:textId="77777777" w:rsidR="00D859F9" w:rsidRPr="00085451" w:rsidRDefault="00D859F9" w:rsidP="00C82702">
      <w:pPr>
        <w:rPr>
          <w:rFonts w:ascii="Times New Roman" w:hAnsi="Times New Roman" w:cs="Times New Roman"/>
          <w:color w:val="111111"/>
          <w:spacing w:val="3"/>
          <w:sz w:val="28"/>
          <w:szCs w:val="28"/>
          <w:shd w:val="clear" w:color="auto" w:fill="FFFFFF"/>
        </w:rPr>
      </w:pPr>
      <w:r w:rsidRPr="00085451">
        <w:rPr>
          <w:rFonts w:ascii="Times New Roman" w:hAnsi="Times New Roman" w:cs="Times New Roman"/>
          <w:b/>
          <w:color w:val="111111"/>
          <w:spacing w:val="3"/>
          <w:sz w:val="28"/>
          <w:szCs w:val="28"/>
          <w:shd w:val="clear" w:color="auto" w:fill="FFFFFF"/>
        </w:rPr>
        <w:lastRenderedPageBreak/>
        <w:t>Клеевая живопись</w:t>
      </w:r>
      <w:r w:rsidRPr="00085451">
        <w:rPr>
          <w:rFonts w:ascii="Times New Roman" w:hAnsi="Times New Roman" w:cs="Times New Roman"/>
          <w:color w:val="111111"/>
          <w:spacing w:val="3"/>
          <w:sz w:val="28"/>
          <w:szCs w:val="28"/>
          <w:shd w:val="clear" w:color="auto" w:fill="FFFFFF"/>
        </w:rPr>
        <w:t xml:space="preserve"> – живописная техника, использующая растительный или животный клей в качестве основного связующего вещества для красок.</w:t>
      </w:r>
    </w:p>
    <w:p w14:paraId="50A6B8A7" w14:textId="77777777" w:rsidR="00D859F9" w:rsidRPr="00085451" w:rsidRDefault="00D859F9" w:rsidP="00C82702">
      <w:pPr>
        <w:rPr>
          <w:rFonts w:ascii="Times New Roman" w:hAnsi="Times New Roman" w:cs="Times New Roman"/>
          <w:color w:val="111111"/>
          <w:spacing w:val="3"/>
          <w:sz w:val="28"/>
          <w:szCs w:val="28"/>
          <w:shd w:val="clear" w:color="auto" w:fill="FFFFFF"/>
        </w:rPr>
      </w:pPr>
      <w:r w:rsidRPr="00085451">
        <w:rPr>
          <w:rFonts w:ascii="Times New Roman" w:hAnsi="Times New Roman" w:cs="Times New Roman"/>
          <w:color w:val="111111"/>
          <w:spacing w:val="3"/>
          <w:sz w:val="28"/>
          <w:szCs w:val="28"/>
          <w:shd w:val="clear" w:color="auto" w:fill="FFFFFF"/>
        </w:rPr>
        <w:t>Это одна из древнейших техник живописи, в ней выполнены росписи египетских саркофагов и погребальных покрывал, множество произведений Древнего Востока, средневековых Средней Азии, Индии, Китая, Японии.</w:t>
      </w:r>
    </w:p>
    <w:p w14:paraId="2706C386" w14:textId="46622090" w:rsidR="00D859F9" w:rsidRPr="00085451" w:rsidRDefault="00D859F9" w:rsidP="00C82702">
      <w:pPr>
        <w:rPr>
          <w:rFonts w:ascii="Times New Roman" w:hAnsi="Times New Roman" w:cs="Times New Roman"/>
          <w:color w:val="111111"/>
          <w:spacing w:val="3"/>
          <w:sz w:val="28"/>
          <w:szCs w:val="28"/>
          <w:shd w:val="clear" w:color="auto" w:fill="FFFFFF"/>
        </w:rPr>
      </w:pPr>
      <w:r w:rsidRPr="00085451">
        <w:rPr>
          <w:rFonts w:ascii="Times New Roman" w:hAnsi="Times New Roman" w:cs="Times New Roman"/>
          <w:color w:val="111111"/>
          <w:spacing w:val="3"/>
          <w:sz w:val="28"/>
          <w:szCs w:val="28"/>
          <w:shd w:val="clear" w:color="auto" w:fill="FFFFFF"/>
        </w:rPr>
        <w:t>Такая техника предусматривает предварительную подготовку поверхности посредством наложения на неё клеевой основы и шлифовки до полной гладкости. Рисунок клеевыми красками наносится как правило до полного высыхания грунтовки, выполнение работы требует определенной быстроты, так как клеевые краски быстро высыхают и становятся непригодными для повторного использования.</w:t>
      </w:r>
    </w:p>
    <w:p w14:paraId="3D880C34" w14:textId="5F60E357" w:rsidR="002E06D1" w:rsidRPr="00085451" w:rsidRDefault="002E06D1" w:rsidP="002E06D1">
      <w:pPr>
        <w:jc w:val="center"/>
        <w:rPr>
          <w:rFonts w:ascii="Times New Roman" w:hAnsi="Times New Roman" w:cs="Times New Roman"/>
          <w:i/>
          <w:iCs/>
          <w:color w:val="111111"/>
          <w:spacing w:val="3"/>
          <w:sz w:val="28"/>
          <w:szCs w:val="28"/>
          <w:shd w:val="clear" w:color="auto" w:fill="FFFFFF"/>
        </w:rPr>
      </w:pPr>
      <w:r w:rsidRPr="00085451">
        <w:rPr>
          <w:rFonts w:ascii="Times New Roman" w:hAnsi="Times New Roman" w:cs="Times New Roman"/>
          <w:i/>
          <w:iCs/>
          <w:color w:val="111111"/>
          <w:spacing w:val="3"/>
          <w:sz w:val="28"/>
          <w:szCs w:val="28"/>
          <w:shd w:val="clear" w:color="auto" w:fill="FFFFFF"/>
        </w:rPr>
        <w:t xml:space="preserve">Слайд </w:t>
      </w:r>
      <w:r w:rsidR="00085451" w:rsidRPr="00085451">
        <w:rPr>
          <w:rFonts w:ascii="Times New Roman" w:hAnsi="Times New Roman" w:cs="Times New Roman"/>
          <w:i/>
          <w:iCs/>
          <w:color w:val="111111"/>
          <w:spacing w:val="3"/>
          <w:sz w:val="28"/>
          <w:szCs w:val="28"/>
          <w:shd w:val="clear" w:color="auto" w:fill="FFFFFF"/>
        </w:rPr>
        <w:t>6</w:t>
      </w:r>
    </w:p>
    <w:p w14:paraId="4987B1E3" w14:textId="62BB66A2" w:rsidR="00EC1685" w:rsidRPr="00085451" w:rsidRDefault="00EC1685" w:rsidP="00EC1685">
      <w:pP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  <w:r w:rsidRPr="00085451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Живопись восковыми красками</w:t>
      </w:r>
      <w:r w:rsidR="00366A9C" w:rsidRPr="00085451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. </w:t>
      </w:r>
      <w:r w:rsidR="00366A9C" w:rsidRPr="00085451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Энкаустика – техника живописи восковыми красками – также является одной из первых, что начали применять мастера Древнего мира для росписей стен и деревянных досок. Данная техника предполагала растапливание на огне заранее приготовленных кусков воска, смешанных с краской, для чего использовалась специальная металлическая палитра. Краски наносились при этом не только кистью, но и разогретой металлической палочкой.</w:t>
      </w:r>
    </w:p>
    <w:p w14:paraId="4A5D422C" w14:textId="128A5CF8" w:rsidR="002E06D1" w:rsidRPr="00085451" w:rsidRDefault="002E06D1" w:rsidP="002E06D1">
      <w:pPr>
        <w:jc w:val="center"/>
        <w:rPr>
          <w:rFonts w:ascii="Times New Roman" w:hAnsi="Times New Roman" w:cs="Times New Roman"/>
          <w:bCs/>
          <w:i/>
          <w:iCs/>
          <w:color w:val="333333"/>
          <w:sz w:val="28"/>
          <w:szCs w:val="28"/>
          <w:shd w:val="clear" w:color="auto" w:fill="FFFFFF"/>
        </w:rPr>
      </w:pPr>
      <w:bookmarkStart w:id="0" w:name="_Hlk90647941"/>
      <w:r w:rsidRPr="00085451">
        <w:rPr>
          <w:rFonts w:ascii="Times New Roman" w:hAnsi="Times New Roman" w:cs="Times New Roman"/>
          <w:bCs/>
          <w:i/>
          <w:iCs/>
          <w:color w:val="333333"/>
          <w:sz w:val="28"/>
          <w:szCs w:val="28"/>
          <w:shd w:val="clear" w:color="auto" w:fill="FFFFFF"/>
        </w:rPr>
        <w:t xml:space="preserve">Слайд </w:t>
      </w:r>
      <w:r w:rsidR="00085451" w:rsidRPr="00085451">
        <w:rPr>
          <w:rFonts w:ascii="Times New Roman" w:hAnsi="Times New Roman" w:cs="Times New Roman"/>
          <w:bCs/>
          <w:i/>
          <w:iCs/>
          <w:color w:val="333333"/>
          <w:sz w:val="28"/>
          <w:szCs w:val="28"/>
          <w:shd w:val="clear" w:color="auto" w:fill="FFFFFF"/>
        </w:rPr>
        <w:t>7</w:t>
      </w:r>
    </w:p>
    <w:bookmarkEnd w:id="0"/>
    <w:p w14:paraId="75C032DE" w14:textId="57C50EC9" w:rsidR="00366A9C" w:rsidRPr="00085451" w:rsidRDefault="00366A9C" w:rsidP="00366A9C">
      <w:pPr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  <w:r w:rsidRPr="00085451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Фреска. </w:t>
      </w:r>
      <w:r w:rsidRPr="00085451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Фреской называют вид монументальной живописи, предполагающий нанесение на стену, покрытую сырым известковым грунтом, пигментов, смешанных с водой. Жидкая водяная краска впитывается в штукатурку, и после ее высыхания пигмент прочно соединяется со стеной. Живопись водяными красками по сухой штукатурке называется а </w:t>
      </w:r>
      <w:proofErr w:type="spellStart"/>
      <w:r w:rsidRPr="00085451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секко</w:t>
      </w:r>
      <w:proofErr w:type="spellEnd"/>
      <w:r w:rsidRPr="00085451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.</w:t>
      </w:r>
    </w:p>
    <w:p w14:paraId="3DD52C3B" w14:textId="3CD2A9BF" w:rsidR="00C14041" w:rsidRPr="00085451" w:rsidRDefault="00C14041" w:rsidP="00C14041">
      <w:pPr>
        <w:jc w:val="center"/>
        <w:rPr>
          <w:rFonts w:ascii="Times New Roman" w:hAnsi="Times New Roman" w:cs="Times New Roman"/>
          <w:bCs/>
          <w:i/>
          <w:iCs/>
          <w:color w:val="333333"/>
          <w:sz w:val="28"/>
          <w:szCs w:val="28"/>
          <w:shd w:val="clear" w:color="auto" w:fill="FFFFFF"/>
        </w:rPr>
      </w:pPr>
      <w:bookmarkStart w:id="1" w:name="_Hlk90647999"/>
      <w:r w:rsidRPr="00C14041">
        <w:rPr>
          <w:rFonts w:ascii="Times New Roman" w:hAnsi="Times New Roman" w:cs="Times New Roman"/>
          <w:bCs/>
          <w:i/>
          <w:iCs/>
          <w:color w:val="333333"/>
          <w:sz w:val="28"/>
          <w:szCs w:val="28"/>
          <w:shd w:val="clear" w:color="auto" w:fill="FFFFFF"/>
        </w:rPr>
        <w:t xml:space="preserve">Слайд </w:t>
      </w:r>
      <w:r w:rsidR="00085451" w:rsidRPr="00085451">
        <w:rPr>
          <w:rFonts w:ascii="Times New Roman" w:hAnsi="Times New Roman" w:cs="Times New Roman"/>
          <w:bCs/>
          <w:i/>
          <w:iCs/>
          <w:color w:val="333333"/>
          <w:sz w:val="28"/>
          <w:szCs w:val="28"/>
          <w:shd w:val="clear" w:color="auto" w:fill="FFFFFF"/>
        </w:rPr>
        <w:t>8</w:t>
      </w:r>
    </w:p>
    <w:bookmarkEnd w:id="1"/>
    <w:p w14:paraId="696C73F2" w14:textId="01962918" w:rsidR="00366A9C" w:rsidRPr="00085451" w:rsidRDefault="00366A9C" w:rsidP="00366A9C">
      <w:pPr>
        <w:jc w:val="both"/>
        <w:rPr>
          <w:rFonts w:ascii="Times New Roman" w:hAnsi="Times New Roman" w:cs="Times New Roman"/>
          <w:color w:val="111111"/>
          <w:spacing w:val="3"/>
          <w:sz w:val="28"/>
          <w:szCs w:val="28"/>
          <w:shd w:val="clear" w:color="auto" w:fill="FFFFFF"/>
        </w:rPr>
      </w:pPr>
      <w:r w:rsidRPr="00085451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Масляная живопись. </w:t>
      </w:r>
      <w:r w:rsidRPr="00085451">
        <w:rPr>
          <w:rFonts w:ascii="Times New Roman" w:hAnsi="Times New Roman" w:cs="Times New Roman"/>
          <w:color w:val="111111"/>
          <w:spacing w:val="3"/>
          <w:sz w:val="28"/>
          <w:szCs w:val="28"/>
          <w:shd w:val="clear" w:color="auto" w:fill="FFFFFF"/>
        </w:rPr>
        <w:t xml:space="preserve">Растительное масло, вначале ореховое, затем маковое и льняное, использовалось в качестве связующего еще до эпохи Возрождения, но было более распространено в Северной Европе, нежели в Италии. Именно мастерство северных художников, таких как Ян </w:t>
      </w:r>
      <w:proofErr w:type="spellStart"/>
      <w:r w:rsidRPr="00085451">
        <w:rPr>
          <w:rFonts w:ascii="Times New Roman" w:hAnsi="Times New Roman" w:cs="Times New Roman"/>
          <w:color w:val="111111"/>
          <w:spacing w:val="3"/>
          <w:sz w:val="28"/>
          <w:szCs w:val="28"/>
          <w:shd w:val="clear" w:color="auto" w:fill="FFFFFF"/>
        </w:rPr>
        <w:t>ван</w:t>
      </w:r>
      <w:proofErr w:type="spellEnd"/>
      <w:r w:rsidRPr="00085451">
        <w:rPr>
          <w:rFonts w:ascii="Times New Roman" w:hAnsi="Times New Roman" w:cs="Times New Roman"/>
          <w:color w:val="111111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Pr="00085451">
        <w:rPr>
          <w:rFonts w:ascii="Times New Roman" w:hAnsi="Times New Roman" w:cs="Times New Roman"/>
          <w:color w:val="111111"/>
          <w:spacing w:val="3"/>
          <w:sz w:val="28"/>
          <w:szCs w:val="28"/>
          <w:shd w:val="clear" w:color="auto" w:fill="FFFFFF"/>
        </w:rPr>
        <w:t>Эйк</w:t>
      </w:r>
      <w:proofErr w:type="spellEnd"/>
      <w:r w:rsidRPr="00085451">
        <w:rPr>
          <w:rFonts w:ascii="Times New Roman" w:hAnsi="Times New Roman" w:cs="Times New Roman"/>
          <w:color w:val="111111"/>
          <w:spacing w:val="3"/>
          <w:sz w:val="28"/>
          <w:szCs w:val="28"/>
          <w:shd w:val="clear" w:color="auto" w:fill="FFFFFF"/>
        </w:rPr>
        <w:t xml:space="preserve">, убедило венецианцев, а затем всю Италию и Европу, что масло наилучшим образом подходит для станковой живописи. Преимуществами данной техники является ее универсальность и долговечность. </w:t>
      </w:r>
      <w:bookmarkStart w:id="2" w:name="_Hlk90658724"/>
      <w:r w:rsidRPr="00085451">
        <w:rPr>
          <w:rFonts w:ascii="Times New Roman" w:hAnsi="Times New Roman" w:cs="Times New Roman"/>
          <w:color w:val="111111"/>
          <w:spacing w:val="3"/>
          <w:sz w:val="28"/>
          <w:szCs w:val="28"/>
          <w:shd w:val="clear" w:color="auto" w:fill="FFFFFF"/>
        </w:rPr>
        <w:t>Краску можно разводить растворителями и накладывать тонким слоем, а можно наносить более густыми (пастозными) мазками</w:t>
      </w:r>
      <w:bookmarkEnd w:id="2"/>
      <w:r w:rsidRPr="00085451">
        <w:rPr>
          <w:rFonts w:ascii="Times New Roman" w:hAnsi="Times New Roman" w:cs="Times New Roman"/>
          <w:color w:val="111111"/>
          <w:spacing w:val="3"/>
          <w:sz w:val="28"/>
          <w:szCs w:val="28"/>
          <w:shd w:val="clear" w:color="auto" w:fill="FFFFFF"/>
        </w:rPr>
        <w:t>. Кроме того, художник имеет возможность исправлять непросохшую живопись в течение довольно длительного времени, счищая слои и нанося новые или накладывая один слой на другой.</w:t>
      </w:r>
    </w:p>
    <w:p w14:paraId="78B340ED" w14:textId="28F1F8BF" w:rsidR="00C14041" w:rsidRPr="00085451" w:rsidRDefault="00C14041" w:rsidP="00C14041">
      <w:pPr>
        <w:jc w:val="center"/>
        <w:rPr>
          <w:rFonts w:ascii="Times New Roman" w:hAnsi="Times New Roman" w:cs="Times New Roman"/>
          <w:bCs/>
          <w:i/>
          <w:iCs/>
          <w:color w:val="111111"/>
          <w:spacing w:val="3"/>
          <w:sz w:val="28"/>
          <w:szCs w:val="28"/>
          <w:shd w:val="clear" w:color="auto" w:fill="FFFFFF"/>
        </w:rPr>
      </w:pPr>
      <w:bookmarkStart w:id="3" w:name="_Hlk90648026"/>
      <w:r w:rsidRPr="00C14041">
        <w:rPr>
          <w:rFonts w:ascii="Times New Roman" w:hAnsi="Times New Roman" w:cs="Times New Roman"/>
          <w:bCs/>
          <w:i/>
          <w:iCs/>
          <w:color w:val="111111"/>
          <w:spacing w:val="3"/>
          <w:sz w:val="28"/>
          <w:szCs w:val="28"/>
          <w:shd w:val="clear" w:color="auto" w:fill="FFFFFF"/>
        </w:rPr>
        <w:lastRenderedPageBreak/>
        <w:t xml:space="preserve">Слайд </w:t>
      </w:r>
      <w:r w:rsidR="00085451" w:rsidRPr="00085451">
        <w:rPr>
          <w:rFonts w:ascii="Times New Roman" w:hAnsi="Times New Roman" w:cs="Times New Roman"/>
          <w:bCs/>
          <w:i/>
          <w:iCs/>
          <w:color w:val="111111"/>
          <w:spacing w:val="3"/>
          <w:sz w:val="28"/>
          <w:szCs w:val="28"/>
          <w:shd w:val="clear" w:color="auto" w:fill="FFFFFF"/>
        </w:rPr>
        <w:t>9</w:t>
      </w:r>
    </w:p>
    <w:bookmarkEnd w:id="3"/>
    <w:p w14:paraId="00A8EA27" w14:textId="33278A50" w:rsidR="00366A9C" w:rsidRPr="00085451" w:rsidRDefault="00366A9C" w:rsidP="00366A9C">
      <w:pPr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  <w:r w:rsidRPr="00085451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Темпера. </w:t>
      </w:r>
      <w:r w:rsidRPr="00085451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Темпера (итал. </w:t>
      </w:r>
      <w:proofErr w:type="spellStart"/>
      <w:r w:rsidRPr="00085451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tempera</w:t>
      </w:r>
      <w:proofErr w:type="spellEnd"/>
      <w:r w:rsidRPr="00085451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, от латинского </w:t>
      </w:r>
      <w:proofErr w:type="spellStart"/>
      <w:r w:rsidRPr="00085451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temperare</w:t>
      </w:r>
      <w:proofErr w:type="spellEnd"/>
      <w:r w:rsidRPr="00085451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– смешивать краски) – </w:t>
      </w:r>
      <w:proofErr w:type="spellStart"/>
      <w:r w:rsidRPr="00085451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водоразбавляемые</w:t>
      </w:r>
      <w:proofErr w:type="spellEnd"/>
      <w:r w:rsidRPr="00085451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краски, изготавливаемые на основе сухих порошковых пигментов. Связующим веществом темперных красок служат эмульсии – натуральные (разбавленный в</w:t>
      </w:r>
      <w:r w:rsidR="00C14041" w:rsidRPr="00085451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од</w:t>
      </w:r>
      <w:r w:rsidRPr="00085451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ой желток куриного яйца или цельное яйцо) или искусственные. До изобретения и распространения масляных красок вплоть до XV— XVII вв. они были основным материалом станковой живописи.</w:t>
      </w:r>
    </w:p>
    <w:p w14:paraId="38F646A1" w14:textId="7113C80E" w:rsidR="00C14041" w:rsidRPr="00085451" w:rsidRDefault="00C14041" w:rsidP="00C14041">
      <w:pPr>
        <w:jc w:val="center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  <w:bookmarkStart w:id="4" w:name="_Hlk90648123"/>
      <w:r w:rsidRPr="00C14041">
        <w:rPr>
          <w:rFonts w:ascii="Times New Roman" w:hAnsi="Times New Roman" w:cs="Times New Roman"/>
          <w:bCs/>
          <w:i/>
          <w:iCs/>
          <w:color w:val="333333"/>
          <w:sz w:val="28"/>
          <w:szCs w:val="28"/>
          <w:shd w:val="clear" w:color="auto" w:fill="FFFFFF"/>
        </w:rPr>
        <w:t>Слайд 1</w:t>
      </w:r>
      <w:r w:rsidR="00085451" w:rsidRPr="00085451">
        <w:rPr>
          <w:rFonts w:ascii="Times New Roman" w:hAnsi="Times New Roman" w:cs="Times New Roman"/>
          <w:bCs/>
          <w:i/>
          <w:iCs/>
          <w:color w:val="333333"/>
          <w:sz w:val="28"/>
          <w:szCs w:val="28"/>
          <w:shd w:val="clear" w:color="auto" w:fill="FFFFFF"/>
        </w:rPr>
        <w:t>0</w:t>
      </w:r>
    </w:p>
    <w:bookmarkEnd w:id="4"/>
    <w:p w14:paraId="6B2B8879" w14:textId="0E914772" w:rsidR="00E80106" w:rsidRPr="00085451" w:rsidRDefault="00E80106" w:rsidP="00E80106">
      <w:pPr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  <w:r w:rsidRPr="00085451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Акварель и гуашь. </w:t>
      </w:r>
      <w:r w:rsidRPr="00085451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И акварель, и гуашь делаются на основе гуммиарабика, разница состоит в том, что акварель прозрачна, а гуашь, благодаря добавлению мела приобретает матовость. В акварели светлую поверхность бумаги используют для создания световых эффектов. Свет проходит через прозрачные слои краски и отражается от основы, например, от белой бумаги. Непрозрачность гуаши и ее способность сохранять равномерный тон на больших участках работы подходит для создания ярких композиций большого формата.</w:t>
      </w:r>
    </w:p>
    <w:p w14:paraId="766E9ED4" w14:textId="43C87BB0" w:rsidR="00C14041" w:rsidRPr="00085451" w:rsidRDefault="00C14041" w:rsidP="00C14041">
      <w:pPr>
        <w:jc w:val="center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  <w:bookmarkStart w:id="5" w:name="_Hlk90648325"/>
      <w:r w:rsidRPr="00C14041">
        <w:rPr>
          <w:rFonts w:ascii="Times New Roman" w:hAnsi="Times New Roman" w:cs="Times New Roman"/>
          <w:bCs/>
          <w:i/>
          <w:iCs/>
          <w:color w:val="333333"/>
          <w:sz w:val="28"/>
          <w:szCs w:val="28"/>
          <w:shd w:val="clear" w:color="auto" w:fill="FFFFFF"/>
        </w:rPr>
        <w:t>Слайд 1</w:t>
      </w:r>
      <w:r w:rsidR="00085451" w:rsidRPr="00085451">
        <w:rPr>
          <w:rFonts w:ascii="Times New Roman" w:hAnsi="Times New Roman" w:cs="Times New Roman"/>
          <w:bCs/>
          <w:i/>
          <w:iCs/>
          <w:color w:val="333333"/>
          <w:sz w:val="28"/>
          <w:szCs w:val="28"/>
          <w:shd w:val="clear" w:color="auto" w:fill="FFFFFF"/>
        </w:rPr>
        <w:t>1</w:t>
      </w:r>
    </w:p>
    <w:bookmarkEnd w:id="5"/>
    <w:p w14:paraId="001F6D8B" w14:textId="77777777" w:rsidR="00E80106" w:rsidRPr="00085451" w:rsidRDefault="00E80106" w:rsidP="00E80106">
      <w:pPr>
        <w:jc w:val="both"/>
        <w:rPr>
          <w:rFonts w:ascii="Times New Roman" w:hAnsi="Times New Roman" w:cs="Times New Roman"/>
          <w:color w:val="111111"/>
          <w:spacing w:val="3"/>
          <w:sz w:val="28"/>
          <w:szCs w:val="28"/>
          <w:shd w:val="clear" w:color="auto" w:fill="FFFFFF"/>
        </w:rPr>
      </w:pPr>
      <w:r w:rsidRPr="00085451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Акриловые краски. </w:t>
      </w:r>
      <w:r w:rsidR="00D47842" w:rsidRPr="00085451">
        <w:rPr>
          <w:rFonts w:ascii="Times New Roman" w:hAnsi="Times New Roman" w:cs="Times New Roman"/>
          <w:color w:val="111111"/>
          <w:spacing w:val="3"/>
          <w:sz w:val="28"/>
          <w:szCs w:val="28"/>
          <w:shd w:val="clear" w:color="auto" w:fill="FFFFFF"/>
        </w:rPr>
        <w:t>Акриловые краски были разработаны в 1940-х гг., их используют многие современные художники. Это стойкие и быстро сохнущие краски. Преимущества акрила в том, что в процессе работы краску можно разбавлять водой. После высыхания на поверхности образуется стойкое покрытие, не тускнеющее со временем и не смывающееся водой. Акриловые краски можно накладывать как прозрачными слоями, так и более плотными. Цвета акриловых красок всегда остаются яркими и сочными.</w:t>
      </w:r>
    </w:p>
    <w:p w14:paraId="50BA1595" w14:textId="18B14ECB" w:rsidR="00D859F9" w:rsidRPr="00085451" w:rsidRDefault="00D47842" w:rsidP="00D47842">
      <w:pPr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  <w:r w:rsidRPr="00085451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Стоит отметить, что произведения живописи нередко создавались и создаются в смешанной технике.</w:t>
      </w:r>
    </w:p>
    <w:p w14:paraId="65287871" w14:textId="4B82472E" w:rsidR="00C14041" w:rsidRPr="00085451" w:rsidRDefault="00C14041" w:rsidP="00C14041">
      <w:pPr>
        <w:jc w:val="center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  <w:r w:rsidRPr="00C14041">
        <w:rPr>
          <w:rFonts w:ascii="Times New Roman" w:hAnsi="Times New Roman" w:cs="Times New Roman"/>
          <w:bCs/>
          <w:i/>
          <w:iCs/>
          <w:color w:val="333333"/>
          <w:sz w:val="28"/>
          <w:szCs w:val="28"/>
          <w:shd w:val="clear" w:color="auto" w:fill="FFFFFF"/>
        </w:rPr>
        <w:t>Слайд 1</w:t>
      </w:r>
      <w:r w:rsidR="00085451" w:rsidRPr="00085451">
        <w:rPr>
          <w:rFonts w:ascii="Times New Roman" w:hAnsi="Times New Roman" w:cs="Times New Roman"/>
          <w:bCs/>
          <w:i/>
          <w:iCs/>
          <w:color w:val="333333"/>
          <w:sz w:val="28"/>
          <w:szCs w:val="28"/>
          <w:shd w:val="clear" w:color="auto" w:fill="FFFFFF"/>
        </w:rPr>
        <w:t>2</w:t>
      </w:r>
    </w:p>
    <w:p w14:paraId="0DDAD5CB" w14:textId="77777777" w:rsidR="00C82702" w:rsidRPr="00085451" w:rsidRDefault="003F5EC0">
      <w:pP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085451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Жанры</w:t>
      </w:r>
      <w:r w:rsidR="00D47842" w:rsidRPr="00085451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:</w:t>
      </w:r>
    </w:p>
    <w:p w14:paraId="1F487463" w14:textId="1E41B751" w:rsidR="003F5EC0" w:rsidRPr="00085451" w:rsidRDefault="0059075F" w:rsidP="003F5EC0">
      <w:pPr>
        <w:numPr>
          <w:ilvl w:val="0"/>
          <w:numId w:val="1"/>
        </w:numPr>
        <w:rPr>
          <w:rStyle w:val="a3"/>
          <w:rFonts w:ascii="Times New Roman" w:hAnsi="Times New Roman" w:cs="Times New Roman"/>
          <w:color w:val="333333"/>
          <w:sz w:val="28"/>
          <w:szCs w:val="28"/>
          <w:u w:val="none"/>
          <w:shd w:val="clear" w:color="auto" w:fill="FFFFFF"/>
        </w:rPr>
      </w:pPr>
      <w:hyperlink r:id="rId8" w:tooltip="Религиозное искусство" w:history="1">
        <w:r w:rsidR="003F5EC0" w:rsidRPr="00085451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Религиозная живопись</w:t>
        </w:r>
      </w:hyperlink>
    </w:p>
    <w:p w14:paraId="5A227232" w14:textId="504DB6DC" w:rsidR="00C14041" w:rsidRPr="00085451" w:rsidRDefault="00C14041" w:rsidP="007F351D">
      <w:pPr>
        <w:jc w:val="center"/>
        <w:rPr>
          <w:rFonts w:ascii="Times New Roman" w:hAnsi="Times New Roman" w:cs="Times New Roman"/>
          <w:i/>
          <w:iCs/>
          <w:color w:val="333333"/>
          <w:sz w:val="28"/>
          <w:szCs w:val="28"/>
          <w:shd w:val="clear" w:color="auto" w:fill="FFFFFF"/>
        </w:rPr>
      </w:pPr>
      <w:bookmarkStart w:id="6" w:name="_Hlk90648489"/>
      <w:r w:rsidRPr="00085451">
        <w:rPr>
          <w:rFonts w:ascii="Times New Roman" w:hAnsi="Times New Roman" w:cs="Times New Roman"/>
          <w:i/>
          <w:iCs/>
          <w:color w:val="333333"/>
          <w:sz w:val="28"/>
          <w:szCs w:val="28"/>
          <w:shd w:val="clear" w:color="auto" w:fill="FFFFFF"/>
        </w:rPr>
        <w:t>Слайд 1</w:t>
      </w:r>
      <w:r w:rsidR="00085451" w:rsidRPr="00085451">
        <w:rPr>
          <w:rFonts w:ascii="Times New Roman" w:hAnsi="Times New Roman" w:cs="Times New Roman"/>
          <w:i/>
          <w:iCs/>
          <w:color w:val="333333"/>
          <w:sz w:val="28"/>
          <w:szCs w:val="28"/>
          <w:shd w:val="clear" w:color="auto" w:fill="FFFFFF"/>
        </w:rPr>
        <w:t>3</w:t>
      </w:r>
    </w:p>
    <w:bookmarkEnd w:id="6"/>
    <w:p w14:paraId="3CEB6D0F" w14:textId="77777777" w:rsidR="007F351D" w:rsidRPr="00085451" w:rsidRDefault="0059075F" w:rsidP="003F5EC0">
      <w:pPr>
        <w:numPr>
          <w:ilvl w:val="0"/>
          <w:numId w:val="1"/>
        </w:num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85451">
        <w:rPr>
          <w:rFonts w:ascii="Times New Roman" w:hAnsi="Times New Roman" w:cs="Times New Roman"/>
          <w:sz w:val="28"/>
          <w:szCs w:val="28"/>
        </w:rPr>
        <w:fldChar w:fldCharType="begin"/>
      </w:r>
      <w:r w:rsidRPr="00085451">
        <w:rPr>
          <w:rFonts w:ascii="Times New Roman" w:hAnsi="Times New Roman" w:cs="Times New Roman"/>
          <w:sz w:val="28"/>
          <w:szCs w:val="28"/>
        </w:rPr>
        <w:instrText xml:space="preserve"> HYPERLINK "https://ru.wikipedia.org/wiki/%D0%9F%D0%BE%D1%80%D1%82%D1%80%D0%B5%D1%82" \o "Портрет" </w:instrText>
      </w:r>
      <w:r w:rsidRPr="00085451">
        <w:rPr>
          <w:rFonts w:ascii="Times New Roman" w:hAnsi="Times New Roman" w:cs="Times New Roman"/>
          <w:sz w:val="28"/>
          <w:szCs w:val="28"/>
        </w:rPr>
        <w:fldChar w:fldCharType="separate"/>
      </w:r>
      <w:r w:rsidR="003F5EC0" w:rsidRPr="00085451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Портрет</w:t>
      </w:r>
      <w:r w:rsidRPr="00085451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fldChar w:fldCharType="end"/>
      </w:r>
      <w:r w:rsidR="003F5EC0" w:rsidRPr="0008545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— изображение человека либо группы людей, существующих или существовавших в реальной действительности. «На портрете изображается внешний облик (а через него и внутренний мир) конкретного, реального, существовавшего в прошлом или существующего в настоящем человека»</w:t>
      </w:r>
      <w:r w:rsidR="007F351D" w:rsidRPr="00085451">
        <w:rPr>
          <w:rFonts w:ascii="Times New Roman" w:hAnsi="Times New Roman" w:cs="Times New Roman"/>
          <w:sz w:val="28"/>
          <w:szCs w:val="28"/>
        </w:rPr>
        <w:t>.</w:t>
      </w:r>
    </w:p>
    <w:p w14:paraId="39A5B0D0" w14:textId="7EF494F9" w:rsidR="003F5EC0" w:rsidRPr="00085451" w:rsidRDefault="007F351D" w:rsidP="007F351D">
      <w:pPr>
        <w:jc w:val="center"/>
        <w:rPr>
          <w:rFonts w:ascii="Times New Roman" w:hAnsi="Times New Roman" w:cs="Times New Roman"/>
          <w:i/>
          <w:iCs/>
          <w:color w:val="333333"/>
          <w:sz w:val="28"/>
          <w:szCs w:val="28"/>
          <w:shd w:val="clear" w:color="auto" w:fill="FFFFFF"/>
        </w:rPr>
      </w:pPr>
      <w:r w:rsidRPr="00085451">
        <w:rPr>
          <w:rFonts w:ascii="Times New Roman" w:hAnsi="Times New Roman" w:cs="Times New Roman"/>
          <w:i/>
          <w:iCs/>
          <w:color w:val="333333"/>
          <w:sz w:val="28"/>
          <w:szCs w:val="28"/>
          <w:shd w:val="clear" w:color="auto" w:fill="FFFFFF"/>
        </w:rPr>
        <w:lastRenderedPageBreak/>
        <w:t>Слайд 1</w:t>
      </w:r>
      <w:r w:rsidR="00085451" w:rsidRPr="00085451">
        <w:rPr>
          <w:rFonts w:ascii="Times New Roman" w:hAnsi="Times New Roman" w:cs="Times New Roman"/>
          <w:i/>
          <w:iCs/>
          <w:color w:val="333333"/>
          <w:sz w:val="28"/>
          <w:szCs w:val="28"/>
          <w:shd w:val="clear" w:color="auto" w:fill="FFFFFF"/>
        </w:rPr>
        <w:t>4</w:t>
      </w:r>
    </w:p>
    <w:p w14:paraId="247CF3E8" w14:textId="7776C0AA" w:rsidR="003F5EC0" w:rsidRPr="00085451" w:rsidRDefault="0059075F" w:rsidP="003F5EC0">
      <w:pPr>
        <w:numPr>
          <w:ilvl w:val="0"/>
          <w:numId w:val="1"/>
        </w:num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hyperlink r:id="rId9" w:tooltip="Историческая живопись" w:history="1">
        <w:r w:rsidR="003F5EC0" w:rsidRPr="00085451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Историческая живопись</w:t>
        </w:r>
      </w:hyperlink>
      <w:r w:rsidR="003F5EC0" w:rsidRPr="0008545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— жанр живописи, берущий своё начало в эпоху Ренессанса и включающий в себя произведения не только на сюжеты реальных событий, но также мифологические, библейские и евангельские картины. Изображает важные для отдельного народа или всего человечества события прошлого.</w:t>
      </w:r>
    </w:p>
    <w:p w14:paraId="21CA3F0F" w14:textId="1F03EFDE" w:rsidR="007F351D" w:rsidRPr="00085451" w:rsidRDefault="007F351D" w:rsidP="007F351D">
      <w:pPr>
        <w:jc w:val="center"/>
        <w:rPr>
          <w:rFonts w:ascii="Times New Roman" w:hAnsi="Times New Roman" w:cs="Times New Roman"/>
          <w:i/>
          <w:iCs/>
          <w:color w:val="333333"/>
          <w:sz w:val="28"/>
          <w:szCs w:val="28"/>
          <w:shd w:val="clear" w:color="auto" w:fill="FFFFFF"/>
        </w:rPr>
      </w:pPr>
      <w:bookmarkStart w:id="7" w:name="_Hlk90648583"/>
      <w:r w:rsidRPr="00085451">
        <w:rPr>
          <w:rFonts w:ascii="Times New Roman" w:hAnsi="Times New Roman" w:cs="Times New Roman"/>
          <w:i/>
          <w:iCs/>
          <w:color w:val="333333"/>
          <w:sz w:val="28"/>
          <w:szCs w:val="28"/>
          <w:shd w:val="clear" w:color="auto" w:fill="FFFFFF"/>
        </w:rPr>
        <w:t>Слайд 1</w:t>
      </w:r>
      <w:r w:rsidR="00085451" w:rsidRPr="00085451">
        <w:rPr>
          <w:rFonts w:ascii="Times New Roman" w:hAnsi="Times New Roman" w:cs="Times New Roman"/>
          <w:i/>
          <w:iCs/>
          <w:color w:val="333333"/>
          <w:sz w:val="28"/>
          <w:szCs w:val="28"/>
          <w:shd w:val="clear" w:color="auto" w:fill="FFFFFF"/>
        </w:rPr>
        <w:t>5</w:t>
      </w:r>
    </w:p>
    <w:bookmarkEnd w:id="7"/>
    <w:p w14:paraId="68A5C4AD" w14:textId="1F3976B0" w:rsidR="003F5EC0" w:rsidRPr="00085451" w:rsidRDefault="004E6371" w:rsidP="003F5EC0">
      <w:pPr>
        <w:numPr>
          <w:ilvl w:val="0"/>
          <w:numId w:val="1"/>
        </w:num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85451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fldChar w:fldCharType="begin"/>
      </w:r>
      <w:r w:rsidRPr="00085451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instrText xml:space="preserve"> HYPERLINK "https://ru.wikipedia.org/wiki/%D0%91%D0%B0%D1%82%D0%B0%D0%BB%D1%8C%D0%BD%D1%8B%D0%B9_%D0%B6%D0%B0%D0%BD%D1%80" \o "Батальный жанр" </w:instrText>
      </w:r>
      <w:r w:rsidRPr="00085451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fldChar w:fldCharType="separate"/>
      </w:r>
      <w:r w:rsidR="003F5EC0" w:rsidRPr="00085451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Батальная живопись</w:t>
      </w:r>
      <w:r w:rsidRPr="00085451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fldChar w:fldCharType="end"/>
      </w:r>
      <w:r w:rsidR="003F5EC0" w:rsidRPr="0008545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— жанр изобразительного искусства, посвящённый темам войны и военной жизни. Главное место в батальном жанре занимают сцены сухопутных, морских сражений и военных походов. Художник стремится запечатлеть особо важный или характерный момент битвы, показать героику войны, а часто и раскрыть исторический смысл военных событий.</w:t>
      </w:r>
    </w:p>
    <w:p w14:paraId="7A8AF90D" w14:textId="6476CA3F" w:rsidR="007F351D" w:rsidRPr="00085451" w:rsidRDefault="007F351D" w:rsidP="007F351D">
      <w:pPr>
        <w:jc w:val="center"/>
        <w:rPr>
          <w:rFonts w:ascii="Times New Roman" w:hAnsi="Times New Roman" w:cs="Times New Roman"/>
          <w:i/>
          <w:iCs/>
          <w:color w:val="333333"/>
          <w:sz w:val="28"/>
          <w:szCs w:val="28"/>
          <w:shd w:val="clear" w:color="auto" w:fill="FFFFFF"/>
        </w:rPr>
      </w:pPr>
      <w:r w:rsidRPr="00085451">
        <w:rPr>
          <w:rFonts w:ascii="Times New Roman" w:hAnsi="Times New Roman" w:cs="Times New Roman"/>
          <w:i/>
          <w:iCs/>
          <w:color w:val="333333"/>
          <w:sz w:val="28"/>
          <w:szCs w:val="28"/>
          <w:shd w:val="clear" w:color="auto" w:fill="FFFFFF"/>
        </w:rPr>
        <w:t>Слайд 1</w:t>
      </w:r>
      <w:r w:rsidR="00085451" w:rsidRPr="00085451">
        <w:rPr>
          <w:rFonts w:ascii="Times New Roman" w:hAnsi="Times New Roman" w:cs="Times New Roman"/>
          <w:i/>
          <w:iCs/>
          <w:color w:val="333333"/>
          <w:sz w:val="28"/>
          <w:szCs w:val="28"/>
          <w:shd w:val="clear" w:color="auto" w:fill="FFFFFF"/>
        </w:rPr>
        <w:t>6</w:t>
      </w:r>
    </w:p>
    <w:p w14:paraId="2C807D0F" w14:textId="685106F7" w:rsidR="007F351D" w:rsidRPr="00085451" w:rsidRDefault="0059075F" w:rsidP="007F351D">
      <w:pPr>
        <w:numPr>
          <w:ilvl w:val="0"/>
          <w:numId w:val="1"/>
        </w:num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hyperlink r:id="rId10" w:tooltip="Пейзаж" w:history="1">
        <w:r w:rsidR="003F5EC0" w:rsidRPr="00085451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Пейзаж</w:t>
        </w:r>
      </w:hyperlink>
      <w:r w:rsidR="003F5EC0" w:rsidRPr="0008545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— жанр живописи, в котором основным предметом изображения является первозданная, либо в той или иной степени преображённая человеком природа. Существовал с древности, но утратил своё значение в </w:t>
      </w:r>
      <w:hyperlink r:id="rId11" w:tooltip="Средние века" w:history="1">
        <w:r w:rsidR="003F5EC0" w:rsidRPr="00085451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Средневековье</w:t>
        </w:r>
      </w:hyperlink>
      <w:r w:rsidR="003F5EC0" w:rsidRPr="0008545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и вновь появился в эпоху </w:t>
      </w:r>
      <w:hyperlink r:id="rId12" w:tooltip="Ренессанс" w:history="1">
        <w:r w:rsidR="003F5EC0" w:rsidRPr="00085451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Ренессанса</w:t>
        </w:r>
      </w:hyperlink>
      <w:r w:rsidR="003F5EC0" w:rsidRPr="0008545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постепенно став одним из важнейших живописных жанров. Разновидности: </w:t>
      </w:r>
      <w:hyperlink r:id="rId13" w:tooltip="Марина (жанр)" w:history="1">
        <w:r w:rsidR="003F5EC0" w:rsidRPr="00085451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марина</w:t>
        </w:r>
      </w:hyperlink>
      <w:r w:rsidR="003F5EC0" w:rsidRPr="0008545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14:paraId="07852892" w14:textId="0E0B5192" w:rsidR="007F351D" w:rsidRPr="00085451" w:rsidRDefault="007F351D" w:rsidP="007F351D">
      <w:pPr>
        <w:jc w:val="center"/>
        <w:rPr>
          <w:rFonts w:ascii="Times New Roman" w:hAnsi="Times New Roman" w:cs="Times New Roman"/>
          <w:i/>
          <w:iCs/>
          <w:color w:val="333333"/>
          <w:sz w:val="28"/>
          <w:szCs w:val="28"/>
          <w:shd w:val="clear" w:color="auto" w:fill="FFFFFF"/>
        </w:rPr>
      </w:pPr>
      <w:bookmarkStart w:id="8" w:name="_Hlk90648775"/>
      <w:r w:rsidRPr="00085451">
        <w:rPr>
          <w:rFonts w:ascii="Times New Roman" w:hAnsi="Times New Roman" w:cs="Times New Roman"/>
          <w:i/>
          <w:iCs/>
          <w:color w:val="333333"/>
          <w:sz w:val="28"/>
          <w:szCs w:val="28"/>
          <w:shd w:val="clear" w:color="auto" w:fill="FFFFFF"/>
        </w:rPr>
        <w:t>Слайд 1</w:t>
      </w:r>
      <w:r w:rsidR="00085451" w:rsidRPr="00085451">
        <w:rPr>
          <w:rFonts w:ascii="Times New Roman" w:hAnsi="Times New Roman" w:cs="Times New Roman"/>
          <w:i/>
          <w:iCs/>
          <w:color w:val="333333"/>
          <w:sz w:val="28"/>
          <w:szCs w:val="28"/>
          <w:shd w:val="clear" w:color="auto" w:fill="FFFFFF"/>
        </w:rPr>
        <w:t>7</w:t>
      </w:r>
    </w:p>
    <w:bookmarkEnd w:id="8"/>
    <w:p w14:paraId="5BC3160F" w14:textId="2D0CFEF1" w:rsidR="007F351D" w:rsidRPr="00085451" w:rsidRDefault="0059075F" w:rsidP="007F351D">
      <w:pPr>
        <w:numPr>
          <w:ilvl w:val="0"/>
          <w:numId w:val="1"/>
        </w:num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85451">
        <w:rPr>
          <w:rFonts w:ascii="Times New Roman" w:hAnsi="Times New Roman" w:cs="Times New Roman"/>
          <w:sz w:val="28"/>
          <w:szCs w:val="28"/>
        </w:rPr>
        <w:fldChar w:fldCharType="begin"/>
      </w:r>
      <w:r w:rsidRPr="00085451">
        <w:rPr>
          <w:rFonts w:ascii="Times New Roman" w:hAnsi="Times New Roman" w:cs="Times New Roman"/>
          <w:sz w:val="28"/>
          <w:szCs w:val="28"/>
        </w:rPr>
        <w:instrText xml:space="preserve"> HYPERLINK "https://ru.wikipedia.org/wiki/%D0%9D%D0%B0%D1%82%D1%8E%D1%80%D0%BC%D0%BE%D1%80%D1%82" \o "Натюрморт" </w:instrText>
      </w:r>
      <w:r w:rsidRPr="00085451">
        <w:rPr>
          <w:rFonts w:ascii="Times New Roman" w:hAnsi="Times New Roman" w:cs="Times New Roman"/>
          <w:sz w:val="28"/>
          <w:szCs w:val="28"/>
        </w:rPr>
        <w:fldChar w:fldCharType="separate"/>
      </w:r>
      <w:r w:rsidR="003F5EC0" w:rsidRPr="00085451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Натюрморт</w:t>
      </w:r>
      <w:r w:rsidRPr="00085451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fldChar w:fldCharType="end"/>
      </w:r>
      <w:r w:rsidR="003F5EC0" w:rsidRPr="0008545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 — </w:t>
      </w:r>
      <w:bookmarkStart w:id="9" w:name="_Hlk90659117"/>
      <w:r w:rsidR="003F5EC0" w:rsidRPr="0008545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изображение неодушевлённых предметов в изобразительном искусстве</w:t>
      </w:r>
      <w:bookmarkEnd w:id="9"/>
      <w:r w:rsidR="003F5EC0" w:rsidRPr="0008545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 Зародился в XV—XVI веках, но как самостоятельный жанр оформился только в XVII веке в творчестве голландских и фламандских художников. С тех пор является важным жанром в живописи, в том числе и в творчестве русских художников.</w:t>
      </w:r>
    </w:p>
    <w:p w14:paraId="669D24A9" w14:textId="6957F69F" w:rsidR="007F351D" w:rsidRPr="00085451" w:rsidRDefault="007F351D" w:rsidP="007F351D">
      <w:pPr>
        <w:jc w:val="center"/>
        <w:rPr>
          <w:rFonts w:ascii="Times New Roman" w:hAnsi="Times New Roman" w:cs="Times New Roman"/>
          <w:i/>
          <w:iCs/>
          <w:color w:val="333333"/>
          <w:sz w:val="28"/>
          <w:szCs w:val="28"/>
          <w:shd w:val="clear" w:color="auto" w:fill="FFFFFF"/>
        </w:rPr>
      </w:pPr>
      <w:r w:rsidRPr="00085451">
        <w:rPr>
          <w:rFonts w:ascii="Times New Roman" w:hAnsi="Times New Roman" w:cs="Times New Roman"/>
          <w:i/>
          <w:iCs/>
          <w:color w:val="333333"/>
          <w:sz w:val="28"/>
          <w:szCs w:val="28"/>
          <w:shd w:val="clear" w:color="auto" w:fill="FFFFFF"/>
        </w:rPr>
        <w:t>Слайд 1</w:t>
      </w:r>
      <w:r w:rsidR="00085451" w:rsidRPr="00085451">
        <w:rPr>
          <w:rFonts w:ascii="Times New Roman" w:hAnsi="Times New Roman" w:cs="Times New Roman"/>
          <w:i/>
          <w:iCs/>
          <w:color w:val="333333"/>
          <w:sz w:val="28"/>
          <w:szCs w:val="28"/>
          <w:shd w:val="clear" w:color="auto" w:fill="FFFFFF"/>
        </w:rPr>
        <w:t>8</w:t>
      </w:r>
    </w:p>
    <w:p w14:paraId="50C0B70C" w14:textId="0C3B227A" w:rsidR="007F351D" w:rsidRPr="00085451" w:rsidRDefault="0059075F" w:rsidP="003F5EC0">
      <w:pPr>
        <w:numPr>
          <w:ilvl w:val="0"/>
          <w:numId w:val="1"/>
        </w:num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hyperlink r:id="rId14" w:tooltip="Жанровая живопись" w:history="1">
        <w:r w:rsidR="003F5EC0" w:rsidRPr="00085451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Жанровая живопись</w:t>
        </w:r>
      </w:hyperlink>
      <w:r w:rsidR="003F5EC0" w:rsidRPr="0008545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является частью </w:t>
      </w:r>
      <w:hyperlink r:id="rId15" w:tooltip="Бытовой жанр" w:history="1">
        <w:r w:rsidR="003F5EC0" w:rsidRPr="00085451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бытового жанра</w:t>
        </w:r>
      </w:hyperlink>
      <w:r w:rsidR="003F5EC0" w:rsidRPr="0008545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 в изобразительном искусстве. Бытовые сцены с древности были предметом живописи, однако как отдельный жанр жанровая живопись сложилась лишь в средневековье, получив особенно сильное развитие в эпоху социальных перемен Нового времени. </w:t>
      </w:r>
    </w:p>
    <w:p w14:paraId="53A65100" w14:textId="7D134C34" w:rsidR="007F351D" w:rsidRPr="00085451" w:rsidRDefault="007F351D" w:rsidP="007F351D">
      <w:pPr>
        <w:jc w:val="center"/>
        <w:rPr>
          <w:rFonts w:ascii="Times New Roman" w:hAnsi="Times New Roman" w:cs="Times New Roman"/>
          <w:i/>
          <w:iCs/>
          <w:color w:val="333333"/>
          <w:sz w:val="28"/>
          <w:szCs w:val="28"/>
          <w:shd w:val="clear" w:color="auto" w:fill="FFFFFF"/>
        </w:rPr>
      </w:pPr>
      <w:r w:rsidRPr="00085451">
        <w:rPr>
          <w:rFonts w:ascii="Times New Roman" w:hAnsi="Times New Roman" w:cs="Times New Roman"/>
          <w:i/>
          <w:iCs/>
          <w:color w:val="333333"/>
          <w:sz w:val="28"/>
          <w:szCs w:val="28"/>
          <w:shd w:val="clear" w:color="auto" w:fill="FFFFFF"/>
        </w:rPr>
        <w:t xml:space="preserve">Слайд </w:t>
      </w:r>
      <w:r w:rsidR="00085451" w:rsidRPr="00085451">
        <w:rPr>
          <w:rFonts w:ascii="Times New Roman" w:hAnsi="Times New Roman" w:cs="Times New Roman"/>
          <w:i/>
          <w:iCs/>
          <w:color w:val="333333"/>
          <w:sz w:val="28"/>
          <w:szCs w:val="28"/>
          <w:shd w:val="clear" w:color="auto" w:fill="FFFFFF"/>
        </w:rPr>
        <w:t>19</w:t>
      </w:r>
    </w:p>
    <w:p w14:paraId="34E44569" w14:textId="5967A6B6" w:rsidR="003F5EC0" w:rsidRPr="00085451" w:rsidRDefault="003F5EC0" w:rsidP="003F5EC0">
      <w:pPr>
        <w:numPr>
          <w:ilvl w:val="0"/>
          <w:numId w:val="1"/>
        </w:num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8545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Разновидность: </w:t>
      </w:r>
      <w:hyperlink r:id="rId16" w:tooltip="Архитектурная живопись" w:history="1">
        <w:r w:rsidRPr="00085451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архитектурная живопись</w:t>
        </w:r>
      </w:hyperlink>
      <w:r w:rsidRPr="0008545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14:paraId="787375F8" w14:textId="3011094F" w:rsidR="007F351D" w:rsidRPr="00085451" w:rsidRDefault="007F351D" w:rsidP="007F351D">
      <w:pPr>
        <w:jc w:val="center"/>
        <w:rPr>
          <w:rFonts w:ascii="Times New Roman" w:hAnsi="Times New Roman" w:cs="Times New Roman"/>
          <w:i/>
          <w:iCs/>
          <w:color w:val="333333"/>
          <w:sz w:val="28"/>
          <w:szCs w:val="28"/>
          <w:shd w:val="clear" w:color="auto" w:fill="FFFFFF"/>
        </w:rPr>
      </w:pPr>
      <w:r w:rsidRPr="00085451">
        <w:rPr>
          <w:rFonts w:ascii="Times New Roman" w:hAnsi="Times New Roman" w:cs="Times New Roman"/>
          <w:i/>
          <w:iCs/>
          <w:color w:val="333333"/>
          <w:sz w:val="28"/>
          <w:szCs w:val="28"/>
          <w:shd w:val="clear" w:color="auto" w:fill="FFFFFF"/>
        </w:rPr>
        <w:t xml:space="preserve">Слайд </w:t>
      </w:r>
      <w:r w:rsidRPr="00085451">
        <w:rPr>
          <w:rFonts w:ascii="Times New Roman" w:hAnsi="Times New Roman" w:cs="Times New Roman"/>
          <w:i/>
          <w:iCs/>
          <w:color w:val="333333"/>
          <w:sz w:val="28"/>
          <w:szCs w:val="28"/>
          <w:shd w:val="clear" w:color="auto" w:fill="FFFFFF"/>
        </w:rPr>
        <w:t>2</w:t>
      </w:r>
      <w:r w:rsidR="00085451" w:rsidRPr="00085451">
        <w:rPr>
          <w:rFonts w:ascii="Times New Roman" w:hAnsi="Times New Roman" w:cs="Times New Roman"/>
          <w:i/>
          <w:iCs/>
          <w:color w:val="333333"/>
          <w:sz w:val="28"/>
          <w:szCs w:val="28"/>
          <w:shd w:val="clear" w:color="auto" w:fill="FFFFFF"/>
        </w:rPr>
        <w:t>0</w:t>
      </w:r>
    </w:p>
    <w:p w14:paraId="34478F3C" w14:textId="1071C83E" w:rsidR="003F5EC0" w:rsidRPr="00085451" w:rsidRDefault="0059075F" w:rsidP="003F5EC0">
      <w:pPr>
        <w:numPr>
          <w:ilvl w:val="0"/>
          <w:numId w:val="1"/>
        </w:num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hyperlink r:id="rId17" w:tooltip="Анималистика" w:history="1">
        <w:r w:rsidR="003F5EC0" w:rsidRPr="00085451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Анималистическая живопись</w:t>
        </w:r>
      </w:hyperlink>
      <w:r w:rsidR="003F5EC0" w:rsidRPr="0008545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— это живопись, главным сюжетом для которой является изображение животных.</w:t>
      </w:r>
    </w:p>
    <w:p w14:paraId="781B9A4F" w14:textId="25A8DC06" w:rsidR="007F351D" w:rsidRPr="00085451" w:rsidRDefault="007F351D" w:rsidP="007F351D">
      <w:pPr>
        <w:jc w:val="center"/>
        <w:rPr>
          <w:rFonts w:ascii="Times New Roman" w:hAnsi="Times New Roman" w:cs="Times New Roman"/>
          <w:i/>
          <w:iCs/>
          <w:color w:val="333333"/>
          <w:sz w:val="28"/>
          <w:szCs w:val="28"/>
          <w:shd w:val="clear" w:color="auto" w:fill="FFFFFF"/>
        </w:rPr>
      </w:pPr>
      <w:r w:rsidRPr="00085451">
        <w:rPr>
          <w:rFonts w:ascii="Times New Roman" w:hAnsi="Times New Roman" w:cs="Times New Roman"/>
          <w:i/>
          <w:iCs/>
          <w:color w:val="333333"/>
          <w:sz w:val="28"/>
          <w:szCs w:val="28"/>
          <w:shd w:val="clear" w:color="auto" w:fill="FFFFFF"/>
        </w:rPr>
        <w:t xml:space="preserve">Слайд </w:t>
      </w:r>
      <w:r w:rsidRPr="00085451">
        <w:rPr>
          <w:rFonts w:ascii="Times New Roman" w:hAnsi="Times New Roman" w:cs="Times New Roman"/>
          <w:i/>
          <w:iCs/>
          <w:color w:val="333333"/>
          <w:sz w:val="28"/>
          <w:szCs w:val="28"/>
          <w:shd w:val="clear" w:color="auto" w:fill="FFFFFF"/>
        </w:rPr>
        <w:t>2</w:t>
      </w:r>
      <w:r w:rsidR="00085451" w:rsidRPr="00085451">
        <w:rPr>
          <w:rFonts w:ascii="Times New Roman" w:hAnsi="Times New Roman" w:cs="Times New Roman"/>
          <w:i/>
          <w:iCs/>
          <w:color w:val="333333"/>
          <w:sz w:val="28"/>
          <w:szCs w:val="28"/>
          <w:shd w:val="clear" w:color="auto" w:fill="FFFFFF"/>
        </w:rPr>
        <w:t>1</w:t>
      </w:r>
    </w:p>
    <w:p w14:paraId="6CD19B13" w14:textId="2F216613" w:rsidR="001B23E5" w:rsidRPr="001B23E5" w:rsidRDefault="0059075F" w:rsidP="001B23E5">
      <w:pPr>
        <w:numPr>
          <w:ilvl w:val="0"/>
          <w:numId w:val="1"/>
        </w:num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hyperlink r:id="rId18" w:tooltip="Абстракционизм" w:history="1">
        <w:r w:rsidR="003F5EC0" w:rsidRPr="00085451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Абстрактная живопись</w:t>
        </w:r>
      </w:hyperlink>
      <w:r w:rsidR="003F5EC0" w:rsidRPr="0008545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— это живопись, главным сюжетом для которой является изображение мира абстракции.</w:t>
      </w:r>
    </w:p>
    <w:p w14:paraId="1D9A761D" w14:textId="2F55B0B5" w:rsidR="001B23E5" w:rsidRDefault="001B23E5" w:rsidP="001B23E5">
      <w:pPr>
        <w:ind w:left="360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 w:rsidRPr="001B23E5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Практическая часть.</w:t>
      </w:r>
    </w:p>
    <w:p w14:paraId="0568E660" w14:textId="58E25B8F" w:rsidR="001B23E5" w:rsidRDefault="001B23E5" w:rsidP="001B23E5">
      <w:pPr>
        <w:ind w:left="36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44570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От теории предлагаю перейти к практике</w:t>
      </w:r>
      <w:r w:rsidR="00445705" w:rsidRPr="0044570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r w:rsidR="0044570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Перед Вами чистый лист, приготовьте гуашь, кисть плоскую среднего размера, палитру, салфетки, черновик, банка с водой, простой карандаш, ластик, скотч малярный.</w:t>
      </w:r>
    </w:p>
    <w:p w14:paraId="1DE4A055" w14:textId="27B71BB8" w:rsidR="00445705" w:rsidRDefault="00445705" w:rsidP="00445705">
      <w:pPr>
        <w:ind w:left="360"/>
        <w:jc w:val="center"/>
        <w:rPr>
          <w:rFonts w:ascii="Times New Roman" w:hAnsi="Times New Roman" w:cs="Times New Roman"/>
          <w:i/>
          <w:iCs/>
          <w:color w:val="333333"/>
          <w:sz w:val="28"/>
          <w:szCs w:val="28"/>
          <w:shd w:val="clear" w:color="auto" w:fill="FFFFFF"/>
        </w:rPr>
      </w:pPr>
      <w:r w:rsidRPr="00445705">
        <w:rPr>
          <w:rFonts w:ascii="Times New Roman" w:hAnsi="Times New Roman" w:cs="Times New Roman"/>
          <w:i/>
          <w:iCs/>
          <w:color w:val="333333"/>
          <w:sz w:val="28"/>
          <w:szCs w:val="28"/>
          <w:shd w:val="clear" w:color="auto" w:fill="FFFFFF"/>
        </w:rPr>
        <w:t>Слайд 2</w:t>
      </w:r>
      <w:r>
        <w:rPr>
          <w:rFonts w:ascii="Times New Roman" w:hAnsi="Times New Roman" w:cs="Times New Roman"/>
          <w:i/>
          <w:iCs/>
          <w:color w:val="333333"/>
          <w:sz w:val="28"/>
          <w:szCs w:val="28"/>
          <w:shd w:val="clear" w:color="auto" w:fill="FFFFFF"/>
        </w:rPr>
        <w:t>2</w:t>
      </w:r>
    </w:p>
    <w:p w14:paraId="36AF1F23" w14:textId="73567142" w:rsidR="00D01701" w:rsidRDefault="00D01701" w:rsidP="00D01701">
      <w:pPr>
        <w:ind w:left="36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Сегодня мы попробуем освоить основной прием живописи – мазок. Один факт – живопись гуашью – это шаг к масляной живописи. Особенность работы гуашью в том (ответы детей) – мазки накладываются плотным слоем, так чтобы не просвечивала бумага, кисть при работе одним цветом в воду не макаем, промываем кисть только если нужно сменить цвет.</w:t>
      </w:r>
      <w:r w:rsidR="00AE4D1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И, конечно, гуашь в баночках не должна быть засохшей. Краски на палитру нужно выкладывать мастихином или, в крайнем случае, стекой. Гуашь – кроющая краска, она прощает вам ошибки. Более светлый тон цвета получается не путем разбавления водой, как в акварели, а добавлением белил. Но, следует помнить, что при высыхании цвет красочного слоя блекнет, становится светлее, поэтому с белилами не переусердствуйте.</w:t>
      </w:r>
      <w:r w:rsidR="00CF17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Итак, приступим!</w:t>
      </w:r>
    </w:p>
    <w:p w14:paraId="5643E351" w14:textId="65266D39" w:rsidR="00CF17F7" w:rsidRDefault="00CF17F7" w:rsidP="00D01701">
      <w:pPr>
        <w:ind w:left="36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(Поэтапный показ педагогом выполнения композиции)</w:t>
      </w:r>
    </w:p>
    <w:p w14:paraId="0E390D06" w14:textId="716AEFD4" w:rsidR="00CF17F7" w:rsidRDefault="00CF17F7" w:rsidP="00CF17F7">
      <w:pPr>
        <w:ind w:left="360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 w:rsidRPr="00CF17F7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Подведение итогов</w:t>
      </w:r>
    </w:p>
    <w:p w14:paraId="2E7F839D" w14:textId="69D3D51B" w:rsidR="00CF17F7" w:rsidRDefault="00CF17F7" w:rsidP="00CF17F7">
      <w:pPr>
        <w:ind w:left="36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Сегодня мы прикоснулись к самому прекрасному виду изобразительного искусства – Живописи! Я, очень надеюсь, что Вам понравилось наше занятие. </w:t>
      </w:r>
      <w:r w:rsidR="00AF216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Закрепим вновь полученные знания. Родители поднимаем руку, дети, не подсказываем своим родителям!</w:t>
      </w:r>
    </w:p>
    <w:p w14:paraId="7EA3655D" w14:textId="22C2D729" w:rsidR="00AF216C" w:rsidRDefault="00AF216C" w:rsidP="00CF17F7">
      <w:pPr>
        <w:ind w:left="36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 Основное выразительное средство Живописи?</w:t>
      </w:r>
    </w:p>
    <w:p w14:paraId="27C504FB" w14:textId="33C4A99F" w:rsidR="00AF216C" w:rsidRDefault="00AF216C" w:rsidP="00CF17F7">
      <w:pPr>
        <w:ind w:left="36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 Что может служить основой для выполнения живописной работы?</w:t>
      </w:r>
    </w:p>
    <w:p w14:paraId="1AAC04D1" w14:textId="725E73B6" w:rsidR="00AF216C" w:rsidRDefault="00AF216C" w:rsidP="00CF17F7">
      <w:pPr>
        <w:ind w:left="360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- </w:t>
      </w:r>
      <w:r w:rsidRPr="00AF216C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Фреской называют вид монументальной живописи, предполагающий</w:t>
      </w:r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….</w:t>
      </w:r>
    </w:p>
    <w:p w14:paraId="2C8A0634" w14:textId="6F4B3930" w:rsidR="00AF216C" w:rsidRDefault="00AF216C" w:rsidP="00CF17F7">
      <w:pPr>
        <w:ind w:left="360"/>
        <w:jc w:val="both"/>
        <w:rPr>
          <w:rFonts w:ascii="Times New Roman" w:hAnsi="Times New Roman" w:cs="Times New Roman"/>
          <w:color w:val="111111"/>
          <w:spacing w:val="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- </w:t>
      </w:r>
      <w:r w:rsidRPr="00085451">
        <w:rPr>
          <w:rFonts w:ascii="Times New Roman" w:hAnsi="Times New Roman" w:cs="Times New Roman"/>
          <w:color w:val="111111"/>
          <w:spacing w:val="3"/>
          <w:sz w:val="28"/>
          <w:szCs w:val="28"/>
          <w:shd w:val="clear" w:color="auto" w:fill="FFFFFF"/>
        </w:rPr>
        <w:t>Краску можно разводить растворителями и накладывать тонким слоем, а можно наносить более густыми (пастозными) мазками</w:t>
      </w:r>
      <w:r>
        <w:rPr>
          <w:rFonts w:ascii="Times New Roman" w:hAnsi="Times New Roman" w:cs="Times New Roman"/>
          <w:color w:val="111111"/>
          <w:spacing w:val="3"/>
          <w:sz w:val="28"/>
          <w:szCs w:val="28"/>
          <w:shd w:val="clear" w:color="auto" w:fill="FFFFFF"/>
        </w:rPr>
        <w:t>… О какой живописи идет речь?</w:t>
      </w:r>
    </w:p>
    <w:p w14:paraId="5412F130" w14:textId="33DDCBF7" w:rsidR="00AF216C" w:rsidRDefault="00AF216C" w:rsidP="00CF17F7">
      <w:pPr>
        <w:ind w:left="360"/>
        <w:jc w:val="both"/>
        <w:rPr>
          <w:rFonts w:ascii="Times New Roman" w:hAnsi="Times New Roman" w:cs="Times New Roman"/>
          <w:color w:val="111111"/>
          <w:spacing w:val="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pacing w:val="3"/>
          <w:sz w:val="28"/>
          <w:szCs w:val="28"/>
          <w:shd w:val="clear" w:color="auto" w:fill="FFFFFF"/>
        </w:rPr>
        <w:t>- Чем отличается живопись акварелью от живописи гуашью?</w:t>
      </w:r>
    </w:p>
    <w:p w14:paraId="5EE6A15D" w14:textId="4A9F0EC6" w:rsidR="00AF216C" w:rsidRDefault="00AF216C" w:rsidP="00CF17F7">
      <w:pPr>
        <w:ind w:left="36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pacing w:val="3"/>
          <w:sz w:val="28"/>
          <w:szCs w:val="28"/>
          <w:shd w:val="clear" w:color="auto" w:fill="FFFFFF"/>
        </w:rPr>
        <w:lastRenderedPageBreak/>
        <w:t xml:space="preserve">- </w:t>
      </w:r>
      <w:r w:rsidR="00A2449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Ж</w:t>
      </w:r>
      <w:r w:rsidR="00A24498" w:rsidRPr="0008545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анр живописи, берущий своё начало в эпоху Ренессанса и включающий в себя произведения</w:t>
      </w:r>
      <w:r w:rsidR="00A2449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A24498" w:rsidRPr="0008545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 сюжеты реальных событий. Изображает важные для отдельного народа или всего человечества события прошлого.</w:t>
      </w:r>
      <w:r w:rsidR="00A2449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О каком жанре идет речь?</w:t>
      </w:r>
    </w:p>
    <w:p w14:paraId="5306A489" w14:textId="6AFF521D" w:rsidR="00A24498" w:rsidRDefault="00A24498" w:rsidP="00CF17F7">
      <w:pPr>
        <w:ind w:left="36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 И</w:t>
      </w:r>
      <w:r w:rsidRPr="00A2449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зображение неодушевлённых предметов в изобразительном искусстве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 Назовите жанр.</w:t>
      </w:r>
    </w:p>
    <w:p w14:paraId="5FFE10E7" w14:textId="2642456C" w:rsidR="00A24498" w:rsidRDefault="00A24498" w:rsidP="00CF17F7">
      <w:pPr>
        <w:ind w:left="36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 Что является основным изображаемым в анималистической живописи?</w:t>
      </w:r>
    </w:p>
    <w:p w14:paraId="576DFA14" w14:textId="76052572" w:rsidR="00A24498" w:rsidRDefault="00A24498" w:rsidP="00CF17F7">
      <w:pPr>
        <w:ind w:left="36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Спасибо, Вам, за ответы. Вы прекрасно справились! (вручение кубка самой активной семье)</w:t>
      </w:r>
    </w:p>
    <w:p w14:paraId="3E7A7BD4" w14:textId="491D3A8E" w:rsidR="00A24498" w:rsidRDefault="00A24498" w:rsidP="00CF17F7">
      <w:pPr>
        <w:ind w:left="36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Всем желаю крепкого здоровья и дальнейшего творческого азарта! До новых встреч!</w:t>
      </w:r>
      <w:bookmarkStart w:id="10" w:name="_GoBack"/>
      <w:bookmarkEnd w:id="10"/>
    </w:p>
    <w:p w14:paraId="28F6FA2C" w14:textId="77777777" w:rsidR="00A24498" w:rsidRDefault="00A24498" w:rsidP="00CF17F7">
      <w:pPr>
        <w:ind w:left="36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7F5AA58B" w14:textId="2FDB7021" w:rsidR="00A24498" w:rsidRPr="00CF17F7" w:rsidRDefault="00A24498" w:rsidP="00CF17F7">
      <w:pPr>
        <w:ind w:left="36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4CE6F086" w14:textId="52A614B4" w:rsidR="00CF17F7" w:rsidRDefault="00CF17F7" w:rsidP="00D01701">
      <w:pPr>
        <w:ind w:left="36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487516EE" w14:textId="68EAC863" w:rsidR="00CF17F7" w:rsidRPr="00445705" w:rsidRDefault="00CF17F7" w:rsidP="00D01701">
      <w:pPr>
        <w:ind w:left="36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7EDF7475" w14:textId="77777777" w:rsidR="00445705" w:rsidRPr="00445705" w:rsidRDefault="00445705" w:rsidP="00445705">
      <w:pPr>
        <w:ind w:left="360"/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40A40DB1" w14:textId="77777777" w:rsidR="003F5EC0" w:rsidRPr="00C82702" w:rsidRDefault="003F5EC0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70AE0AAD" w14:textId="77777777" w:rsidR="00120B7A" w:rsidRDefault="00120B7A">
      <w:pPr>
        <w:rPr>
          <w:rFonts w:ascii="Arial" w:hAnsi="Arial" w:cs="Arial"/>
          <w:color w:val="333333"/>
          <w:shd w:val="clear" w:color="auto" w:fill="FFFFFF"/>
        </w:rPr>
      </w:pPr>
    </w:p>
    <w:p w14:paraId="5FDC84B5" w14:textId="77777777" w:rsidR="00120B7A" w:rsidRDefault="00120B7A"/>
    <w:sectPr w:rsidR="00120B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9C5138"/>
    <w:multiLevelType w:val="multilevel"/>
    <w:tmpl w:val="4E741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6A7E"/>
    <w:rsid w:val="00085451"/>
    <w:rsid w:val="00120B7A"/>
    <w:rsid w:val="001B23E5"/>
    <w:rsid w:val="002E06D1"/>
    <w:rsid w:val="00362B50"/>
    <w:rsid w:val="00366A9C"/>
    <w:rsid w:val="003F5EC0"/>
    <w:rsid w:val="00445705"/>
    <w:rsid w:val="004E6371"/>
    <w:rsid w:val="00711557"/>
    <w:rsid w:val="007321F1"/>
    <w:rsid w:val="007F351D"/>
    <w:rsid w:val="00900964"/>
    <w:rsid w:val="00A24498"/>
    <w:rsid w:val="00AE4D11"/>
    <w:rsid w:val="00AF216C"/>
    <w:rsid w:val="00B7076E"/>
    <w:rsid w:val="00C14041"/>
    <w:rsid w:val="00C82702"/>
    <w:rsid w:val="00CF17F7"/>
    <w:rsid w:val="00D01701"/>
    <w:rsid w:val="00D47842"/>
    <w:rsid w:val="00D859F9"/>
    <w:rsid w:val="00DF6A7E"/>
    <w:rsid w:val="00E80106"/>
    <w:rsid w:val="00EC1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E4209"/>
  <w15:chartTrackingRefBased/>
  <w15:docId w15:val="{1605DD75-7062-450C-911F-B9B7F63FC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570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8270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85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0%D0%B5%D0%BB%D0%B8%D0%B3%D0%B8%D0%BE%D0%B7%D0%BD%D0%BE%D0%B5_%D0%B8%D1%81%D0%BA%D1%83%D1%81%D1%81%D1%82%D0%B2%D0%BE" TargetMode="External"/><Relationship Id="rId13" Type="http://schemas.openxmlformats.org/officeDocument/2006/relationships/hyperlink" Target="https://ru.wikipedia.org/wiki/%D0%9C%D0%B0%D1%80%D0%B8%D0%BD%D0%B0_(%D0%B6%D0%B0%D0%BD%D1%80)" TargetMode="External"/><Relationship Id="rId18" Type="http://schemas.openxmlformats.org/officeDocument/2006/relationships/hyperlink" Target="https://ru.wikipedia.org/wiki/%D0%90%D0%B1%D1%81%D1%82%D1%80%D0%B0%D0%BA%D1%86%D0%B8%D0%BE%D0%BD%D0%B8%D0%B7%D0%BC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F%D0%B8%D0%B3%D0%BC%D0%B5%D0%BD%D1%82" TargetMode="External"/><Relationship Id="rId12" Type="http://schemas.openxmlformats.org/officeDocument/2006/relationships/hyperlink" Target="https://ru.wikipedia.org/wiki/%D0%A0%D0%B5%D0%BD%D0%B5%D1%81%D1%81%D0%B0%D0%BD%D1%81" TargetMode="External"/><Relationship Id="rId17" Type="http://schemas.openxmlformats.org/officeDocument/2006/relationships/hyperlink" Target="https://ru.wikipedia.org/wiki/%D0%90%D0%BD%D0%B8%D0%BC%D0%B0%D0%BB%D0%B8%D1%81%D1%82%D0%B8%D0%BA%D0%B0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0%D1%80%D1%85%D0%B8%D1%82%D0%B5%D0%BA%D1%82%D1%83%D1%80%D0%BD%D0%B0%D1%8F_%D0%B6%D0%B8%D0%B2%D0%BE%D0%BF%D0%B8%D1%81%D1%8C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C%D0%B8%D0%BD%D0%B5%D1%80%D0%B0%D0%BB%D1%8C%D0%BD%D1%8B%D0%B5_%D0%BF%D0%B8%D0%B3%D0%BC%D0%B5%D0%BD%D1%82%D1%8B" TargetMode="External"/><Relationship Id="rId11" Type="http://schemas.openxmlformats.org/officeDocument/2006/relationships/hyperlink" Target="https://ru.wikipedia.org/wiki/%D0%A1%D1%80%D0%B5%D0%B4%D0%BD%D0%B8%D0%B5_%D0%B2%D0%B5%D0%BA%D0%B0" TargetMode="External"/><Relationship Id="rId5" Type="http://schemas.openxmlformats.org/officeDocument/2006/relationships/hyperlink" Target="https://ru.wikipedia.org/wiki/%D0%A8%D1%91%D0%BB%D0%BA" TargetMode="External"/><Relationship Id="rId15" Type="http://schemas.openxmlformats.org/officeDocument/2006/relationships/hyperlink" Target="https://ru.wikipedia.org/wiki/%D0%91%D1%8B%D1%82%D0%BE%D0%B2%D0%BE%D0%B9_%D0%B6%D0%B0%D0%BD%D1%80" TargetMode="External"/><Relationship Id="rId10" Type="http://schemas.openxmlformats.org/officeDocument/2006/relationships/hyperlink" Target="https://ru.wikipedia.org/wiki/%D0%9F%D0%B5%D0%B9%D0%B7%D0%B0%D0%B6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8%D1%81%D1%82%D0%BE%D1%80%D0%B8%D1%87%D0%B5%D1%81%D0%BA%D0%B0%D1%8F_%D0%B6%D0%B8%D0%B2%D0%BE%D0%BF%D0%B8%D1%81%D1%8C" TargetMode="External"/><Relationship Id="rId14" Type="http://schemas.openxmlformats.org/officeDocument/2006/relationships/hyperlink" Target="https://ru.wikipedia.org/wiki/%D0%96%D0%B0%D0%BD%D1%80%D0%BE%D0%B2%D0%B0%D1%8F_%D0%B6%D0%B8%D0%B2%D0%BE%D0%BF%D0%B8%D1%81%D1%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6</Pages>
  <Words>1768</Words>
  <Characters>10082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Ярослава Берладина</cp:lastModifiedBy>
  <cp:revision>4</cp:revision>
  <dcterms:created xsi:type="dcterms:W3CDTF">2021-12-13T12:47:00Z</dcterms:created>
  <dcterms:modified xsi:type="dcterms:W3CDTF">2021-12-17T15:52:00Z</dcterms:modified>
</cp:coreProperties>
</file>