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40E" w:rsidRPr="006B4A7A" w:rsidRDefault="007254B4">
      <w:pPr>
        <w:spacing w:after="0" w:line="259" w:lineRule="auto"/>
        <w:ind w:left="10" w:right="30" w:hanging="10"/>
        <w:jc w:val="center"/>
        <w:rPr>
          <w:sz w:val="28"/>
          <w:szCs w:val="28"/>
        </w:rPr>
      </w:pPr>
      <w:r w:rsidRPr="006B4A7A">
        <w:rPr>
          <w:b/>
          <w:sz w:val="28"/>
          <w:szCs w:val="28"/>
        </w:rPr>
        <w:t xml:space="preserve">Дистанционное образование в </w:t>
      </w:r>
      <w:r w:rsidR="0025110E">
        <w:rPr>
          <w:b/>
          <w:sz w:val="28"/>
          <w:szCs w:val="28"/>
        </w:rPr>
        <w:t>детском саду</w:t>
      </w:r>
      <w:bookmarkStart w:id="0" w:name="_GoBack"/>
      <w:bookmarkEnd w:id="0"/>
      <w:r w:rsidRPr="006B4A7A">
        <w:rPr>
          <w:rFonts w:eastAsia="Calibri"/>
          <w:sz w:val="28"/>
          <w:szCs w:val="28"/>
        </w:rPr>
        <w:t xml:space="preserve"> </w:t>
      </w:r>
    </w:p>
    <w:p w:rsidR="00DC340E" w:rsidRDefault="007254B4">
      <w:pPr>
        <w:spacing w:after="0" w:line="259" w:lineRule="auto"/>
        <w:ind w:left="10" w:right="17" w:hanging="10"/>
        <w:jc w:val="center"/>
        <w:rPr>
          <w:rFonts w:eastAsia="Calibri"/>
          <w:sz w:val="28"/>
          <w:szCs w:val="28"/>
        </w:rPr>
      </w:pPr>
      <w:r w:rsidRPr="006B4A7A">
        <w:rPr>
          <w:b/>
          <w:sz w:val="28"/>
          <w:szCs w:val="28"/>
        </w:rPr>
        <w:t>(методические рекомендации)</w:t>
      </w:r>
      <w:r w:rsidRPr="006B4A7A">
        <w:rPr>
          <w:rFonts w:eastAsia="Calibri"/>
          <w:sz w:val="28"/>
          <w:szCs w:val="28"/>
        </w:rPr>
        <w:t xml:space="preserve"> </w:t>
      </w:r>
    </w:p>
    <w:p w:rsidR="006B4A7A" w:rsidRDefault="006B4A7A">
      <w:pPr>
        <w:spacing w:after="0" w:line="259" w:lineRule="auto"/>
        <w:ind w:left="10" w:right="17" w:hanging="10"/>
        <w:jc w:val="center"/>
        <w:rPr>
          <w:rFonts w:eastAsia="Calibri"/>
          <w:sz w:val="28"/>
          <w:szCs w:val="28"/>
        </w:rPr>
      </w:pPr>
    </w:p>
    <w:p w:rsidR="006B4A7A" w:rsidRPr="006B4A7A" w:rsidRDefault="006B4A7A" w:rsidP="006B4A7A">
      <w:pPr>
        <w:spacing w:after="0" w:line="259" w:lineRule="auto"/>
        <w:ind w:left="10" w:right="17" w:hanging="1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Воспитатель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Карлышева</w:t>
      </w:r>
      <w:proofErr w:type="spellEnd"/>
      <w:r>
        <w:rPr>
          <w:sz w:val="28"/>
          <w:szCs w:val="28"/>
        </w:rPr>
        <w:t xml:space="preserve"> О.А.</w:t>
      </w:r>
    </w:p>
    <w:p w:rsidR="006B4A7A" w:rsidRDefault="006B4A7A">
      <w:pPr>
        <w:spacing w:after="3" w:line="259" w:lineRule="auto"/>
        <w:ind w:left="0" w:hanging="10"/>
        <w:jc w:val="left"/>
        <w:rPr>
          <w:b/>
          <w:sz w:val="28"/>
          <w:szCs w:val="28"/>
        </w:rPr>
      </w:pP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Введение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Дистанционное обучение на данный момент является одной из самых актуальных тем, обсуждаемых в ряду инноваций в системе образования. 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Условия самоизоляции изменили жизнь детей и взрослых. Все дети дошкольного возраста: и посещающие, и не посещающие дошкольные образовательные организации, оказались в ситуации необходимости освоения ими содержания основных образовательных программ дошкольного образования без возможности непосредственного взаимодействия с педагогом.   Перед родителями соответственно встает проблема семейного воспитания. 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>В этом случае, встал вопрос о переходе ДОО в режим оказания родителям, имеющим детей раннего и дошкольного возраста, психолого-педагогической, методический и консультативной помощи по вопросам воспитания и освоения детьми содержания дошкольного образования с использованием дистанционных технологий.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08"/>
        <w:rPr>
          <w:sz w:val="28"/>
          <w:szCs w:val="28"/>
        </w:rPr>
      </w:pPr>
      <w:r w:rsidRPr="006B4A7A">
        <w:rPr>
          <w:sz w:val="28"/>
          <w:szCs w:val="28"/>
        </w:rPr>
        <w:t>В связи с этим возникает необходимость выйти на новый формат взаимодействия всех членов педагогического процесса.   В сложившихся условиях деятельность педагога переформатируется, изменив основные формы работы с детьми и родителями на дистанционный режим.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>Данные методические рекомендации помогут педагогам, желающим шагать в ногу со временем, овладеть всеми нужными знаниями и умениями для обучения детей дошкольного возраста с помощью дистанционных образовательных технологий (ДОТ).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1.Нормативные основы деятельности.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5"/>
        <w:rPr>
          <w:sz w:val="28"/>
          <w:szCs w:val="28"/>
        </w:rPr>
      </w:pPr>
      <w:r w:rsidRPr="006B4A7A">
        <w:rPr>
          <w:sz w:val="28"/>
          <w:szCs w:val="28"/>
        </w:rPr>
        <w:t xml:space="preserve">Вашему вниманию предлагается перечень нормативных правовых актов, необходимых при организации </w:t>
      </w:r>
      <w:proofErr w:type="spellStart"/>
      <w:r w:rsidRPr="006B4A7A">
        <w:rPr>
          <w:sz w:val="28"/>
          <w:szCs w:val="28"/>
        </w:rPr>
        <w:t>дистационного</w:t>
      </w:r>
      <w:proofErr w:type="spellEnd"/>
      <w:r w:rsidRPr="006B4A7A">
        <w:rPr>
          <w:sz w:val="28"/>
          <w:szCs w:val="28"/>
        </w:rPr>
        <w:t xml:space="preserve"> обучения: </w:t>
      </w:r>
      <w:r w:rsidRPr="006B4A7A">
        <w:rPr>
          <w:b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1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Федеральный закон РФ от 29 декабря 2012 года № 273-ФЗ «Об образовании в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25"/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Российской Федерации» (ст. ст. 13, 15, 16, 17, 41);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1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приказ Министерства образования и науки Российской Федерации от 23 августа 2017 года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1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 xml:space="preserve">учет письма Министерства образования и науки Российской Федерации от 28 августа 2015 года N АК-2563/05 «О методических рекомендациях» (вместе с «Методическими рекомендациями по организации </w:t>
      </w:r>
      <w:r w:rsidRPr="006B4A7A">
        <w:rPr>
          <w:sz w:val="28"/>
          <w:szCs w:val="28"/>
        </w:rPr>
        <w:lastRenderedPageBreak/>
        <w:t>образовательной деятельности с использованием сетевых форм реализации образовательных программ»);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1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учет письма Министерства образования и науки Российской Федерации от 21 апреля 2015 года № ВК-1013/06 «О направлении методических рекомендаций по реализации дополнительных профессиональных программ (с Методическими рекомендациями по реализации дополнительных профессиональных программ с использованием дистанционных технологий, электронного обучения и в сетевой форме)».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При внедрении и использовании дистанционных образовательных технологий в образовательную деятельность детей дошкольного возраста следует учитывать: - требования Федерального закона от 27 июля 2006 г. №152-ФЗ «О персональных данных»;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1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требования Федерального закона от 27 июля 2006 г. №149-ФЗ «Об информации, информационных технологиях и о защите информации» (с изменениями и дополнениями).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Согласно пункту 4.20 СанПиН 2.4.1.3049-13 «Санитарно-эпидемические требования к устройству, содержанию и организации режима работы дошкольных образовательных организаций» организация и режим занятий детей дошкольного возраста с использованием компьютерной техники должны соответствовать требованиям СанПиН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2.2.</w:t>
      </w:r>
      <w:proofErr w:type="gramStart"/>
      <w:r w:rsidRPr="006B4A7A">
        <w:rPr>
          <w:sz w:val="28"/>
          <w:szCs w:val="28"/>
        </w:rPr>
        <w:t>2./</w:t>
      </w:r>
      <w:proofErr w:type="gramEnd"/>
      <w:r w:rsidRPr="006B4A7A">
        <w:rPr>
          <w:sz w:val="28"/>
          <w:szCs w:val="28"/>
        </w:rPr>
        <w:t xml:space="preserve">2.4.1340-03 «Гигиенические требования к персональным </w:t>
      </w:r>
      <w:proofErr w:type="spellStart"/>
      <w:r w:rsidRPr="006B4A7A">
        <w:rPr>
          <w:sz w:val="28"/>
          <w:szCs w:val="28"/>
        </w:rPr>
        <w:t>электронновычислительным</w:t>
      </w:r>
      <w:proofErr w:type="spellEnd"/>
      <w:r w:rsidRPr="006B4A7A">
        <w:rPr>
          <w:sz w:val="28"/>
          <w:szCs w:val="28"/>
        </w:rPr>
        <w:t xml:space="preserve"> машинам и организации работы». Санитарными правилами и нормативами регламентируются гигиенические требования к развивающим игровым занятиям с использованием видеотерминала и клавиатуры при условии использования ПЭВМ с детьми с 5 лет. Вместе с тем </w:t>
      </w:r>
      <w:proofErr w:type="spellStart"/>
      <w:r w:rsidRPr="006B4A7A">
        <w:rPr>
          <w:sz w:val="28"/>
          <w:szCs w:val="28"/>
        </w:rPr>
        <w:t>санитарноэпидемиологические</w:t>
      </w:r>
      <w:proofErr w:type="spellEnd"/>
      <w:r w:rsidRPr="006B4A7A">
        <w:rPr>
          <w:sz w:val="28"/>
          <w:szCs w:val="28"/>
        </w:rPr>
        <w:t xml:space="preserve"> требования к просмотру телепередач, а также изображений на индивидуальном мониторе компьютера в процессе дистанционного обучения детей от 3 лет не разработаны.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2.Основные понятия.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26"/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Дистанционное образование детей – образование на расстоянии, без непосредственного контакта с педагогом и другими детьми, посредством </w:t>
      </w:r>
      <w:proofErr w:type="spellStart"/>
      <w:r w:rsidRPr="006B4A7A">
        <w:rPr>
          <w:sz w:val="28"/>
          <w:szCs w:val="28"/>
        </w:rPr>
        <w:t>информационнокоммуникативных</w:t>
      </w:r>
      <w:proofErr w:type="spellEnd"/>
      <w:r w:rsidRPr="006B4A7A">
        <w:rPr>
          <w:sz w:val="28"/>
          <w:szCs w:val="28"/>
        </w:rPr>
        <w:t xml:space="preserve"> технологий, которое дает возможность самостоятельной работы родителей и их детей по усвоению образовательных программ.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Дистанционное образование дошкольника заключается в том, что детям и родителям в доступной форме предлагается учебный материал, и, находясь дома, они вместе изучают </w:t>
      </w:r>
      <w:proofErr w:type="gramStart"/>
      <w:r w:rsidRPr="006B4A7A">
        <w:rPr>
          <w:sz w:val="28"/>
          <w:szCs w:val="28"/>
        </w:rPr>
        <w:t>и  выполняют</w:t>
      </w:r>
      <w:proofErr w:type="gramEnd"/>
      <w:r w:rsidRPr="006B4A7A">
        <w:rPr>
          <w:sz w:val="28"/>
          <w:szCs w:val="28"/>
        </w:rPr>
        <w:t xml:space="preserve">  задания педагогов. Основная цель заданий – освоение и закрепление пройденного материала в процессе выполнения творческого задания.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i/>
          <w:sz w:val="28"/>
          <w:szCs w:val="28"/>
        </w:rPr>
        <w:t xml:space="preserve">Основными </w:t>
      </w:r>
      <w:r w:rsidRPr="006B4A7A">
        <w:rPr>
          <w:b/>
          <w:i/>
          <w:sz w:val="28"/>
          <w:szCs w:val="28"/>
        </w:rPr>
        <w:t>принципами</w:t>
      </w:r>
      <w:r w:rsidRPr="006B4A7A">
        <w:rPr>
          <w:i/>
          <w:sz w:val="28"/>
          <w:szCs w:val="28"/>
        </w:rPr>
        <w:t xml:space="preserve"> </w:t>
      </w:r>
      <w:r w:rsidRPr="006B4A7A">
        <w:rPr>
          <w:sz w:val="28"/>
          <w:szCs w:val="28"/>
        </w:rPr>
        <w:t xml:space="preserve">применения </w:t>
      </w:r>
      <w:proofErr w:type="spellStart"/>
      <w:r w:rsidRPr="006B4A7A">
        <w:rPr>
          <w:sz w:val="28"/>
          <w:szCs w:val="28"/>
        </w:rPr>
        <w:t>дистационных</w:t>
      </w:r>
      <w:proofErr w:type="spellEnd"/>
      <w:r w:rsidRPr="006B4A7A">
        <w:rPr>
          <w:sz w:val="28"/>
          <w:szCs w:val="28"/>
        </w:rPr>
        <w:t xml:space="preserve"> образовательных технологий (ДОТ) являются</w:t>
      </w:r>
      <w:r w:rsidRPr="006B4A7A">
        <w:rPr>
          <w:i/>
          <w:sz w:val="28"/>
          <w:szCs w:val="28"/>
        </w:rPr>
        <w:t>:</w:t>
      </w: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i/>
          <w:sz w:val="28"/>
          <w:szCs w:val="28"/>
        </w:rPr>
        <w:t>принцип доступности</w:t>
      </w:r>
      <w:r w:rsidRPr="006B4A7A">
        <w:rPr>
          <w:sz w:val="28"/>
          <w:szCs w:val="28"/>
        </w:rPr>
        <w:t xml:space="preserve">, выражающийся в предоставлении всем участникам образовательного         процесса         возможности         получения         </w:t>
      </w:r>
      <w:r w:rsidRPr="006B4A7A">
        <w:rPr>
          <w:sz w:val="28"/>
          <w:szCs w:val="28"/>
        </w:rPr>
        <w:lastRenderedPageBreak/>
        <w:t>качественной         и своевременной информации непосредственно по месту жительства;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i/>
          <w:sz w:val="28"/>
          <w:szCs w:val="28"/>
        </w:rPr>
        <w:t>принцип персонализации</w:t>
      </w:r>
      <w:r w:rsidRPr="006B4A7A">
        <w:rPr>
          <w:sz w:val="28"/>
          <w:szCs w:val="28"/>
        </w:rPr>
        <w:t>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i/>
          <w:sz w:val="28"/>
          <w:szCs w:val="28"/>
        </w:rPr>
        <w:t>принцип интерактивности</w:t>
      </w:r>
      <w:r w:rsidRPr="006B4A7A">
        <w:rPr>
          <w:sz w:val="28"/>
          <w:szCs w:val="28"/>
        </w:rPr>
        <w:t>, выражающийся в возможности постоянных контактов всех участников образовательного процесса с помощью информационно-образовательной среды;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i/>
          <w:sz w:val="28"/>
          <w:szCs w:val="28"/>
        </w:rPr>
        <w:t>принцип гибкости</w:t>
      </w:r>
      <w:r w:rsidRPr="006B4A7A">
        <w:rPr>
          <w:sz w:val="28"/>
          <w:szCs w:val="28"/>
        </w:rPr>
        <w:t>, дающий возможность участникам образовательного процесса работать в необходимом для них темпе и в удобное для себя время.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Главная </w:t>
      </w:r>
      <w:r w:rsidRPr="006B4A7A">
        <w:rPr>
          <w:b/>
          <w:i/>
          <w:sz w:val="28"/>
          <w:szCs w:val="28"/>
        </w:rPr>
        <w:t>цели</w:t>
      </w:r>
      <w:r w:rsidRPr="006B4A7A">
        <w:rPr>
          <w:i/>
          <w:sz w:val="28"/>
          <w:szCs w:val="28"/>
        </w:rPr>
        <w:t xml:space="preserve"> дистанционного обучения</w:t>
      </w:r>
      <w:r w:rsidRPr="006B4A7A">
        <w:rPr>
          <w:sz w:val="28"/>
          <w:szCs w:val="28"/>
        </w:rPr>
        <w:t xml:space="preserve"> - предоставить ребенку возможности получить образование на дому, оказать педагогическую поддержку и консультативную помощь родителям обучающихся.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b/>
          <w:i/>
          <w:sz w:val="28"/>
          <w:szCs w:val="28"/>
        </w:rPr>
        <w:t>Задачи: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Удовлетворение потребностей родителей и детей в получении образования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Повышение качества и эффективности образования путем внедрения дистанционных технологий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Предоставление воспитанникам возможности освоения образовательных программ непосредственно по месту их жительства или временного пребывания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Усиление личностной направленности образовательного процесса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2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Обеспечение нацеленности на распространение знаний среди родителей, повышение уровня их компетенции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Особенности дистанционного обучения дошкольников: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86"/>
        <w:ind w:left="4" w:right="14"/>
        <w:rPr>
          <w:sz w:val="28"/>
          <w:szCs w:val="28"/>
        </w:rPr>
      </w:pPr>
      <w:r w:rsidRPr="006B4A7A">
        <w:rPr>
          <w:i/>
          <w:sz w:val="28"/>
          <w:szCs w:val="28"/>
        </w:rPr>
        <w:t>1.Мотивация.</w:t>
      </w:r>
      <w:r w:rsidRPr="006B4A7A">
        <w:rPr>
          <w:sz w:val="28"/>
          <w:szCs w:val="28"/>
        </w:rPr>
        <w:t xml:space="preserve"> Дистанционное обучение предполагает от родителей и ребенка наличие мотивации к получению знаний и навыков. Роль взрослого – создать условия для обучения, заинтересовать ребенка в получении знаний;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3"/>
        </w:numPr>
        <w:spacing w:after="0" w:line="247" w:lineRule="auto"/>
        <w:ind w:hanging="36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>Ответственность родителей</w:t>
      </w:r>
      <w:r w:rsidRPr="006B4A7A">
        <w:rPr>
          <w:sz w:val="28"/>
          <w:szCs w:val="28"/>
        </w:rPr>
        <w:t xml:space="preserve">. Ребенок не имеет необходимых навыков самостоятельности, самоорганизации и усидчивости. Дистанционное обучение предполагает, что большую часть учебного материала в процессе обучения ребенок осваивает совместно с родителями, что не исключает самостоятельного выполнения части заданий. 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49" w:line="259" w:lineRule="auto"/>
        <w:ind w:firstLine="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3"/>
        </w:numPr>
        <w:spacing w:after="3" w:line="259" w:lineRule="auto"/>
        <w:ind w:hanging="36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«Плюсы» и «минусы» дистанционного обучения (ДОТ)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left="0" w:hanging="1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>Преимущества дистанционного обучения детей дошкольного возраста: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1.Возможность установления оптимального режима обучения, с учетом особенностей ребенка;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lastRenderedPageBreak/>
        <w:t xml:space="preserve">2.Родители сами определяют, в какое время ребенку удобнее занимается, какой промежуток дня наиболее продуктивен для занятий; </w:t>
      </w:r>
      <w:proofErr w:type="gramStart"/>
      <w:r w:rsidRPr="006B4A7A">
        <w:rPr>
          <w:sz w:val="28"/>
          <w:szCs w:val="28"/>
        </w:rPr>
        <w:t>3.Возможность</w:t>
      </w:r>
      <w:proofErr w:type="gramEnd"/>
      <w:r w:rsidRPr="006B4A7A">
        <w:rPr>
          <w:sz w:val="28"/>
          <w:szCs w:val="28"/>
        </w:rPr>
        <w:t xml:space="preserve"> контролировать круг общения ребенка;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4.Индивидуальный подход к ребенку, учет его особенностей как психических, так и физических;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26"/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5.Ребенок не «привязан» к определенному месту, он может свободно обучаться в любой точке мира. Основное условие – наличие ПК и доступа к интернету; </w:t>
      </w:r>
      <w:proofErr w:type="gramStart"/>
      <w:r w:rsidRPr="006B4A7A">
        <w:rPr>
          <w:sz w:val="28"/>
          <w:szCs w:val="28"/>
        </w:rPr>
        <w:t>6.Дистанционное</w:t>
      </w:r>
      <w:proofErr w:type="gramEnd"/>
      <w:r w:rsidRPr="006B4A7A">
        <w:rPr>
          <w:sz w:val="28"/>
          <w:szCs w:val="28"/>
        </w:rPr>
        <w:t xml:space="preserve"> обучение имеет под собой хороший методический фундамент – видео- и аудио-лекции, тесты, задания и т.д.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left="0" w:hanging="1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>Недостатки дистанционного обучения детей дошкольного возраста: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1.Максимальное участие родителей. В том случае, если родители не имеют возможность посвящать процессу обучения ребенка достаточного времени, то уровень усвоения им знаний будет крайне низкий. Сам ребенок зачастую не имеет необходимых навыков самоорганизации и усидчивости. Не исключены моменты затруднений, где необходима помощь взрослого;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2.Нет авторитета воспитателя. Многие дети воспринимают предмет именно так, как его воспринимает и преподносит воспитатель. К тому же воспитатель не только дает знания, но и формирует отношение к окружающим людям и миру; </w:t>
      </w:r>
      <w:proofErr w:type="gramStart"/>
      <w:r w:rsidRPr="006B4A7A">
        <w:rPr>
          <w:sz w:val="28"/>
          <w:szCs w:val="28"/>
        </w:rPr>
        <w:t>3.Не</w:t>
      </w:r>
      <w:proofErr w:type="gramEnd"/>
      <w:r w:rsidRPr="006B4A7A">
        <w:rPr>
          <w:sz w:val="28"/>
          <w:szCs w:val="28"/>
        </w:rPr>
        <w:t xml:space="preserve"> все имеют возможность получения дистанционного обучения, в силу</w:t>
      </w:r>
      <w:r w:rsidRPr="006B4A7A">
        <w:rPr>
          <w:rFonts w:eastAsia="Calibri"/>
          <w:sz w:val="28"/>
          <w:szCs w:val="28"/>
        </w:rPr>
        <w:t xml:space="preserve"> </w:t>
      </w:r>
      <w:r w:rsidRPr="006B4A7A">
        <w:rPr>
          <w:sz w:val="28"/>
          <w:szCs w:val="28"/>
        </w:rPr>
        <w:t>сложных материальных условий, так как необходимо специальное оборудование (компьютер или ноутбук, интернет);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4.Отсутствие общения со сверстниками. Дети не имеют возможности получить необходимые навыки коммуникации в обществе и социализации в обществе 5.В виду особенностей дистанционного обучения, детям приходится много времени проводить за компьютером.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Выделяются </w:t>
      </w:r>
      <w:r w:rsidRPr="006B4A7A">
        <w:rPr>
          <w:b/>
          <w:i/>
          <w:sz w:val="28"/>
          <w:szCs w:val="28"/>
        </w:rPr>
        <w:t>3 направления деятельности ДОО</w:t>
      </w:r>
      <w:r w:rsidRPr="006B4A7A">
        <w:rPr>
          <w:b/>
          <w:sz w:val="28"/>
          <w:szCs w:val="28"/>
        </w:rPr>
        <w:t xml:space="preserve"> с использованием дистанционных технологий: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4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Психолого-педагогическое просвещение родителей (законных представителей) с целью повышение уровня их педагогической компетентности в вопросах воспитания, развития и образования детей.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4"/>
        </w:numPr>
        <w:spacing w:after="0" w:line="247" w:lineRule="auto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Практические рекомендации по содержательному наполнению и организации процесса         освоения         воспитанниками         ДОО         содержания         основной образовательной программы дошкольного образования.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4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Оказание необходимой помощи родителям (законным представителям) в области реализации мероприятий коррекционной направленности.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При организации деятельности ДОО в режиме консультирования </w:t>
      </w:r>
      <w:r w:rsidRPr="006B4A7A">
        <w:rPr>
          <w:b/>
          <w:sz w:val="28"/>
          <w:szCs w:val="28"/>
        </w:rPr>
        <w:t xml:space="preserve">запрещается: </w:t>
      </w:r>
      <w:r w:rsidRPr="006B4A7A">
        <w:rPr>
          <w:sz w:val="28"/>
          <w:szCs w:val="28"/>
        </w:rPr>
        <w:t>- Требовать от родителей отчетов о выполнении с ребенком в полном объеме всех рекомендованных активностей.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4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Размещать на странице Сайта и в специальных группах в социальных сетях информацию, содержащую персональные данные участников образовательного процесса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color w:val="9BBB59"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lastRenderedPageBreak/>
        <w:t>4.Технические условия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>В соответствии с техническими возможностями определяется набор электронных ресурсов и приложений.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Основное условие – наличие ПК, телефона </w:t>
      </w:r>
      <w:proofErr w:type="gramStart"/>
      <w:r w:rsidRPr="006B4A7A">
        <w:rPr>
          <w:sz w:val="28"/>
          <w:szCs w:val="28"/>
        </w:rPr>
        <w:t>( или</w:t>
      </w:r>
      <w:proofErr w:type="gramEnd"/>
      <w:r w:rsidRPr="006B4A7A">
        <w:rPr>
          <w:sz w:val="28"/>
          <w:szCs w:val="28"/>
        </w:rPr>
        <w:t xml:space="preserve"> других форм связи) и доступа к интернету.</w:t>
      </w:r>
      <w:r w:rsidRPr="006B4A7A">
        <w:rPr>
          <w:rFonts w:eastAsia="Calibri"/>
          <w:sz w:val="28"/>
          <w:szCs w:val="28"/>
        </w:rPr>
        <w:t xml:space="preserve"> </w:t>
      </w:r>
      <w:r w:rsidRPr="006B4A7A">
        <w:rPr>
          <w:sz w:val="28"/>
          <w:szCs w:val="28"/>
        </w:rPr>
        <w:t xml:space="preserve">Родители могут воспользоваться любым гаджетом с функцией подключения к интернету (телефон, планшет, ноутбук, ПК). 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Педагогу лучше иметь персональный компьютер или ноутбук с выходом в интернет, но можно пользоваться и телефоном, которого будет достаточно, чтобы создавать и использовать простейшие, доступные для дошкольников, ресурсы и задания; предоставлять родителям текстовые, видео или аудио консультации, организовывать обратную связь. 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4" w:right="14"/>
        <w:rPr>
          <w:sz w:val="28"/>
          <w:szCs w:val="28"/>
        </w:rPr>
      </w:pPr>
      <w:r w:rsidRPr="006B4A7A">
        <w:rPr>
          <w:sz w:val="28"/>
          <w:szCs w:val="28"/>
        </w:rPr>
        <w:t xml:space="preserve">Мессенджеры </w:t>
      </w:r>
      <w:proofErr w:type="spellStart"/>
      <w:r w:rsidRPr="006B4A7A">
        <w:rPr>
          <w:sz w:val="28"/>
          <w:szCs w:val="28"/>
        </w:rPr>
        <w:t>Viber</w:t>
      </w:r>
      <w:proofErr w:type="spellEnd"/>
      <w:r w:rsidRPr="006B4A7A">
        <w:rPr>
          <w:sz w:val="28"/>
          <w:szCs w:val="28"/>
        </w:rPr>
        <w:t xml:space="preserve">, </w:t>
      </w:r>
      <w:proofErr w:type="spellStart"/>
      <w:r w:rsidRPr="006B4A7A">
        <w:rPr>
          <w:sz w:val="28"/>
          <w:szCs w:val="28"/>
        </w:rPr>
        <w:t>WhatsApp</w:t>
      </w:r>
      <w:proofErr w:type="spellEnd"/>
      <w:r w:rsidRPr="006B4A7A">
        <w:rPr>
          <w:sz w:val="28"/>
          <w:szCs w:val="28"/>
        </w:rPr>
        <w:t xml:space="preserve">, </w:t>
      </w:r>
      <w:proofErr w:type="spellStart"/>
      <w:r w:rsidRPr="006B4A7A">
        <w:rPr>
          <w:sz w:val="28"/>
          <w:szCs w:val="28"/>
        </w:rPr>
        <w:t>Telegram</w:t>
      </w:r>
      <w:proofErr w:type="spellEnd"/>
      <w:r w:rsidRPr="006B4A7A">
        <w:rPr>
          <w:sz w:val="28"/>
          <w:szCs w:val="28"/>
        </w:rPr>
        <w:t>, используются для непосредственного общения педагогов и родителей, обсуждение вопросов обучения детей индивидуально или в открытом пространстве.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3" w:line="259" w:lineRule="auto"/>
        <w:ind w:left="0" w:hanging="1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>5.Содержание деятельности.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b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ind w:left="-1" w:right="14" w:firstLine="713"/>
        <w:rPr>
          <w:sz w:val="28"/>
          <w:szCs w:val="28"/>
        </w:rPr>
      </w:pPr>
      <w:r w:rsidRPr="006B4A7A">
        <w:rPr>
          <w:sz w:val="28"/>
          <w:szCs w:val="28"/>
        </w:rPr>
        <w:t xml:space="preserve">При реализации образовательной программы дошкольного образования с применением электронного обучения и дистанционных образовательных технологий, в зависимости от технических условий, в образовательных организациях применяются разные </w:t>
      </w:r>
      <w:r w:rsidRPr="006B4A7A">
        <w:rPr>
          <w:b/>
          <w:sz w:val="28"/>
          <w:szCs w:val="28"/>
        </w:rPr>
        <w:t>модели обучения</w:t>
      </w:r>
      <w:r w:rsidRPr="006B4A7A">
        <w:rPr>
          <w:sz w:val="28"/>
          <w:szCs w:val="28"/>
        </w:rPr>
        <w:t>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обучение в режиме онлайн (электронное обучение);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дистанционное обучение через интерактивные учебные материалы;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самостоятельная работа родителей с детьми на основе обратной связи через сайт, электронную почту, интернет-мессенджеры, социальные сети.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left="0" w:hanging="1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 xml:space="preserve">На         информационных         ресурсах         рекомендуется         размещать         </w:t>
      </w:r>
      <w:proofErr w:type="spellStart"/>
      <w:r w:rsidRPr="006B4A7A">
        <w:rPr>
          <w:i/>
          <w:sz w:val="28"/>
          <w:szCs w:val="28"/>
        </w:rPr>
        <w:t>следующ</w:t>
      </w:r>
      <w:proofErr w:type="spellEnd"/>
      <w:r w:rsidRPr="006B4A7A">
        <w:rPr>
          <w:i/>
          <w:sz w:val="28"/>
          <w:szCs w:val="28"/>
        </w:rPr>
        <w:t xml:space="preserve"> </w:t>
      </w:r>
      <w:proofErr w:type="spellStart"/>
      <w:r w:rsidRPr="006B4A7A">
        <w:rPr>
          <w:i/>
          <w:sz w:val="28"/>
          <w:szCs w:val="28"/>
        </w:rPr>
        <w:t>ие</w:t>
      </w:r>
      <w:proofErr w:type="spellEnd"/>
      <w:r w:rsidRPr="006B4A7A">
        <w:rPr>
          <w:i/>
          <w:sz w:val="28"/>
          <w:szCs w:val="28"/>
        </w:rPr>
        <w:t xml:space="preserve"> материалы: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left="0" w:hanging="1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>Для родителей</w:t>
      </w: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Рекомендации о создании в домашних условиях среды, способствующей развитию ребенка, укреплению его здоровья.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Советы специалистов по воспитанию и обучению детей в условиях семьи по актуальным темам.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Ссылки на полезные ресурсы в сети Интернет.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spacing w:after="25"/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Информация о изучаемом содержании дошкольного образования.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Новости и анонсы предстоящих видео- семинаров для родителей, архивные материалы прошедших мероприятий.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left="0" w:hanging="10"/>
        <w:jc w:val="left"/>
        <w:rPr>
          <w:sz w:val="28"/>
          <w:szCs w:val="28"/>
        </w:rPr>
      </w:pPr>
      <w:r w:rsidRPr="006B4A7A">
        <w:rPr>
          <w:i/>
          <w:sz w:val="28"/>
          <w:szCs w:val="28"/>
        </w:rPr>
        <w:t>Для детей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 xml:space="preserve">Содержательные подборки различных детско-взрослых активностей по темам недели, по направлениям детского развития (тексты </w:t>
      </w:r>
      <w:r w:rsidRPr="006B4A7A">
        <w:rPr>
          <w:sz w:val="28"/>
          <w:szCs w:val="28"/>
        </w:rPr>
        <w:lastRenderedPageBreak/>
        <w:t xml:space="preserve">художественных произведений для чтения детям, презентации, электронные игры, головоломки, раскраски, карты и схемы изготовления поделок и построек, рекомендации по организации и проведению подвижных игр, утренней гимнастики и </w:t>
      </w:r>
      <w:proofErr w:type="spellStart"/>
      <w:r w:rsidRPr="006B4A7A">
        <w:rPr>
          <w:sz w:val="28"/>
          <w:szCs w:val="28"/>
        </w:rPr>
        <w:t>др</w:t>
      </w:r>
      <w:proofErr w:type="spellEnd"/>
      <w:r w:rsidRPr="006B4A7A">
        <w:rPr>
          <w:sz w:val="28"/>
          <w:szCs w:val="28"/>
        </w:rPr>
        <w:t>).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numPr>
          <w:ilvl w:val="0"/>
          <w:numId w:val="5"/>
        </w:numPr>
        <w:ind w:right="14" w:hanging="360"/>
        <w:rPr>
          <w:sz w:val="28"/>
          <w:szCs w:val="28"/>
        </w:rPr>
      </w:pPr>
      <w:r w:rsidRPr="006B4A7A">
        <w:rPr>
          <w:sz w:val="28"/>
          <w:szCs w:val="28"/>
        </w:rPr>
        <w:t>Информация о проводимых конкурсах, образовательных акциях и материалы по результатам их проведения. Например, родителям можно предложить прочитать детям русские народные сказки и записать аудиофайл. Затем, на информационной странице можно создать тематическую библиотеку аудиофайлов «Читаем сказки всей семьей».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Pr="006B4A7A" w:rsidRDefault="007254B4">
      <w:pPr>
        <w:spacing w:after="0" w:line="259" w:lineRule="auto"/>
        <w:ind w:firstLine="0"/>
        <w:jc w:val="left"/>
        <w:rPr>
          <w:sz w:val="28"/>
          <w:szCs w:val="28"/>
        </w:rPr>
      </w:pPr>
      <w:r w:rsidRPr="006B4A7A">
        <w:rPr>
          <w:sz w:val="28"/>
          <w:szCs w:val="28"/>
        </w:rPr>
        <w:t xml:space="preserve"> </w:t>
      </w:r>
      <w:r w:rsidRPr="006B4A7A">
        <w:rPr>
          <w:rFonts w:eastAsia="Calibri"/>
          <w:sz w:val="28"/>
          <w:szCs w:val="28"/>
        </w:rPr>
        <w:t xml:space="preserve"> </w:t>
      </w:r>
    </w:p>
    <w:p w:rsidR="00DC340E" w:rsidRDefault="00DC340E">
      <w:pPr>
        <w:sectPr w:rsidR="00DC340E">
          <w:headerReference w:type="even" r:id="rId7"/>
          <w:headerReference w:type="default" r:id="rId8"/>
          <w:headerReference w:type="first" r:id="rId9"/>
          <w:pgSz w:w="11906" w:h="16838"/>
          <w:pgMar w:top="1173" w:right="895" w:bottom="1311" w:left="1697" w:header="720" w:footer="720" w:gutter="0"/>
          <w:cols w:space="720"/>
        </w:sectPr>
      </w:pPr>
    </w:p>
    <w:p w:rsidR="00DC340E" w:rsidRDefault="007254B4">
      <w:pPr>
        <w:ind w:left="370" w:right="14"/>
      </w:pPr>
      <w:r>
        <w:lastRenderedPageBreak/>
        <w:t>Выставки детских творческих работ. Например, предложить родителям вместе с детьми понаблюдать процесс весеннего пробуждения природы, сделать зарисовки. Затем можно оформить выставку детских рисунков «К нам весна шагает».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5"/>
        <w:ind w:left="-1" w:right="14" w:firstLine="713"/>
      </w:pPr>
      <w:r>
        <w:t xml:space="preserve">Информация о изучаемом содержании дошкольного образования на ресурсе может быть </w:t>
      </w:r>
      <w:r>
        <w:rPr>
          <w:i/>
        </w:rPr>
        <w:t>структурирована по-разному</w:t>
      </w:r>
      <w:r>
        <w:t>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2"/>
        <w:ind w:left="4" w:right="14"/>
      </w:pPr>
      <w:r>
        <w:rPr>
          <w:rFonts w:ascii="Segoe UI Symbol" w:eastAsia="Segoe UI Symbol" w:hAnsi="Segoe UI Symbol" w:cs="Segoe UI Symbol"/>
        </w:rPr>
        <w:t></w:t>
      </w:r>
      <w:r>
        <w:t xml:space="preserve"> По принципу адресного соответствия возрасту, когда педагоги каждой возрастной группы на своей станице выкладывают информацию, актуальную для изучения детьми данной группы;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rFonts w:ascii="Segoe UI Symbol" w:eastAsia="Segoe UI Symbol" w:hAnsi="Segoe UI Symbol" w:cs="Segoe UI Symbol"/>
        </w:rPr>
        <w:t></w:t>
      </w:r>
      <w:r>
        <w:t xml:space="preserve"> По основным направлениям развития ребенка или видам деятельности, когда содержание ООП дошкольного образования модульно делится между всеми педагогами детского сада;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Segoe UI Symbol" w:eastAsia="Segoe UI Symbol" w:hAnsi="Segoe UI Symbol" w:cs="Segoe UI Symbol"/>
        </w:rPr>
        <w:t></w:t>
      </w:r>
      <w:r>
        <w:t xml:space="preserve"> Блоками, в соответствии с традиционными для всего детского сада событиями.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Суть дистанционного обучения</w:t>
      </w:r>
      <w:r>
        <w:t xml:space="preserve"> дошкольника заключается в том, что ребенок получает возможность смотреть видео-занятия, изучать учебный материал, а также находясь дома, получить и выполнить задания. В заключении ребенок может выполнить творческую работу, поучаствовать в конкурсе. Это необходимо для того, чтобы убедиться в том, что материал действительно изучен и усвоен, а в процессе выполнения творческой работы или участия в конкурсе ребенок использует полученные знания.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-1" w:right="14" w:firstLine="689"/>
      </w:pPr>
      <w:r>
        <w:t>Кратность обновления информации может быть разной, в соответствии с выбранной тактикой. Например, 1 раз в неделю выкладывается весь материал в соответствии с изучаемой темой. Или, каждый день выкладываются материалы, помогающие включить в деятельность детей до тех новых видов активности.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-1" w:right="14" w:firstLine="713"/>
      </w:pPr>
      <w:r>
        <w:t xml:space="preserve">Рекомендации для родителей могут размещаться на сайте образовательной организации и в социальных сетях, специально организованных группах и сообществах. А </w:t>
      </w:r>
      <w:proofErr w:type="gramStart"/>
      <w:r>
        <w:t>так же</w:t>
      </w:r>
      <w:proofErr w:type="gramEnd"/>
      <w:r>
        <w:t xml:space="preserve"> на специально созданных сайтах педагогов.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Материалы, размещенные на сайте (социальных сетях) не должны противоречить законодательству Российской Федерации.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 xml:space="preserve"> 6. Деятельность педагога в системе дистанционного обучения.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Педагог несет ответственность за качество обучения, поэтому ему необходимо быть хорошо подготовленным методически и содержательно к образовательному процессу, уметь работать с программным обеспечением, сервисами сети Интернет, также он должен владеть дистанционными методиками преподавания и знанием особенностей построения образовательного процесса в виртуальной среде.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Условия проведения дистанционного обучения могут отличаться по режиму взаимодействия педагога и обучающегося.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left="0" w:hanging="10"/>
        <w:jc w:val="left"/>
      </w:pPr>
      <w:r>
        <w:t xml:space="preserve">Существуют </w:t>
      </w:r>
      <w:r>
        <w:rPr>
          <w:i/>
        </w:rPr>
        <w:t>два вида режима</w:t>
      </w:r>
      <w:r>
        <w:t>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proofErr w:type="spellStart"/>
      <w:r>
        <w:t>Offline</w:t>
      </w:r>
      <w:proofErr w:type="spellEnd"/>
      <w:r>
        <w:t xml:space="preserve"> - местонахождение и время не является существенным, так как все взаимодействие организовывается в отложенном режиме;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proofErr w:type="spellStart"/>
      <w:r>
        <w:t>Online</w:t>
      </w:r>
      <w:proofErr w:type="spellEnd"/>
      <w:r>
        <w:t xml:space="preserve"> – обучающийся с родителем (законным представителем) и педагог находится у автоматизированного рабочего места.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 xml:space="preserve">Дистанционное занятие в режиме </w:t>
      </w:r>
      <w:proofErr w:type="spellStart"/>
      <w:r>
        <w:rPr>
          <w:i/>
        </w:rPr>
        <w:t>offline</w:t>
      </w:r>
      <w:proofErr w:type="spellEnd"/>
      <w:r>
        <w:t xml:space="preserve"> выкладывается в методическую копилку Виртуального детского сада (электронный ресурс) и заказчик (родитель (законный представитель) обучающегося) может воспользоваться им в любое удобное для себя время самостоятельно.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 xml:space="preserve">Дистанционное занятие в режиме </w:t>
      </w:r>
      <w:proofErr w:type="spellStart"/>
      <w:r>
        <w:rPr>
          <w:i/>
        </w:rPr>
        <w:t>online</w:t>
      </w:r>
      <w:proofErr w:type="spellEnd"/>
      <w:r>
        <w:t xml:space="preserve"> проводится по заранее составленному расписанию, согласованному с заказчиком.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-1" w:right="14" w:firstLine="713"/>
      </w:pPr>
      <w:r>
        <w:lastRenderedPageBreak/>
        <w:t>Для проведения педагогом дистанционного занятия в любом из режимов необходимо: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370" w:right="14"/>
      </w:pPr>
      <w:r>
        <w:t>выстроить индивидуальный образовательный маршрут для каждого ребенка за счет возможности выбора уровня и вида представления материала и согласовать его с заказчиком;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6"/>
        </w:numPr>
        <w:ind w:right="14" w:hanging="360"/>
      </w:pPr>
      <w:r>
        <w:t>разработать конспекты занятий и подготовить демонстрационный и раздаточный материал к занятиям с элементами видео и аудио, с включением иллюстраций и анимации;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6"/>
        </w:numPr>
        <w:ind w:right="14" w:hanging="360"/>
      </w:pPr>
      <w:r>
        <w:t>организовать щадящий режим обучения, нормируя количество времени, проводимого за компьютером;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6"/>
        </w:numPr>
        <w:ind w:right="14" w:hanging="360"/>
      </w:pPr>
      <w:r>
        <w:t>разработать и осуществить социальную программу работы с семьей, обязательное включение родителей в процесс обучения ребенка, выработка совместной политики общения.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718" w:right="14"/>
      </w:pPr>
      <w:r>
        <w:t>При разработке конспектов занятий следует учитывать следующие особенности: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6"/>
        </w:numPr>
        <w:ind w:right="14" w:hanging="360"/>
      </w:pPr>
      <w:r>
        <w:t>сложность оказания эмоционально-волевого влияния на обучающегося (суггестивные способности);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6"/>
        </w:numPr>
        <w:spacing w:after="26"/>
        <w:ind w:right="14" w:hanging="360"/>
      </w:pPr>
      <w:r>
        <w:t>сложность в умении определить эмоциональное состояние ребенка по его внешнему виду, жестам, мимике, движениям (перцептивные способности); - невозможность встретиться глазами с собеседником через веб-камеру; - сложность в пояснении словами запахов, вкуса и т. д.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-1" w:right="14" w:firstLine="713"/>
      </w:pPr>
      <w:r>
        <w:t xml:space="preserve">Необходимо продумать и выбрать наиболее удобный способ </w:t>
      </w:r>
      <w:r>
        <w:rPr>
          <w:b/>
        </w:rPr>
        <w:t>доставки учебного материала</w:t>
      </w:r>
      <w:r>
        <w:t>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С родителями (законными представителями) обговаривается заранее каким образом им будет доставляться учебный материал к данному занятию.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Это может быть скачивание с Сайта ДОУ файла и распечатка или использование прочих </w:t>
      </w:r>
      <w:proofErr w:type="spellStart"/>
      <w:r>
        <w:t>мессенжеров</w:t>
      </w:r>
      <w:proofErr w:type="spellEnd"/>
      <w:r>
        <w:t xml:space="preserve">. 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-1" w:right="14" w:firstLine="713"/>
      </w:pPr>
      <w:r>
        <w:t xml:space="preserve">Важно подготовить </w:t>
      </w:r>
      <w:r>
        <w:rPr>
          <w:b/>
        </w:rPr>
        <w:t>методические рекомендации для родителей</w:t>
      </w:r>
      <w:r>
        <w:t xml:space="preserve"> (законных представителей) к данному занятию.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95"/>
        <w:ind w:left="4" w:right="14"/>
      </w:pPr>
      <w:r>
        <w:t>Педагог самостоятельно разрабатывает методические рекомендации для родителей (законных представителей) к каждому занятию или заданию, игре.</w:t>
      </w:r>
      <w:r>
        <w:rPr>
          <w:rFonts w:ascii="Calibri" w:eastAsia="Calibri" w:hAnsi="Calibri" w:cs="Calibri"/>
          <w:sz w:val="28"/>
        </w:rPr>
        <w:t xml:space="preserve"> </w:t>
      </w:r>
      <w:r>
        <w:t>Методические рекомендации делятся на два типа: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rFonts w:ascii="Calibri" w:eastAsia="Calibri" w:hAnsi="Calibri" w:cs="Calibri"/>
          <w:sz w:val="28"/>
        </w:rPr>
        <w:t>1.</w:t>
      </w:r>
      <w:r>
        <w:rPr>
          <w:rFonts w:ascii="Arial" w:eastAsia="Arial" w:hAnsi="Arial" w:cs="Arial"/>
          <w:sz w:val="28"/>
        </w:rPr>
        <w:t xml:space="preserve"> </w:t>
      </w:r>
      <w:r>
        <w:t>Индивидуальные - в рекомендациях педагог прописывает в чем необходимо поупражнять или какие знания и навыки необходимо закрепить ребенку для проведения следующего занятия, и выкладывает их в личный кабинет заказчика.</w:t>
      </w:r>
      <w:r>
        <w:rPr>
          <w:rFonts w:ascii="Calibri" w:eastAsia="Calibri" w:hAnsi="Calibri" w:cs="Calibri"/>
          <w:sz w:val="28"/>
        </w:rPr>
        <w:t xml:space="preserve"> 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Общие – рекомендации по предварительной работе к следующему занятию. Размещаются в методической копилке Виртуального детского сада вместе с конспектом и дистанционным занятием в режиме </w:t>
      </w:r>
      <w:proofErr w:type="spellStart"/>
      <w:r>
        <w:t>offline</w:t>
      </w:r>
      <w:proofErr w:type="spellEnd"/>
      <w:r>
        <w:t>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Родители, в большинстве своем не педагоги, поэтому рекомендации надо давать четкие и понятные. Учитывать условия, в которых сейчас пребывают дети.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rPr>
          <w:color w:val="FF0000"/>
        </w:rP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7. Психологические аспекты организации обучения с использованием дистанционных технологий.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При виртуальном обучении педагог нередко сталкивается с трудностями психологического порядка: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ind w:right="14" w:hanging="360"/>
      </w:pPr>
      <w:r>
        <w:t>неумение вести себя в ходе педагогического мероприятия перед камерой, сложности в личном общении;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ind w:right="14" w:hanging="360"/>
      </w:pPr>
      <w:r>
        <w:t>установление межличностных контактов между участниками образовательного процесса;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47"/>
        <w:ind w:right="14" w:hanging="360"/>
      </w:pPr>
      <w:r>
        <w:t xml:space="preserve">создание благоприятного психологического климата при реализации образовательных программ дошкольного образования с использованием дистанционных </w:t>
      </w:r>
    </w:p>
    <w:p w:rsidR="00DC340E" w:rsidRDefault="007254B4">
      <w:pPr>
        <w:spacing w:after="25"/>
        <w:ind w:left="370" w:right="14"/>
      </w:pPr>
      <w:r>
        <w:lastRenderedPageBreak/>
        <w:t>образовательных технологий;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соблюдение норм и правил телекоммуникационного этикета.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Но не только педагог испытывает трудности, обучающемуся тоже совсем </w:t>
      </w:r>
      <w:proofErr w:type="gramStart"/>
      <w:r>
        <w:t>непросто</w:t>
      </w:r>
      <w:proofErr w:type="gramEnd"/>
      <w:r>
        <w:t xml:space="preserve"> и он испытывает противоречивые чувства: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370" w:right="14"/>
      </w:pPr>
      <w:r>
        <w:t>психологический дискомфорт от нахождения в непривычной среде;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изолированность от сверстников;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желание скрыть истинные чувства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 xml:space="preserve">В связи с этим перед педагогом стоит ряд </w:t>
      </w:r>
      <w:r>
        <w:rPr>
          <w:i/>
        </w:rPr>
        <w:t>педагогических задач: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обучиться преодолению информационных барьеров;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обучиться сетевому этикету;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spacing w:after="25"/>
        <w:ind w:right="14" w:hanging="360"/>
      </w:pPr>
      <w:r>
        <w:t>повысить мотивацию обучающегося;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7"/>
        </w:numPr>
        <w:ind w:right="14" w:hanging="360"/>
      </w:pPr>
      <w:r>
        <w:t>применять многообразные формы работы, создающие положительный эмоциональный настрой.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8. Практические советы проведения занятий дистанционного обучения в режиме реального времени.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58" w:line="259" w:lineRule="auto"/>
        <w:ind w:firstLine="0"/>
        <w:jc w:val="left"/>
      </w:pPr>
      <w:r>
        <w:rPr>
          <w:u w:val="single" w:color="000000"/>
        </w:rPr>
        <w:t>Принципы построения дистанционного образования дошкольников: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6"/>
        <w:ind w:left="4" w:right="14"/>
      </w:pPr>
      <w:r>
        <w:rPr>
          <w:rFonts w:ascii="Calibri" w:eastAsia="Calibri" w:hAnsi="Calibri" w:cs="Calibri"/>
          <w:sz w:val="28"/>
        </w:rPr>
        <w:t>1.</w:t>
      </w:r>
      <w:r>
        <w:rPr>
          <w:rFonts w:ascii="Arial" w:eastAsia="Arial" w:hAnsi="Arial" w:cs="Arial"/>
          <w:sz w:val="28"/>
        </w:rPr>
        <w:t xml:space="preserve"> </w:t>
      </w:r>
      <w:r>
        <w:t>В центре – ребенок, его познавательная деятельность, а не сам предмет образовательной области.</w:t>
      </w:r>
      <w:r>
        <w:rPr>
          <w:rFonts w:ascii="Calibri" w:eastAsia="Calibri" w:hAnsi="Calibri" w:cs="Calibri"/>
          <w:sz w:val="28"/>
        </w:rPr>
        <w:t xml:space="preserve"> 2.</w:t>
      </w:r>
      <w:r>
        <w:rPr>
          <w:rFonts w:ascii="Arial" w:eastAsia="Arial" w:hAnsi="Arial" w:cs="Arial"/>
          <w:sz w:val="28"/>
        </w:rPr>
        <w:t xml:space="preserve"> </w:t>
      </w:r>
      <w:r>
        <w:t>Взрослый – тьютор, направляющий деятельность ребенка. Для этого необходимо: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8"/>
        </w:numPr>
        <w:ind w:right="14" w:hanging="360"/>
      </w:pPr>
      <w:r>
        <w:t>продумать время восприятия материала, так как не весь учебный материал может быть понятен с первого раза;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8"/>
        </w:numPr>
        <w:ind w:right="14" w:hanging="360"/>
      </w:pPr>
      <w:r>
        <w:t>вовлекать ребенка постепенно (сначала родителю желательно просмотреть материал самостоятельно, затем продемонстрировать материал ребенку, помня о том, что для дошкольника это игра, развлечение;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8"/>
        </w:numPr>
        <w:ind w:right="14" w:hanging="360"/>
      </w:pPr>
      <w:r>
        <w:t>направлять, но не заставлять, обращая внимание на сложность задания, все ли ребенку понятно, нравится ли ему.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rPr>
          <w:b/>
        </w:rP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99"/>
        <w:ind w:left="4" w:right="14"/>
      </w:pPr>
      <w:r>
        <w:t>Для достижения лучшего результата по дистанционному обучению в режиме реального времени, стоит придерживаться нескольких практических советов: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9"/>
        </w:numPr>
        <w:spacing w:after="92"/>
        <w:ind w:right="14" w:hanging="360"/>
      </w:pPr>
      <w:r>
        <w:t>Обязательно установите личный контакт с ребенком (улыбайтесь, обращайтесь по имени, смейтесь вместе, уберите с лица выражение усталости и заботы).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9"/>
        </w:numPr>
        <w:spacing w:after="91"/>
        <w:ind w:right="14" w:hanging="360"/>
      </w:pPr>
      <w:r>
        <w:t>Старайтесь быть очень энергичным, используйте в речи больше интонационных средств, чем в обычной беседе.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9"/>
        </w:numPr>
        <w:spacing w:after="82"/>
        <w:ind w:right="14" w:hanging="360"/>
      </w:pPr>
      <w:r>
        <w:t>Одевайте одежду спокойных тонов, чтобы не отвлекать внимание ребенка.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9"/>
        </w:numPr>
        <w:spacing w:after="83"/>
        <w:ind w:right="14" w:hanging="360"/>
      </w:pPr>
      <w:r>
        <w:t>Старайтесь громко, четко и внятно произносить слова, но не кричите.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9"/>
        </w:numPr>
        <w:ind w:right="14" w:hanging="360"/>
      </w:pPr>
      <w:r>
        <w:t>Всегда держите рядом музыкальную игрушку или аудиозапись чтобы привлечь внимание ребенка в случае потери интереса.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Содержанием занятий</w:t>
      </w:r>
      <w:r>
        <w:t xml:space="preserve"> может быть: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b/>
        </w:rPr>
        <w:t>Двигательная активность</w:t>
      </w:r>
      <w:r>
        <w:t>: ограничена размерами комнаты, не предполагает активные игры с бегом, метанием, прыжками. Это могут быть: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-спортивные разминки,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-</w:t>
      </w:r>
      <w:proofErr w:type="spellStart"/>
      <w:r>
        <w:t>физминутки</w:t>
      </w:r>
      <w:proofErr w:type="spellEnd"/>
      <w:r>
        <w:t xml:space="preserve"> с описанием движений и текста,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-игры малой подвижности (с участием от 2-х человек)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-пальчиковые игры, опять же с текстом и описанием действий.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lastRenderedPageBreak/>
        <w:t>-игры со спортивным оборудованием, но не активные. (н-р упражнения со скакалкой, ходьба по скакалке (канату), прокатывание мяча и т.п.)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Все это моет быть оформлено ссылками на интернет ресурс или текстом с картинками.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b/>
        </w:rPr>
        <w:t>Познавательная деятельность.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Беседы о событиях: необходим перечень вопросов, уточнение для родителей, на что обратить внимание, ссылка или сам текст рассказа взрослого, ссылка на видеофайл, презентация, картинки. Самое главное коротко, что должен ребёнок усвоить в результате беседы, какой объем знаний он должен получить. Каким образом это проконтролировать. Н-р: отгадать кроссворд (который вы придумаете), сделать книжку-малышку или лист-</w:t>
      </w:r>
    </w:p>
    <w:p w:rsidR="00DC340E" w:rsidRDefault="00DC340E">
      <w:pPr>
        <w:sectPr w:rsidR="00DC340E">
          <w:headerReference w:type="even" r:id="rId10"/>
          <w:headerReference w:type="default" r:id="rId11"/>
          <w:headerReference w:type="first" r:id="rId12"/>
          <w:pgSz w:w="11906" w:h="16838"/>
          <w:pgMar w:top="1182" w:right="916" w:bottom="1275" w:left="1697" w:header="1169" w:footer="720" w:gutter="0"/>
          <w:cols w:space="720"/>
        </w:sectPr>
      </w:pPr>
    </w:p>
    <w:p w:rsidR="00DC340E" w:rsidRDefault="007254B4">
      <w:pPr>
        <w:ind w:left="4" w:right="14"/>
      </w:pPr>
      <w:r>
        <w:lastRenderedPageBreak/>
        <w:t>презентацию, коллаж по теме, схематическое изображение (пищевая цепочка, схема развития, роста животного, цветка, человека) и т.д.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Эксперименты, опыты.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Необходимо написать для какой цели вы это проводите, что должен узнать ребёнок в результате проведенных действий. Для родителей: алгоритм выполнения опыта (эксперимента), необходимое оборудование, результат. Продумать форму отчета: рисунок, фото, рассказ и т.д. В описание задания можно добавить (даже нужно) картинки, видео файлы.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rPr>
          <w:b/>
        </w:rPr>
        <w:t>Продуктивная деятельность</w:t>
      </w:r>
      <w:r>
        <w:t xml:space="preserve"> (художественно-</w:t>
      </w:r>
      <w:proofErr w:type="spellStart"/>
      <w:r>
        <w:t>эжстетическая</w:t>
      </w:r>
      <w:proofErr w:type="spellEnd"/>
      <w:r>
        <w:t>).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Рисование.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Указываем тему и то, чему должен научиться ребенок. Для родителей поэтапное выполнение работы или описание техники выполнения. Лучше все это сопровождать картинками или видеофайлами.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Лепка.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 Все тоже, что и в рисовании. Но можно добавить лепку из теста (мука у всех есть дома). Сначала слепим, потом разрисуем или испечем. Опять же: дать рекомендации по приготовлению теста для лепки или выпечки.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Аппликация.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Тоже что и для предыдущих видов деятельности. Но не у всех дома есть цветная бумага. Зато есть рекламные буклеты, салфетки. Придумайте аппликацию с рекламными буклетами (вырезать из буклета картинки и наклеить по отделам продуктового магазина, собрать подарок другу, приклеить картинки на определённый звук и т.п.) Из салфеток выполнить объёмную аппликацию.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Конструирование.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Можно дать общую тему, без опоры на вид конструктора. Например: дом для бегемота, зоопарк, дом мечты и т.п. Пусть сделают его из любого вида конструктора или даже из стульев и покрывал, коробок, из </w:t>
      </w:r>
      <w:proofErr w:type="gramStart"/>
      <w:r>
        <w:t>того</w:t>
      </w:r>
      <w:proofErr w:type="gramEnd"/>
      <w:r>
        <w:t xml:space="preserve"> что у них есть. Фантазия у детей богатая, а родители способны на творчество.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Математика.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Логические задания, игры, упражнения. Все с подробным описанием, картинками, результатом. Родители должны </w:t>
      </w:r>
      <w:proofErr w:type="gramStart"/>
      <w:r>
        <w:t>понимать</w:t>
      </w:r>
      <w:proofErr w:type="gramEnd"/>
      <w:r>
        <w:t xml:space="preserve"> чему они научат ребенка. Пересчитать дома кастрюли (количественный счет), найти спрятанную игрушку (ориентация в пространстве), разобрать игрушки по видам (классификация), нарисовать план комнаты (пространственное мышление) и т.д.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Графические диктанты.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Подробная инструкция с чего начать, как диктовать, в какой руке карандаш, как лежит листок, где родитель в это время. Рисунок того, что должно получиться.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Развитие речи.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45"/>
        <w:ind w:left="4" w:right="14"/>
      </w:pPr>
      <w:r>
        <w:t xml:space="preserve">Артикуляционные гимнастики. Объясните родителям для чего это нужно, как это важно. </w:t>
      </w:r>
    </w:p>
    <w:p w:rsidR="00DC340E" w:rsidRDefault="007254B4">
      <w:pPr>
        <w:ind w:left="4" w:right="14"/>
      </w:pPr>
      <w:r>
        <w:t>Необходимо или нет зеркало. Подробное описание гимнастики или ссылка на видеоролик.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b/>
        </w:rPr>
        <w:t>Грамота.</w:t>
      </w: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В какие игры поиграть, цель игры, последовательность действий. Рекомендации по определению звука в слове (уверяю Вас, родители уже забыли, как определять твердый и мягкий звук, делить слово на слоги, как выделить первый звук или определить ударный слог). Можно предложить совместные речевые игры типа «города» (кто больше назовет слов на определённый звук), а потом выявить лидера в группе. Игры на словообразование, придумывание тематических кроссвордов, </w:t>
      </w:r>
      <w:proofErr w:type="spellStart"/>
      <w:r>
        <w:t>мнемотаблиц</w:t>
      </w:r>
      <w:proofErr w:type="spellEnd"/>
      <w:r>
        <w:t>, ребусов.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b/>
        </w:rPr>
        <w:t>Чтение литературы.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Чтение.</w:t>
      </w:r>
      <w:r>
        <w:t xml:space="preserve"> Предлагая родителям, прочитать </w:t>
      </w:r>
      <w:proofErr w:type="gramStart"/>
      <w:r>
        <w:t>какое либо</w:t>
      </w:r>
      <w:proofErr w:type="gramEnd"/>
      <w:r>
        <w:t xml:space="preserve"> произведение, определите для чего это надо. Прикрепите текст произведения, чтобы родители его не искали, можно сделать ссылку на аудио файл. </w:t>
      </w:r>
      <w:proofErr w:type="gramStart"/>
      <w:r>
        <w:t>Напишите,  какая</w:t>
      </w:r>
      <w:proofErr w:type="gramEnd"/>
      <w:r>
        <w:t xml:space="preserve"> работа должна быть после прочтения текста. Что вы хотите взамен: рисунок, придуманное продолжение или </w:t>
      </w:r>
      <w:proofErr w:type="gramStart"/>
      <w:r>
        <w:t>что то</w:t>
      </w:r>
      <w:proofErr w:type="gramEnd"/>
      <w:r>
        <w:t xml:space="preserve"> еще.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lastRenderedPageBreak/>
        <w:t>Заучивание стихотворения.</w:t>
      </w:r>
      <w:r>
        <w:t xml:space="preserve"> Обязательно само стихотворение, можно опорную таблицу для заучивания. Предложите флешмоб по результатам заучивания.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Драматизация сказок.</w:t>
      </w:r>
      <w:r>
        <w:t xml:space="preserve"> Предложите разыграть спектакль по знакомому произведению или вновь прочитанному. Опишите технологию изготовления театра: теневой, плоскостной, на втулке от туалетной бумаги и т.д.  Можно предложить драматизацию, где у каждого члена семьи своя роль. Родители и дети изготавливают костюмы, декорации.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3" w:line="259" w:lineRule="auto"/>
        <w:ind w:left="0" w:hanging="10"/>
        <w:jc w:val="left"/>
      </w:pPr>
      <w:r>
        <w:rPr>
          <w:b/>
        </w:rPr>
        <w:t>Музыка.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Прослушивание музыкальных произведений.</w:t>
      </w:r>
      <w:r>
        <w:t xml:space="preserve"> Напишите, почему Вы предлагаете прослушать именно это произведение, в исполнении кого оно должно звучать. О чем говорить с ребёнком после прослушивания. Прикрепите файл с произведением или сделайте ссылку.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Исполнение песен.</w:t>
      </w:r>
      <w:r>
        <w:t xml:space="preserve"> Предложите разучить какую песню всей семьёй, возможно, обыграть её. Устроить концерт для родителей или бабушки, запустите флешмоб с исполнением песни. Сделайте ссылку на музыкальный файл.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rPr>
          <w:i/>
        </w:rPr>
        <w:t>Игра на музыкальных инструментах.</w:t>
      </w:r>
      <w:r>
        <w:t xml:space="preserve"> Можно предложить устроить домашний оркестр на ложках, шумовой оркестр и т.п.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САМОЕ ГЛАВНОЕ! Обращайтесь к родителям корректно, пишите пояснительные записки к заданиям! Объясните куда они </w:t>
      </w:r>
      <w:proofErr w:type="gramStart"/>
      <w:r>
        <w:t>могут  прислать</w:t>
      </w:r>
      <w:proofErr w:type="gramEnd"/>
      <w:r>
        <w:t xml:space="preserve"> отчет о выполненном задании (по желанию) 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left="0" w:hanging="10"/>
        <w:jc w:val="left"/>
      </w:pPr>
      <w:r>
        <w:rPr>
          <w:i/>
        </w:rPr>
        <w:t>Некоторые технические советы: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0"/>
        </w:numPr>
        <w:spacing w:after="25"/>
        <w:ind w:right="14" w:hanging="360"/>
      </w:pPr>
      <w:r>
        <w:t>Присылая задания на сайт, придерживайтесь следующей инструкции: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0"/>
        </w:numPr>
        <w:spacing w:after="25"/>
        <w:ind w:right="14" w:hanging="360"/>
      </w:pPr>
      <w:r>
        <w:t xml:space="preserve">Текст должен быть кратким и четким в формате типа </w:t>
      </w:r>
      <w:r>
        <w:rPr>
          <w:i/>
        </w:rPr>
        <w:t>Колибри</w:t>
      </w:r>
      <w:r>
        <w:t xml:space="preserve">. 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-Подкрепляйте тексты картинками, иллюстрациями, схемами (лучше в едином стиле)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0"/>
        </w:numPr>
        <w:spacing w:after="25"/>
        <w:ind w:right="14" w:hanging="360"/>
      </w:pPr>
      <w:r>
        <w:t xml:space="preserve">Указывайте ссылки на видеофайлы, ролики, презентации 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>Не шлите все подряд. Пришлите сначала материал по одной теме (например математика), а следующим письмом другое задание (по другому виду деятельности или теме).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Можно дополнительно ознакомиться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 xml:space="preserve">На сайте ДОУ в рубрике СИДИМ ДОМА С ПОЛЬЗОЙ размещен материал 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" w:line="254" w:lineRule="auto"/>
        <w:ind w:left="-5" w:hanging="10"/>
        <w:jc w:val="left"/>
      </w:pPr>
      <w:r>
        <w:rPr>
          <w:b/>
        </w:rPr>
        <w:t>==&gt;</w:t>
      </w:r>
      <w:hyperlink r:id="rId13">
        <w:r>
          <w:rPr>
            <w:b/>
            <w:color w:val="0000FF"/>
            <w:u w:val="single" w:color="0000FF"/>
          </w:rPr>
          <w:t xml:space="preserve"> </w:t>
        </w:r>
      </w:hyperlink>
      <w:hyperlink r:id="rId14">
        <w:r>
          <w:rPr>
            <w:color w:val="0000FF"/>
            <w:u w:val="single" w:color="0000FF"/>
          </w:rPr>
          <w:t>Рекомендации для педагогов и родителей по работе детей с компьютерам</w:t>
        </w:r>
      </w:hyperlink>
      <w:hyperlink r:id="rId15">
        <w:r>
          <w:rPr>
            <w:color w:val="0000FF"/>
            <w:u w:val="single" w:color="0000FF"/>
          </w:rPr>
          <w:t>и</w:t>
        </w:r>
      </w:hyperlink>
      <w:hyperlink r:id="rId16">
        <w:r>
          <w:rPr>
            <w:b/>
            <w:color w:val="0000FF"/>
            <w:u w:val="single" w:color="0000FF"/>
          </w:rPr>
          <w:t xml:space="preserve"> </w:t>
        </w:r>
      </w:hyperlink>
      <w:hyperlink r:id="rId17">
        <w:r>
          <w:rPr>
            <w:rFonts w:ascii="Calibri" w:eastAsia="Calibri" w:hAnsi="Calibri" w:cs="Calibri"/>
            <w:sz w:val="28"/>
          </w:rPr>
          <w:t xml:space="preserve"> </w:t>
        </w:r>
      </w:hyperlink>
    </w:p>
    <w:p w:rsidR="00DC340E" w:rsidRDefault="007254B4">
      <w:pPr>
        <w:spacing w:after="2" w:line="254" w:lineRule="auto"/>
        <w:ind w:left="-5" w:right="2669" w:hanging="10"/>
        <w:jc w:val="left"/>
      </w:pPr>
      <w:r>
        <w:rPr>
          <w:b/>
        </w:rPr>
        <w:t>==&gt;</w:t>
      </w:r>
      <w:hyperlink r:id="rId18">
        <w:r>
          <w:rPr>
            <w:b/>
            <w:color w:val="0000FF"/>
            <w:u w:val="single" w:color="0000FF"/>
          </w:rPr>
          <w:t xml:space="preserve"> </w:t>
        </w:r>
      </w:hyperlink>
      <w:hyperlink r:id="rId19">
        <w:r>
          <w:rPr>
            <w:color w:val="0000FF"/>
            <w:u w:val="single" w:color="0000FF"/>
          </w:rPr>
          <w:t>З</w:t>
        </w:r>
      </w:hyperlink>
      <w:r>
        <w:rPr>
          <w:color w:val="0000FF"/>
          <w:u w:val="single" w:color="0000FF"/>
        </w:rPr>
        <w:t xml:space="preserve">рительная </w:t>
      </w:r>
      <w:r>
        <w:rPr>
          <w:color w:val="0000FF"/>
          <w:u w:val="single" w:color="0000FF"/>
        </w:rPr>
        <w:tab/>
        <w:t xml:space="preserve">гимнастика </w:t>
      </w:r>
      <w:r>
        <w:rPr>
          <w:color w:val="0000FF"/>
          <w:u w:val="single" w:color="0000FF"/>
        </w:rPr>
        <w:tab/>
        <w:t>п</w:t>
      </w:r>
      <w:hyperlink r:id="rId20">
        <w:r>
          <w:rPr>
            <w:color w:val="0000FF"/>
            <w:u w:val="single" w:color="0000FF"/>
          </w:rPr>
          <w:t>р</w:t>
        </w:r>
      </w:hyperlink>
      <w:r>
        <w:rPr>
          <w:color w:val="0000FF"/>
          <w:u w:val="single" w:color="0000FF"/>
        </w:rPr>
        <w:t xml:space="preserve">и </w:t>
      </w:r>
      <w:r>
        <w:rPr>
          <w:color w:val="0000FF"/>
          <w:u w:val="single" w:color="0000FF"/>
        </w:rPr>
        <w:tab/>
        <w:t xml:space="preserve">работе </w:t>
      </w:r>
      <w:r>
        <w:rPr>
          <w:color w:val="0000FF"/>
          <w:u w:val="single" w:color="0000FF"/>
        </w:rPr>
        <w:tab/>
        <w:t>с</w:t>
      </w:r>
      <w:hyperlink r:id="rId21">
        <w:r>
          <w:rPr>
            <w:color w:val="0000FF"/>
          </w:rPr>
          <w:t xml:space="preserve"> </w:t>
        </w:r>
      </w:hyperlink>
      <w:hyperlink r:id="rId22">
        <w:r>
          <w:rPr>
            <w:color w:val="0000FF"/>
            <w:u w:val="single" w:color="0000FF"/>
          </w:rPr>
          <w:t>компьютеро</w:t>
        </w:r>
      </w:hyperlink>
      <w:hyperlink r:id="rId23">
        <w:r>
          <w:rPr>
            <w:color w:val="0000FF"/>
            <w:u w:val="single" w:color="0000FF"/>
          </w:rPr>
          <w:t>м</w:t>
        </w:r>
      </w:hyperlink>
      <w:hyperlink r:id="rId24">
        <w:r>
          <w:rPr>
            <w:b/>
            <w:color w:val="0000FF"/>
            <w:u w:val="single" w:color="0000FF"/>
          </w:rPr>
          <w:t xml:space="preserve"> </w:t>
        </w:r>
      </w:hyperlink>
      <w:hyperlink r:id="rId25">
        <w:r>
          <w:rPr>
            <w:b/>
          </w:rPr>
          <w:t>=</w:t>
        </w:r>
      </w:hyperlink>
      <w:r>
        <w:rPr>
          <w:b/>
        </w:rPr>
        <w:t>=&gt;</w:t>
      </w:r>
      <w:hyperlink r:id="rId26">
        <w:r>
          <w:rPr>
            <w:b/>
            <w:color w:val="0000FF"/>
            <w:u w:val="single" w:color="0000FF"/>
          </w:rPr>
          <w:t xml:space="preserve"> </w:t>
        </w:r>
      </w:hyperlink>
      <w:hyperlink r:id="rId27">
        <w:r>
          <w:rPr>
            <w:color w:val="0000FF"/>
            <w:u w:val="single" w:color="0000FF"/>
          </w:rPr>
          <w:t>Д</w:t>
        </w:r>
      </w:hyperlink>
      <w:r>
        <w:rPr>
          <w:color w:val="0000FF"/>
          <w:u w:val="single" w:color="0000FF"/>
        </w:rPr>
        <w:t xml:space="preserve">вигательная </w:t>
      </w:r>
      <w:r>
        <w:rPr>
          <w:color w:val="0000FF"/>
          <w:u w:val="single" w:color="0000FF"/>
        </w:rPr>
        <w:tab/>
        <w:t xml:space="preserve">пауза </w:t>
      </w:r>
      <w:r>
        <w:rPr>
          <w:color w:val="0000FF"/>
          <w:u w:val="single" w:color="0000FF"/>
        </w:rPr>
        <w:tab/>
        <w:t xml:space="preserve">при </w:t>
      </w:r>
      <w:r>
        <w:rPr>
          <w:color w:val="0000FF"/>
          <w:u w:val="single" w:color="0000FF"/>
        </w:rPr>
        <w:tab/>
        <w:t xml:space="preserve">работе </w:t>
      </w:r>
      <w:r>
        <w:rPr>
          <w:color w:val="0000FF"/>
          <w:u w:val="single" w:color="0000FF"/>
        </w:rPr>
        <w:tab/>
        <w:t>с</w:t>
      </w:r>
      <w:hyperlink r:id="rId28">
        <w:r>
          <w:rPr>
            <w:color w:val="0000FF"/>
          </w:rPr>
          <w:t xml:space="preserve"> </w:t>
        </w:r>
      </w:hyperlink>
      <w:hyperlink r:id="rId29">
        <w:r>
          <w:rPr>
            <w:color w:val="0000FF"/>
            <w:u w:val="single" w:color="0000FF"/>
          </w:rPr>
          <w:t>компьютеро</w:t>
        </w:r>
      </w:hyperlink>
      <w:hyperlink r:id="rId30">
        <w:r>
          <w:rPr>
            <w:color w:val="0000FF"/>
            <w:u w:val="single" w:color="0000FF"/>
          </w:rPr>
          <w:t>м</w:t>
        </w:r>
      </w:hyperlink>
      <w:hyperlink r:id="rId31">
        <w:r>
          <w:rPr>
            <w:b/>
            <w:color w:val="0000FF"/>
            <w:u w:val="single" w:color="0000FF"/>
          </w:rPr>
          <w:t xml:space="preserve"> </w:t>
        </w:r>
      </w:hyperlink>
      <w:hyperlink r:id="rId32">
        <w:r>
          <w:rPr>
            <w:rFonts w:ascii="Calibri" w:eastAsia="Calibri" w:hAnsi="Calibri" w:cs="Calibri"/>
            <w:sz w:val="28"/>
          </w:rPr>
          <w:t xml:space="preserve"> </w:t>
        </w:r>
      </w:hyperlink>
      <w:r>
        <w:t xml:space="preserve">Кроме того 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Дистанционный формат работы предоставляет и воспитателям уникальные возможности по </w:t>
      </w:r>
      <w:r>
        <w:rPr>
          <w:b/>
        </w:rPr>
        <w:t>повышению своей квалификации</w:t>
      </w:r>
      <w:r>
        <w:t xml:space="preserve">, ведь через различные методические объединения можно обмениваться опытом со своими коллегами, участвовать в онлайн мероприятиях (вебинары, </w:t>
      </w:r>
      <w:proofErr w:type="gramStart"/>
      <w:r>
        <w:t>видео-конференции</w:t>
      </w:r>
      <w:proofErr w:type="gramEnd"/>
      <w:r>
        <w:t xml:space="preserve">), а также пройти </w:t>
      </w:r>
      <w:proofErr w:type="spellStart"/>
      <w:r>
        <w:t>дистационное</w:t>
      </w:r>
      <w:proofErr w:type="spellEnd"/>
      <w:r>
        <w:t xml:space="preserve"> обучение на курсах повышения квалификации, в том числе тематические курсы.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Желаю успехов!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25"/>
        <w:ind w:left="4" w:right="14"/>
      </w:pPr>
      <w:r>
        <w:t>Литература: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46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1"/>
        </w:numPr>
        <w:spacing w:after="82"/>
        <w:ind w:right="14" w:hanging="360"/>
      </w:pPr>
      <w:r>
        <w:t xml:space="preserve">Никуличева Н. В. Внедрение дистанционного обучения в учебный процесс образовательной организации: </w:t>
      </w:r>
      <w:proofErr w:type="spellStart"/>
      <w:r>
        <w:t>практ</w:t>
      </w:r>
      <w:proofErr w:type="spellEnd"/>
      <w:r>
        <w:t xml:space="preserve">. пособие / Н. В. Никуличева. – </w:t>
      </w:r>
      <w:proofErr w:type="gramStart"/>
      <w:r>
        <w:t>М. :</w:t>
      </w:r>
      <w:proofErr w:type="gramEnd"/>
      <w:r>
        <w:t xml:space="preserve"> Федеральный институт развития образования, 2016. – 72 с.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1"/>
        </w:numPr>
        <w:spacing w:after="33"/>
        <w:ind w:right="14" w:hanging="360"/>
      </w:pPr>
      <w:r>
        <w:lastRenderedPageBreak/>
        <w:t xml:space="preserve">Федина Н. В. Социологический анализ готовности участников образовательной деятельности к реализации дистанционных образовательных технологий в дошкольном образовании / Н. В. Федина, И. В. </w:t>
      </w:r>
      <w:proofErr w:type="spellStart"/>
      <w:r>
        <w:t>Бурмыкина</w:t>
      </w:r>
      <w:proofErr w:type="spellEnd"/>
      <w:r>
        <w:t xml:space="preserve">, Л. М. Звезда, О. С Пикалова, Д. М. </w:t>
      </w:r>
    </w:p>
    <w:p w:rsidR="00DC340E" w:rsidRDefault="007254B4">
      <w:pPr>
        <w:ind w:left="370" w:right="14"/>
      </w:pPr>
      <w:proofErr w:type="spellStart"/>
      <w:r>
        <w:t>Скуднев</w:t>
      </w:r>
      <w:proofErr w:type="spellEnd"/>
      <w:r>
        <w:t xml:space="preserve">, И. В. Воронин //Гуманитарные исследования в Центральной России. - </w:t>
      </w:r>
      <w:proofErr w:type="gramStart"/>
      <w:r>
        <w:t>М. :</w:t>
      </w:r>
      <w:proofErr w:type="gramEnd"/>
      <w:r>
        <w:t xml:space="preserve"> ФГБОУ ВО "Липецкий государственный педагогический университет имени П. П. Семенова-</w:t>
      </w:r>
      <w:proofErr w:type="spellStart"/>
      <w:r>
        <w:t>Тян</w:t>
      </w:r>
      <w:proofErr w:type="spellEnd"/>
      <w:r>
        <w:t>-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83"/>
        <w:ind w:left="4" w:right="14"/>
      </w:pPr>
      <w:proofErr w:type="spellStart"/>
      <w:r>
        <w:t>Шанского</w:t>
      </w:r>
      <w:proofErr w:type="spellEnd"/>
      <w:r>
        <w:t>", 2017. - №3(4). - С. 94-111.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numPr>
          <w:ilvl w:val="0"/>
          <w:numId w:val="11"/>
        </w:numPr>
        <w:ind w:right="14" w:hanging="360"/>
      </w:pPr>
      <w:r>
        <w:t xml:space="preserve">Н. Федина, Практика реализации дистанционных образовательных технологий в дошкольном образовании РФ / Н. Федина, И. </w:t>
      </w:r>
      <w:proofErr w:type="spellStart"/>
      <w:r>
        <w:t>Бурмыкина</w:t>
      </w:r>
      <w:proofErr w:type="spellEnd"/>
      <w:r>
        <w:t>, Л.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Звезда, О. Пикалова, Д. </w:t>
      </w:r>
      <w:proofErr w:type="spellStart"/>
      <w:r>
        <w:t>Скуднев</w:t>
      </w:r>
      <w:proofErr w:type="spellEnd"/>
      <w:r>
        <w:t xml:space="preserve">, И. Воронин //Дошкольное воспитание/ - </w:t>
      </w:r>
      <w:proofErr w:type="gramStart"/>
      <w:r>
        <w:t>М. :</w:t>
      </w:r>
      <w:proofErr w:type="gramEnd"/>
      <w:r>
        <w:t xml:space="preserve"> Издательский дом "Воспитание дошкольника", 2017. - №10. - С. 3-14.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ind w:left="4" w:right="14"/>
      </w:pPr>
      <w:r>
        <w:t xml:space="preserve">4.Рекомендации </w:t>
      </w:r>
      <w:proofErr w:type="spellStart"/>
      <w:r>
        <w:t>Минпросвещения</w:t>
      </w:r>
      <w:proofErr w:type="spellEnd"/>
      <w:r>
        <w:t xml:space="preserve"> России по организации обучения на дому с использованием дистанционных технологий:</w:t>
      </w:r>
      <w:hyperlink r:id="rId33">
        <w:r>
          <w:rPr>
            <w:color w:val="0000FF"/>
            <w:u w:val="single" w:color="0000FF"/>
          </w:rPr>
          <w:t xml:space="preserve"> </w:t>
        </w:r>
      </w:hyperlink>
      <w:hyperlink r:id="rId34">
        <w:r>
          <w:rPr>
            <w:color w:val="0000FF"/>
            <w:u w:val="single" w:color="0000FF"/>
          </w:rPr>
          <w:t>https://edu.gov.ru</w:t>
        </w:r>
      </w:hyperlink>
      <w:hyperlink r:id="rId35">
        <w:r>
          <w:rPr>
            <w:color w:val="0000FF"/>
            <w:u w:val="single" w:color="0000FF"/>
          </w:rPr>
          <w:t>/</w:t>
        </w:r>
      </w:hyperlink>
      <w:hyperlink r:id="rId36">
        <w:r>
          <w:rPr>
            <w:color w:val="0000FF"/>
            <w:u w:val="single" w:color="0000FF"/>
          </w:rPr>
          <w:t xml:space="preserve"> </w:t>
        </w:r>
      </w:hyperlink>
      <w:hyperlink r:id="rId37">
        <w:r>
          <w:t>.</w:t>
        </w:r>
      </w:hyperlink>
      <w:r>
        <w:rPr>
          <w:rFonts w:ascii="Calibri" w:eastAsia="Calibri" w:hAnsi="Calibri" w:cs="Calibri"/>
          <w:sz w:val="28"/>
        </w:rPr>
        <w:t xml:space="preserve"> </w:t>
      </w:r>
      <w:r>
        <w:t>Интернет-ресурс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t xml:space="preserve"> </w:t>
      </w:r>
      <w:r>
        <w:rPr>
          <w:rFonts w:ascii="Calibri" w:eastAsia="Calibri" w:hAnsi="Calibri" w:cs="Calibri"/>
          <w:sz w:val="28"/>
        </w:rPr>
        <w:t xml:space="preserve"> </w:t>
      </w:r>
    </w:p>
    <w:p w:rsidR="00DC340E" w:rsidRDefault="007254B4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DC340E">
      <w:headerReference w:type="even" r:id="rId38"/>
      <w:headerReference w:type="default" r:id="rId39"/>
      <w:headerReference w:type="first" r:id="rId40"/>
      <w:pgSz w:w="11906" w:h="16838"/>
      <w:pgMar w:top="1182" w:right="916" w:bottom="1276" w:left="16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C5D" w:rsidRDefault="00F16C5D">
      <w:pPr>
        <w:spacing w:after="0" w:line="240" w:lineRule="auto"/>
      </w:pPr>
      <w:r>
        <w:separator/>
      </w:r>
    </w:p>
  </w:endnote>
  <w:endnote w:type="continuationSeparator" w:id="0">
    <w:p w:rsidR="00F16C5D" w:rsidRDefault="00F1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C5D" w:rsidRDefault="00F16C5D">
      <w:pPr>
        <w:spacing w:after="0" w:line="240" w:lineRule="auto"/>
      </w:pPr>
      <w:r>
        <w:separator/>
      </w:r>
    </w:p>
  </w:footnote>
  <w:footnote w:type="continuationSeparator" w:id="0">
    <w:p w:rsidR="00F16C5D" w:rsidRDefault="00F1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7254B4">
    <w:pPr>
      <w:spacing w:after="0" w:line="259" w:lineRule="auto"/>
      <w:ind w:firstLine="0"/>
      <w:jc w:val="left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7254B4">
    <w:pPr>
      <w:spacing w:after="0" w:line="259" w:lineRule="auto"/>
      <w:ind w:firstLine="0"/>
      <w:jc w:val="left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7254B4">
    <w:pPr>
      <w:spacing w:after="0" w:line="259" w:lineRule="auto"/>
      <w:ind w:firstLine="0"/>
      <w:jc w:val="left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40E" w:rsidRDefault="00DC340E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293A"/>
    <w:multiLevelType w:val="hybridMultilevel"/>
    <w:tmpl w:val="868872B0"/>
    <w:lvl w:ilvl="0" w:tplc="3162C696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50EAC2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0214A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4CD60E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F08DC6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A0760C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267F24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82188A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E689C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0D6A15"/>
    <w:multiLevelType w:val="hybridMultilevel"/>
    <w:tmpl w:val="FA60D14C"/>
    <w:lvl w:ilvl="0" w:tplc="DB562C8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78FFD4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AC81C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404680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D45560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DAF42E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8E107C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FA9FAE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64DADC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3709C5"/>
    <w:multiLevelType w:val="hybridMultilevel"/>
    <w:tmpl w:val="F2B4853A"/>
    <w:lvl w:ilvl="0" w:tplc="81E46C5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D46FE2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B0C2CA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7E0C8E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84B9D4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4AC76C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2EC0CC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EEB186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205FC8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200ECF"/>
    <w:multiLevelType w:val="hybridMultilevel"/>
    <w:tmpl w:val="A8020616"/>
    <w:lvl w:ilvl="0" w:tplc="DAF461E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845914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806C94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344F92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EC85A8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E0DF8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7295CE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ACA3D0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08E0E4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E6428"/>
    <w:multiLevelType w:val="hybridMultilevel"/>
    <w:tmpl w:val="2A50AEF8"/>
    <w:lvl w:ilvl="0" w:tplc="09926F8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A48826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B67CAC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5E6884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1CE3E8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B02B7A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AE02D6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44F0F8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20709A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DD2AC1"/>
    <w:multiLevelType w:val="hybridMultilevel"/>
    <w:tmpl w:val="E6063B20"/>
    <w:lvl w:ilvl="0" w:tplc="B5202B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72282C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F816DC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693B8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7E0EC4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B6037A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B66696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3C558E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7A5870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5B784D"/>
    <w:multiLevelType w:val="hybridMultilevel"/>
    <w:tmpl w:val="062E6C18"/>
    <w:lvl w:ilvl="0" w:tplc="326A991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A7C38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AE356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B202F4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066FE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EFCF4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188EDE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52437A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123562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C57A9D"/>
    <w:multiLevelType w:val="hybridMultilevel"/>
    <w:tmpl w:val="4EC66AB8"/>
    <w:lvl w:ilvl="0" w:tplc="791A4F3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C60DB4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FE3AE2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1212D0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629290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E27366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FBC2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5C3400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52A94A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CBD619A"/>
    <w:multiLevelType w:val="hybridMultilevel"/>
    <w:tmpl w:val="59F2F18E"/>
    <w:lvl w:ilvl="0" w:tplc="748806C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A060B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8647A2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8A2B1E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98FBC8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F40858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4515E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2265FE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2A92FE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AA5CB8"/>
    <w:multiLevelType w:val="hybridMultilevel"/>
    <w:tmpl w:val="7234D080"/>
    <w:lvl w:ilvl="0" w:tplc="493297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DA7FA6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E0F7A2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84F00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9CF8E6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FE2DAE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2765C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2F854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3028BE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5742644"/>
    <w:multiLevelType w:val="hybridMultilevel"/>
    <w:tmpl w:val="79D4404E"/>
    <w:lvl w:ilvl="0" w:tplc="5664C07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8A64D2">
      <w:start w:val="1"/>
      <w:numFmt w:val="bullet"/>
      <w:lvlText w:val="o"/>
      <w:lvlJc w:val="left"/>
      <w:pPr>
        <w:ind w:left="10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822B50">
      <w:start w:val="1"/>
      <w:numFmt w:val="bullet"/>
      <w:lvlText w:val="▪"/>
      <w:lvlJc w:val="left"/>
      <w:pPr>
        <w:ind w:left="18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DC69C6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2A4586">
      <w:start w:val="1"/>
      <w:numFmt w:val="bullet"/>
      <w:lvlText w:val="o"/>
      <w:lvlJc w:val="left"/>
      <w:pPr>
        <w:ind w:left="32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7CA174">
      <w:start w:val="1"/>
      <w:numFmt w:val="bullet"/>
      <w:lvlText w:val="▪"/>
      <w:lvlJc w:val="left"/>
      <w:pPr>
        <w:ind w:left="39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E82784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0A400A">
      <w:start w:val="1"/>
      <w:numFmt w:val="bullet"/>
      <w:lvlText w:val="o"/>
      <w:lvlJc w:val="left"/>
      <w:pPr>
        <w:ind w:left="54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1222B8">
      <w:start w:val="1"/>
      <w:numFmt w:val="bullet"/>
      <w:lvlText w:val="▪"/>
      <w:lvlJc w:val="left"/>
      <w:pPr>
        <w:ind w:left="61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40E"/>
    <w:rsid w:val="0025110E"/>
    <w:rsid w:val="006B4A7A"/>
    <w:rsid w:val="007254B4"/>
    <w:rsid w:val="00DC340E"/>
    <w:rsid w:val="00F1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22A4"/>
  <w15:docId w15:val="{FA32864B-DAD8-4AEF-BDCC-CFB71BC4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5" w:line="234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google.com/url?q=http://ds54-belochka.ru/images/DocsNew5/rekom_po_rab_s_komp.pdf&amp;sa=D&amp;ust=1600372578427000&amp;usg=AOvVaw1kb9jFByIdYJ2mJ1iIZ6Ee" TargetMode="External"/><Relationship Id="rId18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26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39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34" Type="http://schemas.openxmlformats.org/officeDocument/2006/relationships/hyperlink" Target="https://www.google.com/url?q=https://infourok.ru/go.html?href%3Dhttps%253A%252F%252Fedu.gov.ru%252F&amp;sa=D&amp;ust=1600372578431000&amp;usg=AOvVaw0DjooIvwJXB2NLvCyM1pKi" TargetMode="Externa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yperlink" Target="https://www.google.com/url?q=http://ds54-belochka.ru/images/DocsNew5/rekom_po_rab_s_komp.pdf&amp;sa=D&amp;ust=1600372578428000&amp;usg=AOvVaw3Zvln8SQKYJJy-BFSTFUpA" TargetMode="External"/><Relationship Id="rId25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33" Type="http://schemas.openxmlformats.org/officeDocument/2006/relationships/hyperlink" Target="https://www.google.com/url?q=https://infourok.ru/go.html?href%3Dhttps%253A%252F%252Fedu.gov.ru%252F&amp;sa=D&amp;ust=1600372578431000&amp;usg=AOvVaw0DjooIvwJXB2NLvCyM1pKi" TargetMode="External"/><Relationship Id="rId38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ds54-belochka.ru/images/DocsNew5/rekom_po_rab_s_komp.pdf&amp;sa=D&amp;ust=1600372578428000&amp;usg=AOvVaw3Zvln8SQKYJJy-BFSTFUpA" TargetMode="External"/><Relationship Id="rId20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29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32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37" Type="http://schemas.openxmlformats.org/officeDocument/2006/relationships/hyperlink" Target="https://www.google.com/url?q=https://infourok.ru/go.html?href%3Dhttps%253A%252F%252Fedu.gov.ru%252F&amp;sa=D&amp;ust=1600372578431000&amp;usg=AOvVaw0DjooIvwJXB2NLvCyM1pKi" TargetMode="External"/><Relationship Id="rId40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ds54-belochka.ru/images/DocsNew5/rekom_po_rab_s_komp.pdf&amp;sa=D&amp;ust=1600372578428000&amp;usg=AOvVaw3Zvln8SQKYJJy-BFSTFUpA" TargetMode="External"/><Relationship Id="rId23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28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36" Type="http://schemas.openxmlformats.org/officeDocument/2006/relationships/hyperlink" Target="https://www.google.com/url?q=https://infourok.ru/go.html?href%3Dhttps%253A%252F%252Fedu.gov.ru%252F&amp;sa=D&amp;ust=1600372578431000&amp;usg=AOvVaw0DjooIvwJXB2NLvCyM1pKi" TargetMode="External"/><Relationship Id="rId10" Type="http://schemas.openxmlformats.org/officeDocument/2006/relationships/header" Target="header4.xml"/><Relationship Id="rId19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31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www.google.com/url?q=http://ds54-belochka.ru/images/DocsNew5/rekom_po_rab_s_komp.pdf&amp;sa=D&amp;ust=1600372578427000&amp;usg=AOvVaw1kb9jFByIdYJ2mJ1iIZ6Ee" TargetMode="External"/><Relationship Id="rId22" Type="http://schemas.openxmlformats.org/officeDocument/2006/relationships/hyperlink" Target="https://www.google.com/url?q=http://ds54-belochka.ru/images/DocsNew5/zrit_gimn.pdf&amp;sa=D&amp;ust=1600372578428000&amp;usg=AOvVaw2OTKXg3jaXkEIjvelCGs-7" TargetMode="External"/><Relationship Id="rId27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30" Type="http://schemas.openxmlformats.org/officeDocument/2006/relationships/hyperlink" Target="https://www.google.com/url?q=http://ds54-belochka.ru/images/DocsNew5/dinamich_pauza.pdf&amp;sa=D&amp;ust=1600372578429000&amp;usg=AOvVaw1JZJcAjROWiyI5lLuOuz1I" TargetMode="External"/><Relationship Id="rId35" Type="http://schemas.openxmlformats.org/officeDocument/2006/relationships/hyperlink" Target="https://www.google.com/url?q=https://infourok.ru/go.html?href%3Dhttps%253A%252F%252Fedu.gov.ru%252F&amp;sa=D&amp;ust=1600372578431000&amp;usg=AOvVaw0DjooIvwJXB2NLvCyM1p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4721</Words>
  <Characters>26911</Characters>
  <Application>Microsoft Office Word</Application>
  <DocSecurity>0</DocSecurity>
  <Lines>224</Lines>
  <Paragraphs>63</Paragraphs>
  <ScaleCrop>false</ScaleCrop>
  <Company/>
  <LinksUpToDate>false</LinksUpToDate>
  <CharactersWithSpaces>31569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Professional</cp:lastModifiedBy>
  <cp:revision>5</cp:revision>
  <dcterms:created xsi:type="dcterms:W3CDTF">2023-01-20T16:05:00Z</dcterms:created>
  <dcterms:modified xsi:type="dcterms:W3CDTF">2023-01-20T16:06:00Z</dcterms:modified>
</cp:coreProperties>
</file>