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9F" w:rsidRDefault="001725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учреждение дополнительного образования</w:t>
      </w:r>
    </w:p>
    <w:p w:rsidR="004F499F" w:rsidRDefault="001725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художественная школа №1 городского округа Тольятти</w:t>
      </w:r>
    </w:p>
    <w:p w:rsidR="004F499F" w:rsidRDefault="00172523">
      <w:pPr>
        <w:jc w:val="both"/>
      </w:pPr>
      <w:r>
        <w:rPr>
          <w:rFonts w:ascii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-759464</wp:posOffset>
                </wp:positionH>
                <wp:positionV relativeFrom="paragraph">
                  <wp:posOffset>69851</wp:posOffset>
                </wp:positionV>
                <wp:extent cx="7000875" cy="0"/>
                <wp:effectExtent l="0" t="19050" r="28575" b="19050"/>
                <wp:wrapNone/>
                <wp:docPr id="1" name="Lin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val f6"/>
                            <a:gd name="f13" fmla="*/ f7 f0 1"/>
                            <a:gd name="f14" fmla="*/ f8 f0 1"/>
                            <a:gd name="f15" fmla="?: f9 f3 1"/>
                            <a:gd name="f16" fmla="?: f10 f4 1"/>
                            <a:gd name="f17" fmla="?: f11 f5 1"/>
                            <a:gd name="f18" fmla="*/ f13 1 f2"/>
                            <a:gd name="f19" fmla="*/ f14 1 f2"/>
                            <a:gd name="f20" fmla="*/ f15 1 21600"/>
                            <a:gd name="f21" fmla="*/ f16 1 21600"/>
                            <a:gd name="f22" fmla="*/ 21600 f15 1"/>
                            <a:gd name="f23" fmla="*/ 21600 f16 1"/>
                            <a:gd name="f24" fmla="+- f18 0 f1"/>
                            <a:gd name="f25" fmla="+- f19 0 f1"/>
                            <a:gd name="f26" fmla="min f21 f20"/>
                            <a:gd name="f27" fmla="*/ f22 1 f17"/>
                            <a:gd name="f28" fmla="*/ f23 1 f17"/>
                            <a:gd name="f29" fmla="val f27"/>
                            <a:gd name="f30" fmla="val f28"/>
                            <a:gd name="f31" fmla="*/ f6 f26 1"/>
                            <a:gd name="f32" fmla="*/ f27 f26 1"/>
                            <a:gd name="f33" fmla="*/ f28 f26 1"/>
                            <a:gd name="f34" fmla="*/ f12 f26 1"/>
                            <a:gd name="f35" fmla="*/ f29 f26 1"/>
                            <a:gd name="f36" fmla="*/ f30 f2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34" y="f34"/>
                            </a:cxn>
                            <a:cxn ang="f25">
                              <a:pos x="f35" y="f36"/>
                            </a:cxn>
                          </a:cxnLst>
                          <a:rect l="f31" t="f31" r="f32" b="f33"/>
                          <a:pathLst>
                            <a:path>
                              <a:moveTo>
                                <a:pt x="f34" y="f34"/>
                              </a:moveTo>
                              <a:lnTo>
                                <a:pt x="f35" y="f36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33B6D09" id="Line 27" o:spid="_x0000_s1026" style="position:absolute;margin-left:-59.8pt;margin-top:5.5pt;width:551.2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0087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" path="m,l7000875,1e" filled="f" strokeweight="1.0584mm">
                <v:path arrowok="t" o:connecttype="custom" o:connectlocs="3500438,0;7000875,1;3500438,1;0,1;0,0;7000875,1" o:connectangles="270,0,90,180,90,270" textboxrect="0,0,7000875,0"/>
              </v:shape>
            </w:pict>
          </mc:Fallback>
        </mc:AlternateContent>
      </w:r>
    </w:p>
    <w:p w:rsidR="004F499F" w:rsidRDefault="0017252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Федерация, Самарская область, 445004, г. Тольятти, ул. Лесная, д.46 </w:t>
      </w:r>
    </w:p>
    <w:p w:rsidR="004F499F" w:rsidRDefault="00172523">
      <w:pPr>
        <w:jc w:val="center"/>
      </w:pPr>
      <w:r>
        <w:rPr>
          <w:rFonts w:ascii="Times New Roman" w:hAnsi="Times New Roman"/>
          <w:sz w:val="24"/>
          <w:szCs w:val="24"/>
        </w:rPr>
        <w:t xml:space="preserve">телефон: 22-60-04          факс: 31-63-30          </w:t>
      </w:r>
      <w:r>
        <w:rPr>
          <w:rFonts w:ascii="Times New Roman" w:hAnsi="Times New Roman"/>
          <w:sz w:val="24"/>
          <w:szCs w:val="24"/>
          <w:lang w:val="en-US"/>
        </w:rPr>
        <w:t>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pervaya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school</w:t>
      </w:r>
      <w:r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4F499F" w:rsidRDefault="004F499F">
      <w:pPr>
        <w:spacing w:after="0"/>
        <w:rPr>
          <w:rFonts w:ascii="Times New Roman" w:hAnsi="Times New Roman"/>
          <w:sz w:val="28"/>
          <w:szCs w:val="28"/>
        </w:rPr>
      </w:pPr>
    </w:p>
    <w:p w:rsidR="004F499F" w:rsidRDefault="004F499F">
      <w:pPr>
        <w:spacing w:after="0"/>
        <w:rPr>
          <w:rFonts w:ascii="Times New Roman" w:hAnsi="Times New Roman"/>
          <w:sz w:val="28"/>
          <w:szCs w:val="28"/>
        </w:rPr>
      </w:pPr>
    </w:p>
    <w:p w:rsidR="004F499F" w:rsidRDefault="00C31A14" w:rsidP="00172523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Методическая разработка</w:t>
      </w:r>
    </w:p>
    <w:p w:rsidR="004F499F" w:rsidRDefault="004F499F" w:rsidP="00172523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4F499F" w:rsidRDefault="004F499F" w:rsidP="00172523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4F499F" w:rsidRDefault="00EF572E" w:rsidP="00172523">
      <w:pPr>
        <w:spacing w:after="0" w:line="360" w:lineRule="auto"/>
        <w:jc w:val="center"/>
        <w:rPr>
          <w:rFonts w:ascii="Times New Roman" w:hAnsi="Times New Roman"/>
          <w:color w:val="999999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Тема:</w:t>
      </w:r>
      <w:r w:rsidR="00172523">
        <w:rPr>
          <w:rFonts w:ascii="Times New Roman" w:hAnsi="Times New Roman"/>
          <w:sz w:val="32"/>
          <w:szCs w:val="32"/>
        </w:rPr>
        <w:t xml:space="preserve"> «</w:t>
      </w:r>
      <w:bookmarkStart w:id="0" w:name="_GoBack"/>
      <w:r w:rsidR="00A23D05">
        <w:rPr>
          <w:rFonts w:ascii="Times New Roman" w:hAnsi="Times New Roman"/>
          <w:sz w:val="32"/>
          <w:szCs w:val="32"/>
        </w:rPr>
        <w:t>Методическое пособие по формированию п</w:t>
      </w:r>
      <w:r w:rsidR="00C31A14" w:rsidRPr="00C31A14">
        <w:rPr>
          <w:rFonts w:ascii="Times New Roman" w:hAnsi="Times New Roman"/>
          <w:sz w:val="32"/>
          <w:szCs w:val="32"/>
        </w:rPr>
        <w:t>сихолого-педагогически</w:t>
      </w:r>
      <w:r w:rsidR="00A23D05">
        <w:rPr>
          <w:rFonts w:ascii="Times New Roman" w:hAnsi="Times New Roman"/>
          <w:sz w:val="32"/>
          <w:szCs w:val="32"/>
        </w:rPr>
        <w:t>х</w:t>
      </w:r>
      <w:r w:rsidR="00C31A14" w:rsidRPr="00C31A14">
        <w:rPr>
          <w:rFonts w:ascii="Times New Roman" w:hAnsi="Times New Roman"/>
          <w:sz w:val="32"/>
          <w:szCs w:val="32"/>
        </w:rPr>
        <w:t xml:space="preserve"> услови</w:t>
      </w:r>
      <w:r w:rsidR="00A23D05">
        <w:rPr>
          <w:rFonts w:ascii="Times New Roman" w:hAnsi="Times New Roman"/>
          <w:sz w:val="32"/>
          <w:szCs w:val="32"/>
        </w:rPr>
        <w:t>й</w:t>
      </w:r>
      <w:r w:rsidR="00C31A14" w:rsidRPr="00C31A14">
        <w:rPr>
          <w:rFonts w:ascii="Times New Roman" w:hAnsi="Times New Roman"/>
          <w:sz w:val="32"/>
          <w:szCs w:val="32"/>
        </w:rPr>
        <w:t xml:space="preserve"> по развитию мотивации учащихся на уроках ИЗО</w:t>
      </w:r>
      <w:bookmarkEnd w:id="0"/>
      <w:r w:rsidR="00172523">
        <w:rPr>
          <w:rFonts w:ascii="Times New Roman" w:hAnsi="Times New Roman"/>
          <w:sz w:val="32"/>
          <w:szCs w:val="32"/>
        </w:rPr>
        <w:t xml:space="preserve">»  </w:t>
      </w:r>
      <w:r w:rsidR="00172523">
        <w:rPr>
          <w:rFonts w:ascii="Times New Roman" w:hAnsi="Times New Roman"/>
          <w:color w:val="999999"/>
          <w:sz w:val="32"/>
          <w:szCs w:val="32"/>
        </w:rPr>
        <w:t xml:space="preserve"> </w:t>
      </w:r>
    </w:p>
    <w:p w:rsidR="00172523" w:rsidRDefault="00172523" w:rsidP="00172523">
      <w:pPr>
        <w:spacing w:after="0" w:line="360" w:lineRule="auto"/>
        <w:jc w:val="center"/>
        <w:rPr>
          <w:rFonts w:ascii="Times New Roman" w:hAnsi="Times New Roman"/>
          <w:color w:val="999999"/>
          <w:sz w:val="32"/>
          <w:szCs w:val="32"/>
        </w:rPr>
      </w:pPr>
    </w:p>
    <w:p w:rsidR="00172523" w:rsidRPr="00172523" w:rsidRDefault="00172523" w:rsidP="00172523">
      <w:pPr>
        <w:spacing w:after="0" w:line="360" w:lineRule="auto"/>
        <w:jc w:val="center"/>
      </w:pPr>
    </w:p>
    <w:p w:rsidR="004F499F" w:rsidRDefault="00172523" w:rsidP="00172523">
      <w:pPr>
        <w:tabs>
          <w:tab w:val="left" w:pos="5670"/>
        </w:tabs>
        <w:spacing w:after="0" w:line="360" w:lineRule="auto"/>
        <w:jc w:val="right"/>
      </w:pPr>
      <w:r>
        <w:rPr>
          <w:rFonts w:ascii="Times New Roman" w:hAnsi="Times New Roman"/>
          <w:sz w:val="28"/>
          <w:szCs w:val="28"/>
        </w:rPr>
        <w:t>Автор работы: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F499F" w:rsidRDefault="00172523" w:rsidP="00172523">
      <w:pPr>
        <w:tabs>
          <w:tab w:val="left" w:pos="5670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</w:t>
      </w:r>
    </w:p>
    <w:p w:rsidR="004F499F" w:rsidRDefault="00172523" w:rsidP="00172523">
      <w:pPr>
        <w:tabs>
          <w:tab w:val="left" w:pos="5670"/>
        </w:tabs>
        <w:spacing w:after="0" w:line="360" w:lineRule="auto"/>
        <w:jc w:val="right"/>
      </w:pPr>
      <w:r>
        <w:rPr>
          <w:rFonts w:ascii="Times New Roman" w:hAnsi="Times New Roman"/>
          <w:sz w:val="28"/>
          <w:szCs w:val="28"/>
        </w:rPr>
        <w:t>Саушкина Анна Сергеевна</w:t>
      </w:r>
    </w:p>
    <w:p w:rsidR="004F499F" w:rsidRDefault="004F499F" w:rsidP="00172523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4F499F" w:rsidRDefault="00172523" w:rsidP="00172523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Руководитель:</w:t>
      </w:r>
    </w:p>
    <w:p w:rsidR="004F499F" w:rsidRDefault="00172523" w:rsidP="00172523">
      <w:pPr>
        <w:spacing w:after="0" w:line="360" w:lineRule="auto"/>
        <w:jc w:val="right"/>
      </w:pPr>
      <w:r>
        <w:rPr>
          <w:rFonts w:ascii="Times New Roman" w:hAnsi="Times New Roman"/>
          <w:sz w:val="28"/>
          <w:szCs w:val="28"/>
        </w:rPr>
        <w:t xml:space="preserve">Землякова Галина Михайловна, к.п.н., доцент </w:t>
      </w:r>
    </w:p>
    <w:p w:rsidR="004F499F" w:rsidRDefault="004F499F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99F" w:rsidRDefault="004F499F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99F" w:rsidRDefault="004F499F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99F" w:rsidRDefault="004F499F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99F" w:rsidRDefault="004F499F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E1151" w:rsidRDefault="008E1151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31A14" w:rsidRDefault="00C31A14" w:rsidP="0017252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F499F" w:rsidRDefault="00172523" w:rsidP="00172523">
      <w:pPr>
        <w:spacing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t>г. Тольятти</w:t>
      </w:r>
    </w:p>
    <w:p w:rsidR="004F499F" w:rsidRPr="000243CB" w:rsidRDefault="000243CB" w:rsidP="000243CB">
      <w:pPr>
        <w:spacing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lastRenderedPageBreak/>
        <w:t>2022 г</w:t>
      </w:r>
    </w:p>
    <w:p w:rsidR="004F499F" w:rsidRDefault="00172523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Описание комплекса психолого-педагогических методов, способствующих развитию мотивации учебной деятельности </w:t>
      </w:r>
    </w:p>
    <w:p w:rsidR="004F499F" w:rsidRDefault="00172523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4F499F" w:rsidRDefault="00172523">
      <w:pPr>
        <w:pStyle w:val="a3"/>
        <w:spacing w:line="360" w:lineRule="auto"/>
        <w:ind w:firstLine="708"/>
        <w:jc w:val="both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организация </w:t>
      </w:r>
      <w:r>
        <w:rPr>
          <w:rFonts w:ascii="Times New Roman" w:hAnsi="Times New Roman"/>
          <w:sz w:val="28"/>
          <w:szCs w:val="28"/>
        </w:rPr>
        <w:t xml:space="preserve">педагогических условий, активизирующих внутреннюю мотивацию учебной деятельности учащихся художественной школы на уроках по композиции. </w:t>
      </w:r>
    </w:p>
    <w:p w:rsidR="004F499F" w:rsidRDefault="00172523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Гипотеза</w:t>
      </w:r>
    </w:p>
    <w:p w:rsidR="004F499F" w:rsidRDefault="00172523" w:rsidP="007F7EEB">
      <w:pPr>
        <w:pStyle w:val="ab"/>
        <w:numPr>
          <w:ilvl w:val="0"/>
          <w:numId w:val="39"/>
        </w:numPr>
        <w:shd w:val="clear" w:color="auto" w:fill="FFFFFF"/>
        <w:spacing w:after="0" w:line="36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Применение уроках информационные технологии, проектные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проблемные, эвристические, интегративные технологии;</w:t>
      </w:r>
    </w:p>
    <w:p w:rsidR="004F499F" w:rsidRDefault="00172523" w:rsidP="007F7EEB">
      <w:pPr>
        <w:pStyle w:val="ab"/>
        <w:numPr>
          <w:ilvl w:val="0"/>
          <w:numId w:val="3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создавать благоприятную общую обстановку и приятное эмоциональное сопровождение. </w:t>
      </w:r>
    </w:p>
    <w:p w:rsidR="004F499F" w:rsidRDefault="00172523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Планируемые результаты</w:t>
      </w:r>
    </w:p>
    <w:p w:rsidR="004F499F" w:rsidRDefault="00356F90" w:rsidP="007F7EEB">
      <w:pPr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72523">
        <w:rPr>
          <w:rFonts w:ascii="Times New Roman" w:eastAsia="Times New Roman" w:hAnsi="Times New Roman"/>
          <w:sz w:val="28"/>
          <w:szCs w:val="28"/>
          <w:lang w:eastAsia="ru-RU"/>
        </w:rPr>
        <w:t>пределение эффективности методов активизирующих учебную мотивацию;</w:t>
      </w:r>
    </w:p>
    <w:p w:rsidR="004F499F" w:rsidRDefault="00356F90" w:rsidP="007F7EEB">
      <w:pPr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72523">
        <w:rPr>
          <w:rFonts w:ascii="Times New Roman" w:eastAsia="Times New Roman" w:hAnsi="Times New Roman"/>
          <w:sz w:val="28"/>
          <w:szCs w:val="28"/>
          <w:lang w:eastAsia="ru-RU"/>
        </w:rPr>
        <w:t>овышение уровня учебной мотивации на уроках по композиции;</w:t>
      </w:r>
    </w:p>
    <w:p w:rsidR="004F499F" w:rsidRDefault="00356F90" w:rsidP="007F7EEB">
      <w:pPr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72523">
        <w:rPr>
          <w:rFonts w:ascii="Times New Roman" w:eastAsia="Times New Roman" w:hAnsi="Times New Roman"/>
          <w:sz w:val="28"/>
          <w:szCs w:val="28"/>
          <w:lang w:eastAsia="ru-RU"/>
        </w:rPr>
        <w:t>своение ЗУН учебной программы;</w:t>
      </w:r>
    </w:p>
    <w:p w:rsidR="004F499F" w:rsidRDefault="00172523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Эксперимент проводился в период 2022 года с января по апрель на базе МБУ ДО ХШ № 1 г. Тольятти. В эксперименте приняли участие 7 учащихся в возрасте 14-16 лет</w:t>
      </w:r>
      <w:r w:rsidR="00A23D05"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6-девочек, 1 мальчик.</w:t>
      </w:r>
    </w:p>
    <w:p w:rsidR="004F499F" w:rsidRDefault="00172523">
      <w:pPr>
        <w:pStyle w:val="a3"/>
        <w:spacing w:line="360" w:lineRule="auto"/>
        <w:ind w:firstLine="708"/>
        <w:jc w:val="both"/>
      </w:pPr>
      <w:r>
        <w:rPr>
          <w:rFonts w:ascii="Times New Roman" w:hAnsi="Times New Roman"/>
          <w:b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исследования могут рассматриваться как показатель эффективности применяемой учителем системы педагогических условий обучения (сравнение результатов исследования мотивации в контрольных и экспериментальных классах);</w:t>
      </w:r>
    </w:p>
    <w:p w:rsidR="004F499F" w:rsidRDefault="00172523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Спроектированы и апробированы модель методической системы, методическое пособие, ориентированные на активизацию учебной мотивации. </w:t>
      </w:r>
    </w:p>
    <w:p w:rsidR="004F499F" w:rsidRDefault="009765C1">
      <w:pPr>
        <w:pStyle w:val="a3"/>
        <w:spacing w:line="360" w:lineRule="auto"/>
        <w:jc w:val="both"/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1118235</wp:posOffset>
                </wp:positionV>
                <wp:extent cx="4024630" cy="6591300"/>
                <wp:effectExtent l="0" t="0" r="13970" b="19050"/>
                <wp:wrapTopAndBottom/>
                <wp:docPr id="23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4630" cy="659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Учебные действия: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2"/>
                              </w:numPr>
                              <w:spacing w:line="36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Предвосхищение результата и уровня усвоения знаний.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2"/>
                              </w:numPr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Актуализируются мотивы предыдущих достижений.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2"/>
                              </w:numPr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Вызываются мотивы относительной неудовлетворенности.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2"/>
                              </w:numPr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Усиление мотивов ориентации на предстоящую деятельность.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Психологические условия: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Установки и действия учителя: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Совместный с учащимися выбор средств по достижению цели; И коллективных и групповых форм работы; Стимулирование любознательности, познавательных интересов и способностей.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Создание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 xml:space="preserve">благоприятного и продуктивного микроклимата на уроке: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Вовлечение в деятельность всех учащихся класса;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Создание атмосферы взаимопонимания и сотрудничества; Эмоциональная речь учителя;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Предоставление свободы выбора: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Задачи обучения должны исходить из запросов, интересов и устремлений ученика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Дифференцированный подход: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Учет возрастных особенностей учащихся; Знание уровня подготовки и развития каждого ученика;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Вариативность заданий. Сочетание овладение знаниями, умениями и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навыками с полным раскрытием и развитием индивидуальных сторон творчества и способностей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Приучение к целеустремленности; Обучение четко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определять цели, задачи, формы отчетности, критерии оценки; Учить предъявлять требования к самому себе.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Педагогическое общение: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Эмоционально комфортное и личностно развивающее; Помощь ученикам обрести уверенность в общении в качестве полноправных партнеров педагога; Избегание неодобрительной оценки творческих идей ребенка; Быть терпимым к необычным идеям, уважать любопытство, вопросы и идеи ребенка; Находить слова поддержки для новых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творческих начинаний ребенка.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2"/>
                              </w:numPr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Педагогическое общение: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E1151" w:rsidRDefault="008E1151">
                            <w:pPr>
                              <w:pStyle w:val="a3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148.2pt;margin-top:88.05pt;width:316.9pt;height:51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Учебные действия: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2"/>
                        </w:numPr>
                        <w:spacing w:line="360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Предвосхищение результата и уровня усвоения знаний.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2"/>
                        </w:numPr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Актуализируются мотивы предыдущих достижений.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2"/>
                        </w:numPr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Вызываются мотивы относительной неудовлетворенности.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2"/>
                        </w:numPr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Усиление мотивов ориентации на предстоящую деятельность.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Психологические условия: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Установки и действия учителя: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Совместный с учащимися выбор средств по достижению цели; И коллективных и групповых форм работы; Стимулирование любознательности, познавательных интересов и способностей.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Создание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ru-RU"/>
                        </w:rPr>
                        <w:t xml:space="preserve">благоприятного и продуктивного микроклимата на уроке: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Вовлечение в деятельность всех учащихся класса;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Создание атмосферы взаимопонимания и сотрудничества; Эмоциональная речь учителя;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  <w:szCs w:val="20"/>
                          <w:lang w:eastAsia="ru-RU"/>
                        </w:rPr>
                        <w:t>Предоставление свободы выбора: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>Задачи обучения должны исходить из запросов, интересов и устремлений ученика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Дифференцированный подход: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Учет возрастных особенностей учащихся; Знание уровня подготовки и развития каждого ученика;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Вариативность заданий. Сочетание овладение знаниями, умениями и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навыками с полным раскрытием и развитием индивидуальных сторон творчества и способностей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Приучение к целеустремленности; Обучение четко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определять цели, задачи, формы отчетности, критерии оценки; Учить предъявлять требования к самому себе.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Педагогическое общение: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Эмоционально комфортное и личностно развивающее; Помощь ученикам обрести уверенность в общении в качестве полноправных партнеров педагога; Избегание неодобрительной оценки творческих идей ребенка; Быть терпимым к необычным идеям, уважать любопытство, вопросы и идеи ребенка; Находить слова поддержки для новых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творческих начинаний ребенка.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</w:pP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2"/>
                        </w:numPr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Педагогическое общение: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8E1151" w:rsidRDefault="008E1151">
                      <w:pPr>
                        <w:pStyle w:val="a3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7452360</wp:posOffset>
                </wp:positionV>
                <wp:extent cx="1704975" cy="704215"/>
                <wp:effectExtent l="0" t="0" r="28575" b="19685"/>
                <wp:wrapTopAndBottom/>
                <wp:docPr id="25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Результат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: созданы условия развития широких познавательных мотивов.</w:t>
                            </w:r>
                          </w:p>
                          <w:p w:rsidR="008E1151" w:rsidRDefault="008E115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4" o:spid="_x0000_s1027" type="#_x0000_t202" style="position:absolute;left:0;text-align:left;margin-left:1.95pt;margin-top:586.8pt;width:134.25pt;height:55.4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Результат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: созданы условия развития широких познавательных мотивов.</w:t>
                      </w:r>
                    </w:p>
                    <w:p w:rsidR="008E1151" w:rsidRDefault="008E115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1118235</wp:posOffset>
                </wp:positionV>
                <wp:extent cx="1714500" cy="6257925"/>
                <wp:effectExtent l="0" t="0" r="19050" b="28575"/>
                <wp:wrapTopAndBottom/>
                <wp:docPr id="24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25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276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Цель: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> 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выработка на личностно значимом уровне внутренней готовности выполнения нормативных требований учебной деятельности.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rPr>
                                <w:rFonts w:ascii="Times New Roman" w:eastAsia="Times New Roman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Задачи: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4"/>
                              </w:numPr>
                              <w:spacing w:line="276" w:lineRule="auto"/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создать условия для внутренней потребности включения в деятельность ("хочу")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актуализировать требования к ученику со стороны учебной деятельности ("надо")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  <w:t>установить тематические рамки учебной деятельности ("могу")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опора на мотивы предыдущих достижений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вызов мотивов относительной неудовлетворенности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усиление мотивов ориентации на предстоящую работу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3"/>
                              </w:numPr>
                              <w:spacing w:line="276" w:lineRule="auto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усиление непроизвольных мотивов удивления, любознательности.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rPr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1" o:spid="_x0000_s1028" type="#_x0000_t202" style="position:absolute;left:0;text-align:left;margin-left:2.7pt;margin-top:88.05pt;width:135pt;height:492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276" w:lineRule="auto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Цель: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eastAsia="ru-RU"/>
                        </w:rPr>
                        <w:t> 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выработка на личностно значимом уровне внутренней готовности выполнения нормативных требований учебной деятельности.</w:t>
                      </w:r>
                    </w:p>
                    <w:p w:rsidR="008E1151" w:rsidRDefault="008E1151">
                      <w:pPr>
                        <w:pStyle w:val="a3"/>
                        <w:spacing w:line="276" w:lineRule="auto"/>
                        <w:rPr>
                          <w:rFonts w:ascii="Times New Roman" w:eastAsia="Times New Roman" w:hAnsi="Times New Roman"/>
                          <w:b/>
                          <w:color w:val="000000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color w:val="000000"/>
                          <w:sz w:val="20"/>
                          <w:szCs w:val="20"/>
                          <w:lang w:eastAsia="ru-RU"/>
                        </w:rPr>
                        <w:t>Задачи: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4"/>
                        </w:numPr>
                        <w:spacing w:line="276" w:lineRule="auto"/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создать условия для внутренней потребности включения в деятельность ("хочу")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актуализировать требования к ученику со стороны учебной деятельности ("надо")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eastAsia="ru-RU"/>
                        </w:rPr>
                        <w:t>установить тематические рамки учебной деятельности ("могу")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опора на мотивы предыдущих достижений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вызов мотивов относительной неудовлетворенности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усиление мотивов ориентации на предстоящую работу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3"/>
                        </w:numPr>
                        <w:spacing w:line="276" w:lineRule="auto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усиление непроизвольных мотивов удивления, любознательности.</w:t>
                      </w:r>
                    </w:p>
                    <w:p w:rsidR="008E1151" w:rsidRDefault="008E1151">
                      <w:pPr>
                        <w:pStyle w:val="a3"/>
                        <w:spacing w:line="276" w:lineRule="auto"/>
                        <w:rPr>
                          <w:sz w:val="20"/>
                          <w:szCs w:val="20"/>
                          <w:lang w:eastAsia="ru-RU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276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243840</wp:posOffset>
                </wp:positionH>
                <wp:positionV relativeFrom="paragraph">
                  <wp:posOffset>508635</wp:posOffset>
                </wp:positionV>
                <wp:extent cx="5459095" cy="359410"/>
                <wp:effectExtent l="0" t="0" r="27305" b="21590"/>
                <wp:wrapTopAndBottom/>
                <wp:docPr id="27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90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ind w:firstLine="36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I этап. Организационно-мотивационный этап</w:t>
                            </w:r>
                          </w:p>
                          <w:p w:rsidR="008E1151" w:rsidRDefault="008E115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8" o:spid="_x0000_s1029" type="#_x0000_t202" style="position:absolute;left:0;text-align:left;margin-left:19.2pt;margin-top:40.05pt;width:429.85pt;height:28.3pt;z-index:251704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" strokecolor="#5b9bd5" strokeweight=".35281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ind w:firstLine="360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>I этап. Организационно-мотивационный этап</w:t>
                      </w:r>
                    </w:p>
                    <w:p w:rsidR="008E1151" w:rsidRDefault="008E1151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403860</wp:posOffset>
                </wp:positionV>
                <wp:extent cx="5927725" cy="585470"/>
                <wp:effectExtent l="0" t="0" r="15875" b="24130"/>
                <wp:wrapTopAndBottom/>
                <wp:docPr id="28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725" cy="585470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E1151" w:rsidRDefault="008E1151"/>
                        </w:txbxContent>
                      </wps:txbx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ый прямоугольник 7" o:spid="_x0000_s1030" style="position:absolute;left:0;text-align:left;margin-left:0;margin-top:31.8pt;width:466.75pt;height:46.1pt;z-index:25170329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coordsize="5927725,585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" adj="-11796480,,5400" path="m97578,at,,195156,195156,97578,,,97578l,487892at,390314,195156,585470,,487892,97578,585470l5830147,585470at5732569,390314,5927725,585470,5830147,585470,5927725,487892l5927725,97578at5732569,,5927725,195156,5927725,97578,5830147,l97578,xe" strokecolor="#1f4d78" strokeweight=".35281mm">
                <v:stroke joinstyle="miter"/>
                <v:formulas/>
                <v:path arrowok="t" o:connecttype="custom" o:connectlocs="2963863,0;5927725,292735;2963863,585470;0,292735" o:connectangles="270,0,90,180" textboxrect="28581,28581,5899144,556889"/>
                <v:textbox>
                  <w:txbxContent>
                    <w:p w:rsidR="008E1151" w:rsidRDefault="008E1151"/>
                  </w:txbxContent>
                </v:textbox>
                <w10:wrap type="topAndBottom" anchorx="margin"/>
              </v:shape>
            </w:pict>
          </mc:Fallback>
        </mc:AlternateContent>
      </w:r>
      <w:r w:rsidR="00172523">
        <w:rPr>
          <w:rFonts w:ascii="Times New Roman" w:hAnsi="Times New Roman"/>
          <w:i/>
          <w:sz w:val="28"/>
          <w:szCs w:val="28"/>
          <w:lang w:eastAsia="ru-RU"/>
        </w:rPr>
        <w:t>Таблица</w:t>
      </w:r>
      <w:r w:rsidR="00EF5CB4">
        <w:rPr>
          <w:rFonts w:ascii="Times New Roman" w:hAnsi="Times New Roman"/>
          <w:i/>
          <w:sz w:val="28"/>
          <w:szCs w:val="28"/>
          <w:lang w:eastAsia="ru-RU"/>
        </w:rPr>
        <w:t xml:space="preserve"> 7</w:t>
      </w:r>
      <w:r w:rsidR="00172523">
        <w:rPr>
          <w:rFonts w:ascii="Times New Roman" w:hAnsi="Times New Roman"/>
          <w:i/>
          <w:sz w:val="28"/>
          <w:szCs w:val="28"/>
          <w:lang w:eastAsia="ru-RU"/>
        </w:rPr>
        <w:t xml:space="preserve"> – методическое пособие педагогических условий</w:t>
      </w:r>
    </w:p>
    <w:p w:rsidR="004F499F" w:rsidRDefault="004F499F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499F" w:rsidRDefault="004F499F">
      <w:pPr>
        <w:pStyle w:val="a3"/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99F" w:rsidRDefault="004F499F">
      <w:pPr>
        <w:pStyle w:val="a3"/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99F" w:rsidRDefault="00172523">
      <w:pPr>
        <w:pStyle w:val="a3"/>
        <w:spacing w:line="360" w:lineRule="auto"/>
        <w:ind w:left="720"/>
        <w:jc w:val="both"/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891530" cy="3733800"/>
                <wp:effectExtent l="0" t="0" r="13970" b="19050"/>
                <wp:wrapTopAndBottom/>
                <wp:docPr id="29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530" cy="373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Педагогические условия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Личностно-ориентированный подход: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Опора на субъективный опыт учащихся, Актуализация результатов обучения, предполагающая применение на практике приобретенных знаний, умений и навыков; Системность обучения, предполагающая соблюдение взаимного соответствия целей, содержания, форм, методов, средств обучения и оценивания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результатов, создание целостности знаний.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Содержание: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Ознакомление с темой урока, постановка целей и задач, проверка умений и знаний либо изложение нового материала, первичное закрепление изученного материала.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Формы: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Активная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работа со всем классом: беседа с преподавателем, обсуждение.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Технологии: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Проблемное, эвристическое обучение, информационные технологии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Методы: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Создание ситуаций познавательного спора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смыслового видения, образного видения, символического видения, образной картины, придумывания, эвристического наблюдения, исследования, прогнозирования.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Приемы: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«Лестница», «Заражение», «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Радость познания»,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«Эврика», «Линия горизонта»,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Повторение пройденного на уроке, «Свои примеры», «Открытые задания», Дифференцированные задания,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«Привлекательная цель», «Своя опора», «Повторение с расширением»,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прерывание и незавершённость учебной деятельности, предоставление права выбора,</w:t>
                            </w:r>
                            <w:r>
                              <w:rPr>
                                <w:rFonts w:ascii="Times New Roman" w:eastAsia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 xml:space="preserve"> «Линия времени»,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«Автор».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lang w:eastAsia="ru-RU"/>
                              </w:rPr>
                            </w:pPr>
                          </w:p>
                          <w:p w:rsidR="008E1151" w:rsidRDefault="008E1151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1" type="#_x0000_t202" style="position:absolute;left:0;text-align:left;margin-left:0;margin-top:.3pt;width:463.9pt;height:294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Педагогические условия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Личностно-ориентированный подход: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Опора на субъективный опыт учащихся, Актуализация результатов обучения, предполагающая применение на практике приобретенных знаний, умений и навыков; Системность обучения, предполагающая соблюдение взаимного соответствия целей, содержания, форм, методов, средств обучения и оценивания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результатов, создание целостности знаний.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Содержание: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Ознакомление с темой урока, постановка целей и задач, проверка умений и знаний либо изложение нового материала, первичное закрепление изученного материала.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Формы: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Активная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работа со всем классом: беседа с преподавателем, обсуждение.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Технологии: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Проблемное, эвристическое обучение, информационные технологии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Методы: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Создание ситуаций познавательного спора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смыслового видения, образного видения, символического видения, образной картины, придумывания, эвристического наблюдения, исследования, прогнозирования.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Приемы: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«Лестница», «Заражение», «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Радость познания»,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«Эврика», «Линия горизонта»,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Повторение пройденного на уроке, «Свои примеры», «Открытые задания», Дифференцированные задания,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«Привлекательная цель», «Своя опора», «Повторение с расширением»,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прерывание и незавершённость учебной деятельности, предоставление права выбора,</w:t>
                      </w:r>
                      <w:r>
                        <w:rPr>
                          <w:rFonts w:ascii="Times New Roman" w:eastAsia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 xml:space="preserve"> «Линия времени»,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>«Автор».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lang w:eastAsia="ru-RU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lang w:eastAsia="ru-RU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lang w:eastAsia="ru-RU"/>
                        </w:rPr>
                      </w:pPr>
                    </w:p>
                    <w:p w:rsidR="008E1151" w:rsidRDefault="008E1151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F499F" w:rsidRDefault="00ED5E98">
      <w:pPr>
        <w:pStyle w:val="a3"/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908A61" wp14:editId="28198A53">
                <wp:simplePos x="0" y="0"/>
                <wp:positionH relativeFrom="page">
                  <wp:posOffset>3518535</wp:posOffset>
                </wp:positionH>
                <wp:positionV relativeFrom="paragraph">
                  <wp:posOffset>75565</wp:posOffset>
                </wp:positionV>
                <wp:extent cx="1143000" cy="400050"/>
                <wp:effectExtent l="38100" t="0" r="0" b="38100"/>
                <wp:wrapNone/>
                <wp:docPr id="3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0050"/>
                        </a:xfrm>
                        <a:custGeom>
                          <a:avLst>
                            <a:gd name="f0" fmla="val 108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pin 0 f1 10800"/>
                            <a:gd name="f15" fmla="pin 0 f0 21600"/>
                            <a:gd name="f16" fmla="*/ f10 f2 1"/>
                            <a:gd name="f17" fmla="*/ f11 f2 1"/>
                            <a:gd name="f18" fmla="val f14"/>
                            <a:gd name="f19" fmla="val f15"/>
                            <a:gd name="f20" fmla="+- 21600 0 f14"/>
                            <a:gd name="f21" fmla="*/ f14 f12 1"/>
                            <a:gd name="f22" fmla="*/ f15 f13 1"/>
                            <a:gd name="f23" fmla="*/ 0 f13 1"/>
                            <a:gd name="f24" fmla="*/ 0 f12 1"/>
                            <a:gd name="f25" fmla="*/ f16 1 f4"/>
                            <a:gd name="f26" fmla="*/ 21600 f12 1"/>
                            <a:gd name="f27" fmla="*/ f17 1 f4"/>
                            <a:gd name="f28" fmla="+- 21600 0 f19"/>
                            <a:gd name="f29" fmla="*/ f18 f12 1"/>
                            <a:gd name="f30" fmla="*/ f20 f12 1"/>
                            <a:gd name="f31" fmla="*/ f19 f13 1"/>
                            <a:gd name="f32" fmla="+- f25 0 f3"/>
                            <a:gd name="f33" fmla="+- f27 0 f3"/>
                            <a:gd name="f34" fmla="*/ f28 f18 1"/>
                            <a:gd name="f35" fmla="*/ f34 1 10800"/>
                            <a:gd name="f36" fmla="+- f19 f35 0"/>
                            <a:gd name="f37" fmla="*/ f36 f13 1"/>
                          </a:gdLst>
                          <a:ahLst>
                            <a:ahXY gdRefX="f1" minX="f7" maxX="f9" gdRefY="f0" minY="f7" maxY="f8">
                              <a:pos x="f21" y="f2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24" y="f31"/>
                            </a:cxn>
                            <a:cxn ang="f33">
                              <a:pos x="f26" y="f31"/>
                            </a:cxn>
                          </a:cxnLst>
                          <a:rect l="f29" t="f23" r="f30" b="f37"/>
                          <a:pathLst>
                            <a:path w="21600" h="21600">
                              <a:moveTo>
                                <a:pt x="f18" y="f7"/>
                              </a:moveTo>
                              <a:lnTo>
                                <a:pt x="f18" y="f19"/>
                              </a:lnTo>
                              <a:lnTo>
                                <a:pt x="f7" y="f19"/>
                              </a:lnTo>
                              <a:lnTo>
                                <a:pt x="f9" y="f8"/>
                              </a:lnTo>
                              <a:lnTo>
                                <a:pt x="f8" y="f19"/>
                              </a:lnTo>
                              <a:lnTo>
                                <a:pt x="f20" y="f19"/>
                              </a:lnTo>
                              <a:lnTo>
                                <a:pt x="f20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41BD9D" id="Стрелка вниз 16" o:spid="_x0000_s1026" style="position:absolute;margin-left:277.05pt;margin-top:5.95pt;width:90pt;height:31.5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" path="m5400,r,10800l,10800,10800,21600,21600,10800r-5400,l16200,,5400,xe" fillcolor="#5b9bd5" strokecolor="#1f4d78" strokeweight=".35281mm">
                <v:stroke joinstyle="miter"/>
                <v:path arrowok="t" o:connecttype="custom" o:connectlocs="571500,0;1143000,200025;571500,400050;0,200025;0,200025;1143000,200025" o:connectangles="270,0,90,180,180,0" textboxrect="5400,0,16200,16200"/>
                <w10:wrap anchorx="page"/>
              </v:shape>
            </w:pict>
          </mc:Fallback>
        </mc:AlternateContent>
      </w:r>
    </w:p>
    <w:p w:rsidR="004F499F" w:rsidRDefault="009765C1">
      <w:pPr>
        <w:pStyle w:val="a3"/>
        <w:spacing w:line="360" w:lineRule="auto"/>
        <w:jc w:val="both"/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644525</wp:posOffset>
                </wp:positionV>
                <wp:extent cx="4150995" cy="8343900"/>
                <wp:effectExtent l="0" t="0" r="20955" b="19050"/>
                <wp:wrapTopAndBottom/>
                <wp:docPr id="34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099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Учебные действия: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находить и использовать средства для решения учебных ситуаций;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 анализировать, сравнивать, делать выводы, устанавливать закономерности;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 формировать навыки поисковой, исследовательской деятельности;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- самостоятельно создавать способы решения проблем творческого и поискового характера на основе метода рефлексивной деятельности; 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 осуществлять решение учебной задачи под руководством учителя;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Психологические условия: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Установки и действия учителя: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Выбор действия в соответствии с возможностями ученика Нестандартная форма проведения уроков Обеспечение психического и физического здоровья на уроке, соблюдение гигиены труда; Удовлетворение потребности учащихся в общении и сотрудничестве с учителем и одноклассника Стимулирование любознательности, познавательных интересов и способностей.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Создание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 xml:space="preserve">благоприятного и продуктивного микроклимата на уроке: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Вовлечение в деятельность всех учащихся класса; нестандартных ситуаций; Умение хвалить любого ученика на каждом уроке, даже за малые достижения и успехи; атмосферы взаимопонимания и сотрудничества; ситуации успеха; Применение поощрения и порицания, Эмоциональная речь учителя.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Предоставление свободы выбора: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Создание ситуации, в которой ученик испытывает чувство самодетерминации, чувство хозяина; </w:t>
                            </w:r>
                            <w:r>
                              <w:rPr>
                                <w:rFonts w:ascii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снятие внешнего контроля;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 Атмосфера сотрудничества в классе. </w:t>
                            </w:r>
                            <w:r>
                              <w:rPr>
                                <w:rFonts w:ascii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Ориентация на индивидуальные стандарты достижений учеников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Дифференцированный подход: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ровный стиль отношений между всеми участниками педагогического процесса; Ободрение обучаемых; Поддержка положительной обратной связи; разнообразии методов преподавания;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Педагогическое общение: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формирование ценностных ориентиров и смыслов учебной деятельности на основе: развития познавательных интересов, учебных мотивов, мотивов достижения, формирования границ собственного знания и "незнания".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планирование своих действий в соответствии с поставленной задачей и условиями её реализации,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выделение существенной информации,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формулирование проблемы, самостоятельное создание способов решения проблемы.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6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поиск разнообразных способов решения задачи,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6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структурирование знания.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0" o:spid="_x0000_s1032" type="#_x0000_t202" style="position:absolute;left:0;text-align:left;margin-left:121.2pt;margin-top:50.75pt;width:326.85pt;height:6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Учебные действия: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находить и использовать средства для решения учебных ситуаций;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- анализировать, сравнивать, делать выводы, устанавливать закономерности;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- формировать навыки поисковой, исследовательской деятельности;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- самостоятельно создавать способы решения проблем творческого и поискового характера на основе метода рефлексивной деятельности; 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- осуществлять решение учебной задачи под руководством учителя;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Психологические условия: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Установки и действия учителя: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Выбор действия в соответствии с возможностями ученика Нестандартная форма проведения уроков Обеспечение психического и физического здоровья на уроке, соблюдение гигиены труда; Удовлетворение потребности учащихся в общении и сотрудничестве с учителем и одноклассника Стимулирование любознательности, познавательных интересов и способностей.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Создание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ru-RU"/>
                        </w:rPr>
                        <w:t xml:space="preserve">благоприятного и продуктивного микроклимата на уроке: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Вовлечение в деятельность всех учащихся класса; нестандартных ситуаций; Умение хвалить любого ученика на каждом уроке, даже за малые достижения и успехи; атмосферы взаимопонимания и сотрудничества; ситуации успеха; Применение поощрения и порицания, Эмоциональная речь учителя.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  <w:szCs w:val="20"/>
                          <w:lang w:eastAsia="ru-RU"/>
                        </w:rPr>
                        <w:t>Предоставление свободы выбора: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Создание ситуации, в которой ученик испытывает чувство самодетерминации, чувство хозяина; </w:t>
                      </w:r>
                      <w:r>
                        <w:rPr>
                          <w:rFonts w:ascii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>снятие внешнего контроля;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 Атмосфера сотрудничества в классе. </w:t>
                      </w:r>
                      <w:r>
                        <w:rPr>
                          <w:rFonts w:ascii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>Ориентация на индивидуальные стандарты достижений учеников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Дифференцированный подход: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ровный стиль отношений между всеми участниками педагогического процесса; Ободрение обучаемых; Поддержка положительной обратной связи; разнообразии методов преподавания;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Педагогическое общение: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формирование ценностных ориентиров и смыслов учебной деятельности на основе: развития познавательных интересов, учебных мотивов, мотивов достижения, формирования границ собственного знания и "незнания".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планирование своих действий в соответствии с поставленной задачей и условиями её реализации,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выделение существенной информации,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формулирование проблемы, самостоятельное создание способов решения проблемы.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6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поиск разнообразных способов решения задачи,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6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структурирование знания.</w:t>
                      </w:r>
                    </w:p>
                    <w:p w:rsidR="008E1151" w:rsidRDefault="008E1151">
                      <w:pPr>
                        <w:pStyle w:val="a3"/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7538085</wp:posOffset>
                </wp:positionV>
                <wp:extent cx="1485900" cy="1543050"/>
                <wp:effectExtent l="0" t="0" r="19050" b="19050"/>
                <wp:wrapNone/>
                <wp:docPr id="33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Результат: 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Активизируется познавательный интерес через поисковую деятельность самих учащихся </w:t>
                            </w:r>
                          </w:p>
                          <w:p w:rsidR="008E1151" w:rsidRDefault="008E1151"/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37" o:spid="_x0000_s1033" type="#_x0000_t202" style="position:absolute;left:0;text-align:left;margin-left:0;margin-top:593.55pt;width:117pt;height:121.5pt;z-index:2516992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Результат: 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Активизируется познавательный интерес через поисковую деятельность самих учащихся </w:t>
                      </w:r>
                    </w:p>
                    <w:p w:rsidR="008E1151" w:rsidRDefault="008E1151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699135</wp:posOffset>
                </wp:positionV>
                <wp:extent cx="1466850" cy="6762115"/>
                <wp:effectExtent l="0" t="0" r="19050" b="19685"/>
                <wp:wrapTopAndBottom/>
                <wp:docPr id="32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676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276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Цель: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Вызвать мотивацию овладения приемами выполнения заданий.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Задачи: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Фиксируются мотивы предыдущих достижений.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Вызываются мотивы относительной неудовлетворенности.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Вызов интереса к нестандартным заданиям, требующим творческого подхода к их выполнению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Обращение к разным способам сотрудничества с другим человеком без акцента на предметном содержании занятия.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Чередование разных видов деятельности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5"/>
                              </w:numPr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Усиление мотивов ориентации на предстоящую деятельность. 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276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9" o:spid="_x0000_s1034" type="#_x0000_t202" style="position:absolute;left:0;text-align:left;margin-left:0;margin-top:55.05pt;width:115.5pt;height:532.45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276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Цель: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Вызвать мотивацию овладения приемами выполнения заданий.</w:t>
                      </w:r>
                    </w:p>
                    <w:p w:rsidR="008E1151" w:rsidRDefault="008E1151">
                      <w:pPr>
                        <w:pStyle w:val="a3"/>
                        <w:spacing w:line="276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Задачи: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Фиксируются мотивы предыдущих достижений.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Вызываются мотивы относительной неудовлетворенности.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Вызов интереса к нестандартным заданиям, требующим творческого подхода к их выполнению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Обращение к разным способам сотрудничества с другим человеком без акцента на предметном содержании занятия.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Чередование разных видов деятельности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5"/>
                        </w:numPr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Усиление мотивов ориентации на предстоящую деятельность. </w:t>
                      </w:r>
                    </w:p>
                    <w:p w:rsidR="008E1151" w:rsidRDefault="008E1151">
                      <w:pPr>
                        <w:pStyle w:val="a3"/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276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B686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4C3FE1" wp14:editId="7E3B897B">
                <wp:simplePos x="0" y="0"/>
                <wp:positionH relativeFrom="margin">
                  <wp:posOffset>177165</wp:posOffset>
                </wp:positionH>
                <wp:positionV relativeFrom="paragraph">
                  <wp:posOffset>118110</wp:posOffset>
                </wp:positionV>
                <wp:extent cx="5345430" cy="359410"/>
                <wp:effectExtent l="0" t="0" r="26670" b="21590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430" cy="359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1151" w:rsidRPr="00B92324" w:rsidRDefault="008E1151" w:rsidP="00ED5E98">
                            <w:pPr>
                              <w:pStyle w:val="a3"/>
                              <w:spacing w:line="360" w:lineRule="auto"/>
                              <w:ind w:firstLine="708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B92324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II этап. Этап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учебных действий</w:t>
                            </w:r>
                          </w:p>
                          <w:p w:rsidR="008E1151" w:rsidRDefault="008E1151" w:rsidP="00ED5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C3FE1" id="Надпись 56" o:spid="_x0000_s1035" type="#_x0000_t202" style="position:absolute;left:0;text-align:left;margin-left:13.95pt;margin-top:9.3pt;width:420.9pt;height:28.3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" fillcolor="white [3201]" strokecolor="#5b9bd5 [3204]" strokeweight="1pt">
                <v:textbox>
                  <w:txbxContent>
                    <w:p w:rsidR="008E1151" w:rsidRPr="00B92324" w:rsidRDefault="008E1151" w:rsidP="00ED5E98">
                      <w:pPr>
                        <w:pStyle w:val="a3"/>
                        <w:spacing w:line="360" w:lineRule="auto"/>
                        <w:ind w:firstLine="708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B92324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 xml:space="preserve">II этап. Этап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>учебных действий</w:t>
                      </w:r>
                    </w:p>
                    <w:p w:rsidR="008E1151" w:rsidRDefault="008E1151" w:rsidP="00ED5E98"/>
                  </w:txbxContent>
                </v:textbox>
                <w10:wrap anchorx="margin"/>
              </v:shape>
            </w:pict>
          </mc:Fallback>
        </mc:AlternateContent>
      </w:r>
      <w:r w:rsidR="007113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775325" cy="585470"/>
                <wp:effectExtent l="0" t="0" r="15875" b="24130"/>
                <wp:wrapSquare wrapText="bothSides"/>
                <wp:docPr id="35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325" cy="585470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E1151" w:rsidRDefault="008E1151"/>
                        </w:txbxContent>
                      </wps:txbx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ый прямоугольник 17" o:spid="_x0000_s1036" style="position:absolute;left:0;text-align:left;margin-left:0;margin-top:.3pt;width:454.75pt;height:46.1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coordsize="5775325,585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" adj="-11796480,,5400" path="m97578,at,,195156,195156,97578,,,97578l,487892at,390314,195156,585470,,487892,97578,585470l5677747,585470at5580169,390314,5775325,585470,5677747,585470,5775325,487892l5775325,97578at5580169,,5775325,195156,5775325,97578,5677747,l97578,xe" strokecolor="#1f4d78" strokeweight=".35281mm">
                <v:stroke joinstyle="miter"/>
                <v:formulas/>
                <v:path arrowok="t" o:connecttype="custom" o:connectlocs="2887663,0;5775325,292735;2887663,585470;0,292735" o:connectangles="270,0,90,180" textboxrect="28581,28581,5746744,556889"/>
                <v:textbox>
                  <w:txbxContent>
                    <w:p w:rsidR="008E1151" w:rsidRDefault="008E1151"/>
                  </w:txbxContent>
                </v:textbox>
                <w10:wrap type="square" anchorx="margin"/>
              </v:shape>
            </w:pict>
          </mc:Fallback>
        </mc:AlternateContent>
      </w:r>
      <w:r w:rsidR="0017252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363217</wp:posOffset>
                </wp:positionH>
                <wp:positionV relativeFrom="paragraph">
                  <wp:posOffset>-8992237</wp:posOffset>
                </wp:positionV>
                <wp:extent cx="5173976" cy="359414"/>
                <wp:effectExtent l="0" t="0" r="26674" b="21586"/>
                <wp:wrapNone/>
                <wp:docPr id="31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976" cy="359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ind w:firstLine="708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II этап. Этап учебных действий</w:t>
                            </w:r>
                          </w:p>
                          <w:p w:rsidR="008E1151" w:rsidRDefault="008E1151"/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8" o:spid="_x0000_s1037" type="#_x0000_t202" style="position:absolute;left:0;text-align:left;margin-left:28.6pt;margin-top:-708.05pt;width:407.4pt;height:28.3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" strokecolor="#5b9bd5" strokeweight=".35281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ind w:firstLine="708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>II этап. Этап учебных действий</w:t>
                      </w:r>
                    </w:p>
                    <w:p w:rsidR="008E1151" w:rsidRDefault="008E1151"/>
                  </w:txbxContent>
                </v:textbox>
                <w10:wrap anchorx="margin"/>
              </v:shape>
            </w:pict>
          </mc:Fallback>
        </mc:AlternateContent>
      </w:r>
    </w:p>
    <w:p w:rsidR="004F499F" w:rsidRDefault="00172523">
      <w:pPr>
        <w:pStyle w:val="a3"/>
        <w:spacing w:line="360" w:lineRule="auto"/>
        <w:jc w:val="both"/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167640</wp:posOffset>
                </wp:positionH>
                <wp:positionV relativeFrom="paragraph">
                  <wp:posOffset>32385</wp:posOffset>
                </wp:positionV>
                <wp:extent cx="5659755" cy="3562350"/>
                <wp:effectExtent l="0" t="0" r="17145" b="19050"/>
                <wp:wrapTopAndBottom/>
                <wp:docPr id="37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9755" cy="356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Педагогические условия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Личностно-ориентированный подход: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Индивидуализация и дифференциация обучения; Организация совместной работы учителя и учащихся; Креативность обучения, предполагающая реализацию творческих возможностей учителя и ученика;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Индивидуальная работа.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Содержание: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проверка знаний учащимися основных понятий, правил, законов и умений объяснить их сущность, аргументировать свои суждения и приводить примеры; проверка умений учащихся самостоятельно применять знания в стандартных и нестандартных условиях;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Формы: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Активная и интерактивная малой группой, в парах, индивидуально.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Технологии: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Проблемного, интегративного, эвристического, проектного обучения, информационные технологии.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Методы: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укреплении уверенности в собственных силах,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эвристического наблюдения исследования ошибок, рефлексии, </w:t>
                            </w: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создание проблемной ситуации,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поощрение,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«Дидактические игры»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«Ситуация успеха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»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«Соревнование»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Приемы: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Проблемные вопросы,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Неожиданная радость,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«Даю шанс»,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Общая радость,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«Следуй за нами», «Эмоциональный всплеск»,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 xml:space="preserve">Радость познания, «Профи»,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«Знаю — не знаю — хочу узнать»,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предоставление права выбора, </w:t>
                            </w:r>
                            <w:r>
                              <w:rPr>
                                <w:rFonts w:ascii="Times New Roman" w:eastAsia="Times New Roman" w:hAnsi="Times New Roman"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 xml:space="preserve">Создание ситуации успеха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  <w:lang w:eastAsia="ru-RU"/>
                              </w:rPr>
                              <w:t>«Автор».</w:t>
                            </w:r>
                          </w:p>
                          <w:p w:rsidR="008E1151" w:rsidRDefault="008E1151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38" type="#_x0000_t202" style="position:absolute;left:0;text-align:left;margin-left:13.2pt;margin-top:2.55pt;width:445.65pt;height:280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Педагогические условия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Личностно-ориентированный подход: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Индивидуализация и дифференциация обучения; Организация совместной работы учителя и учащихся; Креативность обучения, предполагающая реализацию творческих возможностей учителя и ученика;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Индивидуальная работа.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Содержание: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проверка знаний учащимися основных понятий, правил, законов и умений объяснить их сущность, аргументировать свои суждения и приводить примеры; проверка умений учащихся самостоятельно применять знания в стандартных и нестандартных условиях;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Формы: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Активная и интерактивная малой группой, в парах, индивидуально.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Технологии: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Проблемного, интегративного, эвристического, проектного обучения, информационные технологии.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Методы: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укреплении уверенности в собственных силах,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эвристического наблюдения исследования ошибок, рефлексии, </w:t>
                      </w:r>
                      <w:r>
                        <w:rPr>
                          <w:rFonts w:ascii="Times New Roman" w:eastAsia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создание проблемной ситуации,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поощрение,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«Дидактические игры»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«Ситуация успеха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»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«Соревнование»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Приемы: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Проблемные вопросы,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Неожиданная радость,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«Даю шанс»,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Общая радость,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«Следуй за нами», «Эмоциональный всплеск»,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 xml:space="preserve">Радость познания, «Профи»,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«Знаю — не знаю — хочу узнать»,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предоставление права выбора, </w:t>
                      </w:r>
                      <w:r>
                        <w:rPr>
                          <w:rFonts w:ascii="Times New Roman" w:eastAsia="Times New Roman" w:hAnsi="Times New Roman"/>
                          <w:iCs/>
                          <w:sz w:val="20"/>
                          <w:szCs w:val="20"/>
                          <w:lang w:eastAsia="ru-RU"/>
                        </w:rPr>
                        <w:t xml:space="preserve">Создание ситуации успеха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  <w:lang w:eastAsia="ru-RU"/>
                        </w:rPr>
                        <w:t>«Автор».</w:t>
                      </w:r>
                    </w:p>
                    <w:p w:rsidR="008E1151" w:rsidRDefault="008E1151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F499F" w:rsidRDefault="00ED5E98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908A61" wp14:editId="28198A53">
                <wp:simplePos x="0" y="0"/>
                <wp:positionH relativeFrom="page">
                  <wp:align>center</wp:align>
                </wp:positionH>
                <wp:positionV relativeFrom="paragraph">
                  <wp:posOffset>119380</wp:posOffset>
                </wp:positionV>
                <wp:extent cx="1143000" cy="400050"/>
                <wp:effectExtent l="38100" t="0" r="0" b="38100"/>
                <wp:wrapNone/>
                <wp:docPr id="57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0050"/>
                        </a:xfrm>
                        <a:custGeom>
                          <a:avLst>
                            <a:gd name="f0" fmla="val 108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pin 0 f1 10800"/>
                            <a:gd name="f15" fmla="pin 0 f0 21600"/>
                            <a:gd name="f16" fmla="*/ f10 f2 1"/>
                            <a:gd name="f17" fmla="*/ f11 f2 1"/>
                            <a:gd name="f18" fmla="val f14"/>
                            <a:gd name="f19" fmla="val f15"/>
                            <a:gd name="f20" fmla="+- 21600 0 f14"/>
                            <a:gd name="f21" fmla="*/ f14 f12 1"/>
                            <a:gd name="f22" fmla="*/ f15 f13 1"/>
                            <a:gd name="f23" fmla="*/ 0 f13 1"/>
                            <a:gd name="f24" fmla="*/ 0 f12 1"/>
                            <a:gd name="f25" fmla="*/ f16 1 f4"/>
                            <a:gd name="f26" fmla="*/ 21600 f12 1"/>
                            <a:gd name="f27" fmla="*/ f17 1 f4"/>
                            <a:gd name="f28" fmla="+- 21600 0 f19"/>
                            <a:gd name="f29" fmla="*/ f18 f12 1"/>
                            <a:gd name="f30" fmla="*/ f20 f12 1"/>
                            <a:gd name="f31" fmla="*/ f19 f13 1"/>
                            <a:gd name="f32" fmla="+- f25 0 f3"/>
                            <a:gd name="f33" fmla="+- f27 0 f3"/>
                            <a:gd name="f34" fmla="*/ f28 f18 1"/>
                            <a:gd name="f35" fmla="*/ f34 1 10800"/>
                            <a:gd name="f36" fmla="+- f19 f35 0"/>
                            <a:gd name="f37" fmla="*/ f36 f13 1"/>
                          </a:gdLst>
                          <a:ahLst>
                            <a:ahXY gdRefX="f1" minX="f7" maxX="f9" gdRefY="f0" minY="f7" maxY="f8">
                              <a:pos x="f21" y="f2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24" y="f31"/>
                            </a:cxn>
                            <a:cxn ang="f33">
                              <a:pos x="f26" y="f31"/>
                            </a:cxn>
                          </a:cxnLst>
                          <a:rect l="f29" t="f23" r="f30" b="f37"/>
                          <a:pathLst>
                            <a:path w="21600" h="21600">
                              <a:moveTo>
                                <a:pt x="f18" y="f7"/>
                              </a:moveTo>
                              <a:lnTo>
                                <a:pt x="f18" y="f19"/>
                              </a:lnTo>
                              <a:lnTo>
                                <a:pt x="f7" y="f19"/>
                              </a:lnTo>
                              <a:lnTo>
                                <a:pt x="f9" y="f8"/>
                              </a:lnTo>
                              <a:lnTo>
                                <a:pt x="f8" y="f19"/>
                              </a:lnTo>
                              <a:lnTo>
                                <a:pt x="f20" y="f19"/>
                              </a:lnTo>
                              <a:lnTo>
                                <a:pt x="f20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630B5DC" id="Стрелка вниз 16" o:spid="_x0000_s1026" style="position:absolute;margin-left:0;margin-top:9.4pt;width:90pt;height:31.5pt;z-index:25171660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" path="m5400,r,10800l,10800,10800,21600,21600,10800r-5400,l16200,,5400,xe" fillcolor="#5b9bd5" strokecolor="#1f4d78" strokeweight=".35281mm">
                <v:stroke joinstyle="miter"/>
                <v:path arrowok="t" o:connecttype="custom" o:connectlocs="571500,0;1143000,200025;571500,400050;0,200025;0,200025;1143000,200025" o:connectangles="270,0,90,180,180,0" textboxrect="5400,0,16200,16200"/>
                <w10:wrap anchorx="page"/>
              </v:shape>
            </w:pict>
          </mc:Fallback>
        </mc:AlternateContent>
      </w:r>
    </w:p>
    <w:p w:rsidR="004F499F" w:rsidRDefault="004F499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99F" w:rsidRDefault="004F499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99F" w:rsidRDefault="004F499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499F" w:rsidRDefault="009765C1">
      <w:pPr>
        <w:pStyle w:val="a3"/>
        <w:spacing w:line="360" w:lineRule="auto"/>
        <w:jc w:val="both"/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708660</wp:posOffset>
                </wp:positionV>
                <wp:extent cx="3851910" cy="7229475"/>
                <wp:effectExtent l="0" t="0" r="15240" b="28575"/>
                <wp:wrapTopAndBottom/>
                <wp:docPr id="40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1910" cy="722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Учебные действия: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анализировать и оценивать результаты своей деятельности.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соотносить цели и результаты собственной деятельности;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анализировать и осмысливать свои достижения, выявлять перспективы развития;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осуществлять самоконтроль давать оценку деятельности на уроке;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7"/>
                              </w:numPr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осуществлять итоговый и пошаговый контроль по результату.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Психологические условия: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Установки и действия учителя: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Удовлетворение потребности учащихся в общении и сотрудничестве с учителем и одноклассниками; Способствование развитию учащихся с разными способностями, сохранять их веру в свои силы, давать толчок к самообразованию;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Создание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 xml:space="preserve">благоприятного и продуктивного микроклимата на уроке: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Демонстрация достижений каждого учащегося на каждом уроке; Вера учителя в возможности ученика; Применение поощрения и порицания; Формирование адекватной самооценки у учащихся;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  <w:szCs w:val="20"/>
                                <w:lang w:eastAsia="ru-RU"/>
                              </w:rPr>
                              <w:t>Предоставление свободы выбора: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Снятие угрозы внешнего оценивания и критических суждений и создать в объединении благоприятную психологическую атмосферу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Дифференцированный подход: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Анализ и оценка результатов творческой деятельности;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Поощрение выполнение заданий повышенной трудности; Формировать чувство долга, ответственности; Учить предъявлять требования, прежде всего к самому себе.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Педагогическое общение: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Помощь ученикам обрести уверенность в общении в качестве полноправных партнеров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педагога;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Поддержка способностей ребенка к творчеству и проявление сочувствия к неудачам; Избегание неодобрительной оценки творческих идей ребенка; 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E1151" w:rsidRDefault="008E1151"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 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6" o:spid="_x0000_s1039" type="#_x0000_t202" style="position:absolute;left:0;text-align:left;margin-left:161.7pt;margin-top:55.8pt;width:303.3pt;height:56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Учебные действия: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7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анализировать и оценивать результаты своей деятельности.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7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соотносить цели и результаты собственной деятельности;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7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анализировать и осмысливать свои достижения, выявлять перспективы развития;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7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осуществлять самоконтроль давать оценку деятельности на уроке;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7"/>
                        </w:numPr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осуществлять итоговый и пошаговый контроль по результату.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Психологические условия: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Установки и действия учителя: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Удовлетворение потребности учащихся в общении и сотрудничестве с учителем и одноклассниками; Способствование развитию учащихся с разными способностями, сохранять их веру в свои силы, давать толчок к самообразованию;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Создание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ru-RU"/>
                        </w:rPr>
                        <w:t xml:space="preserve">благоприятного и продуктивного микроклимата на уроке: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Демонстрация достижений каждого учащегося на каждом уроке; Вера учителя в возможности ученика; Применение поощрения и порицания; Формирование адекватной самооценки у учащихся;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  <w:szCs w:val="20"/>
                          <w:lang w:eastAsia="ru-RU"/>
                        </w:rPr>
                        <w:t>Предоставление свободы выбора: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Снятие угрозы внешнего оценивания и критических суждений и создать в объединении благоприятную психологическую атмосферу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Дифференцированный подход: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Анализ и оценка результатов творческой деятельности;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Поощрение выполнение заданий повышенной трудности; Формировать чувство долга, ответственности; Учить предъявлять требования, прежде всего к самому себе.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Педагогическое общение: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Помощь ученикам обрести уверенность в общении в качестве полноправных партнеров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педагога;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Поддержка способностей ребенка к творчеству и проявление сочувствия к неудачам; Избегание неодобрительной оценки творческих идей ребенка; 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</w:p>
                    <w:p w:rsidR="008E1151" w:rsidRDefault="008E1151"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 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6014085</wp:posOffset>
                </wp:positionV>
                <wp:extent cx="1857375" cy="706755"/>
                <wp:effectExtent l="0" t="0" r="28575" b="17145"/>
                <wp:wrapNone/>
                <wp:docPr id="42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Результат: </w:t>
                            </w:r>
                          </w:p>
                          <w:p w:rsidR="008E1151" w:rsidRDefault="008E1151">
                            <w:pPr>
                              <w:spacing w:line="360" w:lineRule="auto"/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возрастание привлекательности успеха, уверенности в своих силах 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29" o:spid="_x0000_s1040" type="#_x0000_t202" style="position:absolute;left:0;text-align:left;margin-left:1.95pt;margin-top:473.55pt;width:146.25pt;height:55.6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Результат: </w:t>
                      </w:r>
                    </w:p>
                    <w:p w:rsidR="008E1151" w:rsidRDefault="008E1151">
                      <w:pPr>
                        <w:spacing w:line="360" w:lineRule="auto"/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возрастание привлекательности успеха, уверенности в своих силах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746760</wp:posOffset>
                </wp:positionV>
                <wp:extent cx="1866900" cy="5117465"/>
                <wp:effectExtent l="0" t="0" r="19050" b="26035"/>
                <wp:wrapTopAndBottom/>
                <wp:docPr id="41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11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Цель: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8"/>
                              </w:numPr>
                              <w:spacing w:line="36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вызвать мотивацию самостоятельного овладения знаниями, их применения.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Задачи: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9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усиление оценочной деятельности обучающихся в сочетании с отметкой для возникала положительная установка на дальнейшее учение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9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стремление последовательно отрабатывать постановку разных целей - близких, перспективных, простых, сложных и т.д. они должны быть реально достижимы. 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9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Разнообразие учебного труда проверка и оценка работы обучающегося</w:t>
                            </w:r>
                          </w:p>
                          <w:p w:rsidR="008E1151" w:rsidRDefault="008E1151" w:rsidP="007F7EEB">
                            <w:pPr>
                              <w:pStyle w:val="a3"/>
                              <w:numPr>
                                <w:ilvl w:val="0"/>
                                <w:numId w:val="49"/>
                              </w:numPr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Дать оценку успешности достижения цели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25" o:spid="_x0000_s1041" type="#_x0000_t202" style="position:absolute;left:0;text-align:left;margin-left:3.45pt;margin-top:58.8pt;width:147pt;height:402.9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Цель: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8"/>
                        </w:numPr>
                        <w:spacing w:line="360" w:lineRule="auto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вызвать мотивацию самостоятельного овладения знаниями, их применения.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Задачи: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9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усиление оценочной деятельности обучающихся в сочетании с отметкой для возникала положительная установка на дальнейшее учение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9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стремление последовательно отрабатывать постановку разных целей - близких, перспективных, простых, сложных и т.д. они должны быть реально достижимы. 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9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Разнообразие учебного труда проверка и оценка работы обучающегося</w:t>
                      </w:r>
                    </w:p>
                    <w:p w:rsidR="008E1151" w:rsidRDefault="008E1151" w:rsidP="007F7EEB">
                      <w:pPr>
                        <w:pStyle w:val="a3"/>
                        <w:numPr>
                          <w:ilvl w:val="0"/>
                          <w:numId w:val="49"/>
                        </w:numPr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Дать оценку успешности достижения цели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5956300" cy="585470"/>
                <wp:effectExtent l="0" t="0" r="25400" b="24130"/>
                <wp:wrapSquare wrapText="bothSides"/>
                <wp:docPr id="44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0" cy="585470"/>
                        </a:xfrm>
                        <a:custGeom>
                          <a:avLst>
                            <a:gd name="f0" fmla="val 3600"/>
                          </a:avLst>
                          <a:gdLst>
                            <a:gd name="f1" fmla="val 10800000"/>
                            <a:gd name="f2" fmla="val 5400000"/>
                            <a:gd name="f3" fmla="val 16200000"/>
                            <a:gd name="f4" fmla="val w"/>
                            <a:gd name="f5" fmla="val h"/>
                            <a:gd name="f6" fmla="val ss"/>
                            <a:gd name="f7" fmla="val 0"/>
                            <a:gd name="f8" fmla="*/ 5419351 1 1725033"/>
                            <a:gd name="f9" fmla="val 45"/>
                            <a:gd name="f10" fmla="val 10800"/>
                            <a:gd name="f11" fmla="val -2147483647"/>
                            <a:gd name="f12" fmla="val 2147483647"/>
                            <a:gd name="f13" fmla="abs f4"/>
                            <a:gd name="f14" fmla="abs f5"/>
                            <a:gd name="f15" fmla="abs f6"/>
                            <a:gd name="f16" fmla="*/ f8 1 180"/>
                            <a:gd name="f17" fmla="pin 0 f0 10800"/>
                            <a:gd name="f18" fmla="+- 0 0 f2"/>
                            <a:gd name="f19" fmla="?: f13 f4 1"/>
                            <a:gd name="f20" fmla="?: f14 f5 1"/>
                            <a:gd name="f21" fmla="?: f15 f6 1"/>
                            <a:gd name="f22" fmla="*/ f9 f16 1"/>
                            <a:gd name="f23" fmla="+- f7 f17 0"/>
                            <a:gd name="f24" fmla="*/ f19 1 21600"/>
                            <a:gd name="f25" fmla="*/ f20 1 21600"/>
                            <a:gd name="f26" fmla="*/ 21600 f19 1"/>
                            <a:gd name="f27" fmla="*/ 21600 f20 1"/>
                            <a:gd name="f28" fmla="+- 0 0 f22"/>
                            <a:gd name="f29" fmla="min f25 f24"/>
                            <a:gd name="f30" fmla="*/ f26 1 f21"/>
                            <a:gd name="f31" fmla="*/ f27 1 f21"/>
                            <a:gd name="f32" fmla="*/ f28 f1 1"/>
                            <a:gd name="f33" fmla="*/ f32 1 f8"/>
                            <a:gd name="f34" fmla="+- f31 0 f17"/>
                            <a:gd name="f35" fmla="+- f30 0 f17"/>
                            <a:gd name="f36" fmla="*/ f17 f29 1"/>
                            <a:gd name="f37" fmla="*/ f7 f29 1"/>
                            <a:gd name="f38" fmla="*/ f23 f29 1"/>
                            <a:gd name="f39" fmla="*/ f31 f29 1"/>
                            <a:gd name="f40" fmla="*/ f30 f29 1"/>
                            <a:gd name="f41" fmla="+- f33 0 f2"/>
                            <a:gd name="f42" fmla="+- f37 0 f38"/>
                            <a:gd name="f43" fmla="+- f38 0 f37"/>
                            <a:gd name="f44" fmla="*/ f34 f29 1"/>
                            <a:gd name="f45" fmla="*/ f35 f29 1"/>
                            <a:gd name="f46" fmla="cos 1 f41"/>
                            <a:gd name="f47" fmla="abs f42"/>
                            <a:gd name="f48" fmla="abs f43"/>
                            <a:gd name="f49" fmla="?: f42 f18 f2"/>
                            <a:gd name="f50" fmla="?: f42 f2 f18"/>
                            <a:gd name="f51" fmla="?: f42 f3 f2"/>
                            <a:gd name="f52" fmla="?: f42 f2 f3"/>
                            <a:gd name="f53" fmla="+- f39 0 f44"/>
                            <a:gd name="f54" fmla="?: f43 f18 f2"/>
                            <a:gd name="f55" fmla="?: f43 f2 f18"/>
                            <a:gd name="f56" fmla="+- f40 0 f45"/>
                            <a:gd name="f57" fmla="+- f44 0 f39"/>
                            <a:gd name="f58" fmla="+- f45 0 f40"/>
                            <a:gd name="f59" fmla="?: f42 0 f1"/>
                            <a:gd name="f60" fmla="?: f42 f1 0"/>
                            <a:gd name="f61" fmla="+- 0 0 f46"/>
                            <a:gd name="f62" fmla="?: f42 f52 f51"/>
                            <a:gd name="f63" fmla="?: f42 f51 f52"/>
                            <a:gd name="f64" fmla="?: f43 f50 f49"/>
                            <a:gd name="f65" fmla="abs f53"/>
                            <a:gd name="f66" fmla="?: f53 0 f1"/>
                            <a:gd name="f67" fmla="?: f53 f1 0"/>
                            <a:gd name="f68" fmla="?: f53 f54 f55"/>
                            <a:gd name="f69" fmla="abs f56"/>
                            <a:gd name="f70" fmla="abs f57"/>
                            <a:gd name="f71" fmla="?: f56 f18 f2"/>
                            <a:gd name="f72" fmla="?: f56 f2 f18"/>
                            <a:gd name="f73" fmla="?: f56 f3 f2"/>
                            <a:gd name="f74" fmla="?: f56 f2 f3"/>
                            <a:gd name="f75" fmla="abs f58"/>
                            <a:gd name="f76" fmla="?: f58 f18 f2"/>
                            <a:gd name="f77" fmla="?: f58 f2 f18"/>
                            <a:gd name="f78" fmla="?: f58 f60 f59"/>
                            <a:gd name="f79" fmla="?: f58 f59 f60"/>
                            <a:gd name="f80" fmla="*/ f17 f61 1"/>
                            <a:gd name="f81" fmla="?: f43 f63 f62"/>
                            <a:gd name="f82" fmla="?: f43 f67 f66"/>
                            <a:gd name="f83" fmla="?: f43 f66 f67"/>
                            <a:gd name="f84" fmla="?: f56 f74 f73"/>
                            <a:gd name="f85" fmla="?: f56 f73 f74"/>
                            <a:gd name="f86" fmla="?: f57 f72 f71"/>
                            <a:gd name="f87" fmla="?: f42 f78 f79"/>
                            <a:gd name="f88" fmla="?: f42 f76 f77"/>
                            <a:gd name="f89" fmla="*/ f80 3163 1"/>
                            <a:gd name="f90" fmla="?: f53 f82 f83"/>
                            <a:gd name="f91" fmla="?: f57 f85 f84"/>
                            <a:gd name="f92" fmla="*/ f89 1 7636"/>
                            <a:gd name="f93" fmla="+- f7 f92 0"/>
                            <a:gd name="f94" fmla="+- f30 0 f92"/>
                            <a:gd name="f95" fmla="+- f31 0 f92"/>
                            <a:gd name="f96" fmla="*/ f93 f29 1"/>
                            <a:gd name="f97" fmla="*/ f94 f29 1"/>
                            <a:gd name="f98" fmla="*/ f95 f29 1"/>
                          </a:gdLst>
                          <a:ahLst>
                            <a:ahXY gdRefX="f0" minX="f7" maxX="f10">
                              <a:pos x="f36" y="f37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6" t="f96" r="f97" b="f98"/>
                          <a:pathLst>
                            <a:path>
                              <a:moveTo>
                                <a:pt x="f38" y="f37"/>
                              </a:moveTo>
                              <a:arcTo wR="f47" hR="f48" stAng="f81" swAng="f64"/>
                              <a:lnTo>
                                <a:pt x="f37" y="f44"/>
                              </a:lnTo>
                              <a:arcTo wR="f48" hR="f65" stAng="f90" swAng="f68"/>
                              <a:lnTo>
                                <a:pt x="f45" y="f39"/>
                              </a:lnTo>
                              <a:arcTo wR="f69" hR="f70" stAng="f91" swAng="f86"/>
                              <a:lnTo>
                                <a:pt x="f40" y="f38"/>
                              </a:lnTo>
                              <a:arcTo wR="f75" hR="f47" stAng="f87" swAng="f88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E1151" w:rsidRDefault="008E1151">
                            <w:r w:rsidRPr="0071131D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5181600" cy="409575"/>
                                  <wp:effectExtent l="0" t="0" r="0" b="9525"/>
                                  <wp:docPr id="58" name="Рисунок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160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кругленный прямоугольник 10" o:spid="_x0000_s1042" style="position:absolute;left:0;text-align:left;margin-left:0;margin-top:.3pt;width:469pt;height:46.1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coordsize="5956300,5854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" adj="-11796480,,5400" path="m97578,at,,195156,195156,97578,,,97578l,487892at,390314,195156,585470,,487892,97578,585470l5858722,585470at5761144,390314,5956300,585470,5858722,585470,5956300,487892l5956300,97578at5761144,,5956300,195156,5956300,97578,5858722,l97578,xe" strokecolor="#1f4d78" strokeweight=".35281mm">
                <v:stroke joinstyle="miter"/>
                <v:formulas/>
                <v:path arrowok="t" o:connecttype="custom" o:connectlocs="2978150,0;5956300,292735;2978150,585470;0,292735" o:connectangles="270,0,90,180" textboxrect="28581,28581,5927719,556889"/>
                <v:textbox>
                  <w:txbxContent>
                    <w:p w:rsidR="008E1151" w:rsidRDefault="008E1151">
                      <w:r w:rsidRPr="0071131D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5181600" cy="409575"/>
                            <wp:effectExtent l="0" t="0" r="0" b="9525"/>
                            <wp:docPr id="58" name="Рисунок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160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252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3171194</wp:posOffset>
                </wp:positionH>
                <wp:positionV relativeFrom="paragraph">
                  <wp:posOffset>-9759318</wp:posOffset>
                </wp:positionV>
                <wp:extent cx="1143000" cy="400050"/>
                <wp:effectExtent l="38100" t="0" r="0" b="38100"/>
                <wp:wrapNone/>
                <wp:docPr id="38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0050"/>
                        </a:xfrm>
                        <a:custGeom>
                          <a:avLst>
                            <a:gd name="f0" fmla="val 108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pin 0 f1 10800"/>
                            <a:gd name="f15" fmla="pin 0 f0 21600"/>
                            <a:gd name="f16" fmla="*/ f10 f2 1"/>
                            <a:gd name="f17" fmla="*/ f11 f2 1"/>
                            <a:gd name="f18" fmla="val f14"/>
                            <a:gd name="f19" fmla="val f15"/>
                            <a:gd name="f20" fmla="+- 21600 0 f14"/>
                            <a:gd name="f21" fmla="*/ f14 f12 1"/>
                            <a:gd name="f22" fmla="*/ f15 f13 1"/>
                            <a:gd name="f23" fmla="*/ 0 f13 1"/>
                            <a:gd name="f24" fmla="*/ 0 f12 1"/>
                            <a:gd name="f25" fmla="*/ f16 1 f4"/>
                            <a:gd name="f26" fmla="*/ 21600 f12 1"/>
                            <a:gd name="f27" fmla="*/ f17 1 f4"/>
                            <a:gd name="f28" fmla="+- 21600 0 f19"/>
                            <a:gd name="f29" fmla="*/ f18 f12 1"/>
                            <a:gd name="f30" fmla="*/ f20 f12 1"/>
                            <a:gd name="f31" fmla="*/ f19 f13 1"/>
                            <a:gd name="f32" fmla="+- f25 0 f3"/>
                            <a:gd name="f33" fmla="+- f27 0 f3"/>
                            <a:gd name="f34" fmla="*/ f28 f18 1"/>
                            <a:gd name="f35" fmla="*/ f34 1 10800"/>
                            <a:gd name="f36" fmla="+- f19 f35 0"/>
                            <a:gd name="f37" fmla="*/ f36 f13 1"/>
                          </a:gdLst>
                          <a:ahLst>
                            <a:ahXY gdRefX="f1" minX="f7" maxX="f9" gdRefY="f0" minY="f7" maxY="f8">
                              <a:pos x="f21" y="f2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24" y="f31"/>
                            </a:cxn>
                            <a:cxn ang="f33">
                              <a:pos x="f26" y="f31"/>
                            </a:cxn>
                          </a:cxnLst>
                          <a:rect l="f29" t="f23" r="f30" b="f37"/>
                          <a:pathLst>
                            <a:path w="21600" h="21600">
                              <a:moveTo>
                                <a:pt x="f18" y="f7"/>
                              </a:moveTo>
                              <a:lnTo>
                                <a:pt x="f18" y="f19"/>
                              </a:lnTo>
                              <a:lnTo>
                                <a:pt x="f7" y="f19"/>
                              </a:lnTo>
                              <a:lnTo>
                                <a:pt x="f9" y="f8"/>
                              </a:lnTo>
                              <a:lnTo>
                                <a:pt x="f8" y="f19"/>
                              </a:lnTo>
                              <a:lnTo>
                                <a:pt x="f20" y="f19"/>
                              </a:lnTo>
                              <a:lnTo>
                                <a:pt x="f20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1F4D78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65C564E" id="Стрелка вниз 9" o:spid="_x0000_s1026" style="position:absolute;margin-left:249.7pt;margin-top:-768.45pt;width:90pt;height:31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" path="m5400,r,10800l,10800,10800,21600,21600,10800r-5400,l16200,,5400,xe" fillcolor="#5b9bd5" strokecolor="#1f4d78" strokeweight=".35281mm">
                <v:stroke joinstyle="miter"/>
                <v:path arrowok="t" o:connecttype="custom" o:connectlocs="571500,0;1143000,200025;571500,400050;0,200025;0,200025;1143000,200025" o:connectangles="270,0,90,180,180,0" textboxrect="5400,0,16200,16200"/>
                <w10:wrap anchorx="page"/>
              </v:shape>
            </w:pict>
          </mc:Fallback>
        </mc:AlternateContent>
      </w:r>
      <w:r w:rsidR="0017252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margin">
                  <wp:posOffset>509906</wp:posOffset>
                </wp:positionH>
                <wp:positionV relativeFrom="paragraph">
                  <wp:posOffset>-9141457</wp:posOffset>
                </wp:positionV>
                <wp:extent cx="5173976" cy="359414"/>
                <wp:effectExtent l="0" t="0" r="26674" b="21586"/>
                <wp:wrapNone/>
                <wp:docPr id="39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976" cy="359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1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ind w:firstLine="708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>III этап. Этап контроля и фиксации итогов</w:t>
                            </w:r>
                          </w:p>
                          <w:p w:rsidR="008E1151" w:rsidRDefault="008E115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4" o:spid="_x0000_s1043" type="#_x0000_t202" style="position:absolute;left:0;text-align:left;margin-left:40.15pt;margin-top:-719.8pt;width:407.4pt;height:28.3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" strokecolor="#5b9bd5" strokeweight=".35281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ind w:firstLine="708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>III этап. Этап контроля и фиксации итогов</w:t>
                      </w:r>
                    </w:p>
                    <w:p w:rsidR="008E1151" w:rsidRDefault="008E115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499F" w:rsidRDefault="00172523">
      <w:pPr>
        <w:pStyle w:val="a3"/>
        <w:spacing w:line="360" w:lineRule="auto"/>
        <w:ind w:firstLine="360"/>
        <w:jc w:val="both"/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10158</wp:posOffset>
                </wp:positionV>
                <wp:extent cx="5800725" cy="2729227"/>
                <wp:effectExtent l="0" t="0" r="28575" b="13973"/>
                <wp:wrapTopAndBottom/>
                <wp:docPr id="45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27292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Педагогические условия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личностно-ориентированного подхода: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>Содержание: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проверка знаний учащимися фактического материала и их умений раскрывать элементарные внешние связи в предметах и явлениях;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основных понятий, правил, законов и умений объяснить их сущность, аргументировать свои суждения и приводить примеры; умений учащихся самостоятельно применять знания в стандартных условиях; умений учащихся применять знания в измененных, нестандартных условиях; подведение итогов (на данном и последующих уроках).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  <w:lang w:eastAsia="ru-RU"/>
                              </w:rPr>
                              <w:t xml:space="preserve">Формы: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Активная со всем классом, с малой группой, индивидуально.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Технологии: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Проблемное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интегративная обучение, информационные технологии.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>Методы: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контроля, самооценки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укреплении уверенности в собственных силах.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Рефлексии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Поощрение</w:t>
                            </w:r>
                          </w:p>
                          <w:p w:rsidR="008E1151" w:rsidRDefault="008E1151">
                            <w:pPr>
                              <w:pStyle w:val="a3"/>
                              <w:spacing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Приемы: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lang w:eastAsia="ru-RU"/>
                              </w:rPr>
                              <w:t xml:space="preserve">Неожиданная радость, </w:t>
                            </w:r>
                            <w:r>
                              <w:rPr>
                                <w:rFonts w:ascii="Times New Roman" w:hAnsi="Times New Roman"/>
                                <w:lang w:eastAsia="ru-RU"/>
                              </w:rPr>
                              <w:t xml:space="preserve">«Эмоциональный всплеск», </w:t>
                            </w:r>
                            <w:r>
                              <w:rPr>
                                <w:rFonts w:ascii="Times New Roman" w:eastAsia="Times New Roman" w:hAnsi="Times New Roman"/>
                                <w:iCs/>
                                <w:lang w:eastAsia="ru-RU"/>
                              </w:rPr>
                              <w:t>«Оценка - не отметка».</w:t>
                            </w:r>
                          </w:p>
                          <w:p w:rsidR="008E1151" w:rsidRDefault="008E115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1" o:spid="_x0000_s1044" type="#_x0000_t202" style="position:absolute;left:0;text-align:left;margin-left:0;margin-top:.8pt;width:456.75pt;height:214.9pt;z-index:2516971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" strokeweight=".17625mm">
                <v:textbox>
                  <w:txbxContent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  <w:lang w:eastAsia="ru-RU"/>
                        </w:rPr>
                        <w:t>Педагогические условия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личностно-ориентированного подхода: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>Содержание:</w:t>
                      </w:r>
                      <w: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проверка знаний учащимися фактического материала и их умений раскрывать элементарные внешние связи в предметах и явлениях;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основных понятий, правил, законов и умений объяснить их сущность, аргументировать свои суждения и приводить примеры; умений учащихся самостоятельно применять знания в стандартных условиях; умений учащихся применять знания в измененных, нестандартных условиях; подведение итогов (на данном и последующих уроках).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  <w:lang w:eastAsia="ru-RU"/>
                        </w:rPr>
                        <w:t xml:space="preserve">Формы: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eastAsia="ru-RU"/>
                        </w:rPr>
                        <w:t>Активная со всем классом, с малой группой, индивидуально.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Технологии: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Проблемное</w:t>
                      </w: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интегративная обучение, информационные технологии.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>Методы: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контроля, самооценки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укреплении уверенности в собственных силах. </w:t>
                      </w:r>
                      <w:r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Рефлексии 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Поощрение</w:t>
                      </w:r>
                    </w:p>
                    <w:p w:rsidR="008E1151" w:rsidRDefault="008E1151">
                      <w:pPr>
                        <w:pStyle w:val="a3"/>
                        <w:spacing w:line="360" w:lineRule="auto"/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0"/>
                          <w:szCs w:val="20"/>
                        </w:rPr>
                        <w:t xml:space="preserve">Приемы: </w:t>
                      </w:r>
                      <w:r>
                        <w:rPr>
                          <w:rFonts w:ascii="Times New Roman" w:hAnsi="Times New Roman"/>
                          <w:bCs/>
                          <w:lang w:eastAsia="ru-RU"/>
                        </w:rPr>
                        <w:t xml:space="preserve">Неожиданная радость, </w:t>
                      </w:r>
                      <w:r>
                        <w:rPr>
                          <w:rFonts w:ascii="Times New Roman" w:hAnsi="Times New Roman"/>
                          <w:lang w:eastAsia="ru-RU"/>
                        </w:rPr>
                        <w:t xml:space="preserve">«Эмоциональный всплеск», </w:t>
                      </w:r>
                      <w:r>
                        <w:rPr>
                          <w:rFonts w:ascii="Times New Roman" w:eastAsia="Times New Roman" w:hAnsi="Times New Roman"/>
                          <w:iCs/>
                          <w:lang w:eastAsia="ru-RU"/>
                        </w:rPr>
                        <w:t>«Оценка - не отметка».</w:t>
                      </w:r>
                    </w:p>
                    <w:p w:rsidR="008E1151" w:rsidRDefault="008E115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F499F" w:rsidRDefault="0017252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Было проведено комплексное исследование: </w:t>
      </w:r>
    </w:p>
    <w:p w:rsidR="004F499F" w:rsidRDefault="00172523" w:rsidP="0071131D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1.Диагностика структуры учебной мотивации</w:t>
      </w:r>
      <w:r>
        <w:rPr>
          <w:rFonts w:ascii="Times New Roman" w:hAnsi="Times New Roman"/>
          <w:sz w:val="28"/>
          <w:szCs w:val="28"/>
        </w:rPr>
        <w:t xml:space="preserve"> Изучение отношения обучающихся к учебным предметам художественной школы на основе разработки Г.Н. Казанцевой.</w:t>
      </w:r>
      <w:r w:rsidR="0071131D" w:rsidRPr="0071131D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Повторное прохождение опросника с целью выявления изменений в ответах с момента внедрения формирующего эксперимента</w:t>
      </w:r>
    </w:p>
    <w:p w:rsidR="004F499F" w:rsidRPr="0071131D" w:rsidRDefault="00172523" w:rsidP="0071131D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2.Диагностика отношения учащихся к предмету </w:t>
      </w:r>
      <w:r w:rsidR="0071131D" w:rsidRPr="0071131D">
        <w:t xml:space="preserve">-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Анкетная диагностика отношения учащихся к предмету</w:t>
      </w:r>
      <w:r w:rsidR="0071131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921B24" w:rsidRDefault="00172523" w:rsidP="008077ED">
      <w:pPr>
        <w:shd w:val="clear" w:color="auto" w:fill="FFFFFF"/>
        <w:spacing w:after="0" w:line="36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3.Педагогическое наблюдение и беседа - </w:t>
      </w:r>
      <w:r w:rsidR="0071131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Диагностика внешних показателей.</w:t>
      </w:r>
    </w:p>
    <w:p w:rsidR="00356F90" w:rsidRPr="008077ED" w:rsidRDefault="00356F90" w:rsidP="008077ED">
      <w:pPr>
        <w:shd w:val="clear" w:color="auto" w:fill="FFFFFF"/>
        <w:spacing w:after="0" w:line="360" w:lineRule="auto"/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Изменения в процентных показателях по всем критериям изображены на рисунках 7-8.</w:t>
      </w:r>
    </w:p>
    <w:p w:rsidR="00B43568" w:rsidRDefault="00B43568" w:rsidP="00A23D05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A21E8D" w:rsidRDefault="00A21E8D" w:rsidP="00B43568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8077ED" w:rsidRDefault="008077ED" w:rsidP="00A21E8D">
      <w:pPr>
        <w:pStyle w:val="a3"/>
        <w:spacing w:line="360" w:lineRule="auto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094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48997" cy="3719962"/>
            <wp:effectExtent l="0" t="0" r="4445" b="13970"/>
            <wp:wrapTopAndBottom/>
            <wp:docPr id="46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Рисунок 9 – динамика развития общего уровня мотивации после внедрения модели методической системы</w:t>
      </w:r>
    </w:p>
    <w:p w:rsidR="00A23D05" w:rsidRPr="00A21E8D" w:rsidRDefault="00A23D05" w:rsidP="00A21E8D">
      <w:pPr>
        <w:pStyle w:val="a3"/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F499F" w:rsidRDefault="00172523" w:rsidP="008077ED">
      <w:pPr>
        <w:shd w:val="clear" w:color="auto" w:fill="FFFFFF"/>
        <w:spacing w:after="0" w:line="36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1905</wp:posOffset>
            </wp:positionV>
            <wp:extent cx="4886325" cy="3476625"/>
            <wp:effectExtent l="0" t="0" r="9525" b="9525"/>
            <wp:wrapTopAndBottom/>
            <wp:docPr id="49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921B24" w:rsidRPr="00EF5CB4" w:rsidRDefault="00921B24" w:rsidP="00921B24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  <w:r w:rsidRPr="00EF5CB4">
        <w:rPr>
          <w:rFonts w:ascii="Times New Roman" w:hAnsi="Times New Roman"/>
          <w:i/>
          <w:sz w:val="28"/>
          <w:szCs w:val="28"/>
        </w:rPr>
        <w:t xml:space="preserve">Рисунок </w:t>
      </w:r>
      <w:r>
        <w:rPr>
          <w:rFonts w:ascii="Times New Roman" w:hAnsi="Times New Roman"/>
          <w:i/>
          <w:sz w:val="28"/>
          <w:szCs w:val="28"/>
        </w:rPr>
        <w:t>10</w:t>
      </w:r>
      <w:r w:rsidRPr="00EF5CB4">
        <w:rPr>
          <w:rFonts w:ascii="Times New Roman" w:hAnsi="Times New Roman"/>
          <w:i/>
          <w:sz w:val="28"/>
          <w:szCs w:val="28"/>
        </w:rPr>
        <w:t xml:space="preserve"> </w:t>
      </w:r>
      <w:r w:rsidR="00A21E8D">
        <w:rPr>
          <w:rFonts w:ascii="Times New Roman" w:hAnsi="Times New Roman"/>
          <w:i/>
          <w:sz w:val="28"/>
          <w:szCs w:val="28"/>
        </w:rPr>
        <w:t>–</w:t>
      </w:r>
      <w:r w:rsidRPr="00EF5CB4">
        <w:rPr>
          <w:rFonts w:ascii="Times New Roman" w:hAnsi="Times New Roman"/>
          <w:i/>
          <w:sz w:val="28"/>
          <w:szCs w:val="28"/>
        </w:rPr>
        <w:t xml:space="preserve"> </w:t>
      </w:r>
      <w:r w:rsidR="00A21E8D">
        <w:rPr>
          <w:rFonts w:ascii="Times New Roman" w:hAnsi="Times New Roman"/>
          <w:i/>
          <w:sz w:val="28"/>
          <w:szCs w:val="28"/>
        </w:rPr>
        <w:t>сравнение динамики уровневых показателей после внедрения модели методической системы</w:t>
      </w:r>
    </w:p>
    <w:p w:rsidR="00921B24" w:rsidRDefault="00921B24">
      <w:pPr>
        <w:shd w:val="clear" w:color="auto" w:fill="FFFFFF"/>
        <w:spacing w:after="0" w:line="360" w:lineRule="auto"/>
        <w:jc w:val="both"/>
      </w:pPr>
    </w:p>
    <w:p w:rsidR="00356F90" w:rsidRDefault="00356F90" w:rsidP="000243C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Перечисленные результаты свидетельствуют, что применение проектных и информационных технологий позволило создать необходимые условия для повышения уровня учебной мотивации и творческой активности учащихся. Применение данных условий и технологий повлияло на интерес учащихся к предмету, а, следовательно, на повышение уровня учебной мотивации. </w:t>
      </w:r>
    </w:p>
    <w:p w:rsidR="009D37AD" w:rsidRDefault="009D37AD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99F" w:rsidRDefault="0017252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ЛИТЕРАТУРА</w:t>
      </w:r>
    </w:p>
    <w:p w:rsidR="00FA2553" w:rsidRDefault="00FA2553">
      <w:pPr>
        <w:shd w:val="clear" w:color="auto" w:fill="FFFFFF"/>
        <w:spacing w:after="0" w:line="360" w:lineRule="auto"/>
        <w:jc w:val="center"/>
      </w:pP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Битянова М.Р. Узнать, создать, впечатлить. Типы учебной мотивации // Классное руководство и воспитание школьников. – 2015. - №7-8. С. 6-9</w:t>
      </w:r>
    </w:p>
    <w:p w:rsidR="009D37AD" w:rsidRPr="0092300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00D">
        <w:rPr>
          <w:rFonts w:ascii="Times New Roman" w:hAnsi="Times New Roman"/>
          <w:sz w:val="28"/>
          <w:szCs w:val="28"/>
          <w:lang w:eastAsia="ru-RU"/>
        </w:rPr>
        <w:t>Божович Л.И. Проблема развития мотивационной сферы ребенка // Изучение мотивации поведения детей и подростков. – М., 2012. – С. 41–42.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Горбунова, Н.В. Методика организации работы над проектом / Н.В. Горбунова, Л.В. Кочкина // Образование в современной школе. – 2000. - №4. - С. 21-26.</w:t>
      </w:r>
    </w:p>
    <w:p w:rsidR="009D37AD" w:rsidRPr="0092300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00D">
        <w:rPr>
          <w:rFonts w:ascii="Times New Roman" w:hAnsi="Times New Roman"/>
          <w:sz w:val="28"/>
          <w:szCs w:val="28"/>
          <w:lang w:eastAsia="ru-RU"/>
        </w:rPr>
        <w:t>Зимняя И.А. Педагогическая психология. Учебник для вузов. – М., 2009.</w:t>
      </w:r>
    </w:p>
    <w:p w:rsidR="009D37AD" w:rsidRPr="0092300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00D">
        <w:rPr>
          <w:rFonts w:ascii="Times New Roman" w:hAnsi="Times New Roman"/>
          <w:sz w:val="28"/>
          <w:szCs w:val="28"/>
          <w:lang w:eastAsia="ru-RU"/>
        </w:rPr>
        <w:t>Ильин Е.П. Мотивация и мотивы. – СПб.: Питер, 2008.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Карминский, В.Ю. Использование образовательных технологий в учебном процессе / В.Ю. Карминский // Завуч. – 2005. - №3. – с.4.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Корнетов, Г.Б. Технологии в педагогике и образовании: современные подходы к интерпретации / Г.Б. Корнетов // Завуч. – 2005. - №1. - с.110.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Костромина С.Н. Справочник школьного психолога. – М.: Астрель, 2012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Лафрансуа Г. Прикладная педагогическая психология. – СПб.: прайм-ЕВРОЗНАК, 2007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Маклаков А.Г. Общая психология. – СПб.: Питер, 2008</w:t>
      </w:r>
    </w:p>
    <w:p w:rsidR="009D37AD" w:rsidRPr="0092300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00D">
        <w:rPr>
          <w:rFonts w:ascii="Times New Roman" w:hAnsi="Times New Roman"/>
          <w:sz w:val="28"/>
          <w:szCs w:val="28"/>
          <w:lang w:eastAsia="ru-RU"/>
        </w:rPr>
        <w:t>Маркова А. К., Матис Т. А., Орлов А. Б. Формирование мотивации учения. – М., 2010.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Маслоу, А. Мотивация и личность / А. Маслоу; СПб. - Евразия, 1999.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Мотивация и мотивы / Е. П. Ильин. СПб.: Питер, 2003. 2. Педагогика учеб, для вузов / Н. В. Бордовская, А. А. Реан. СПб., 2003.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Новгородова, Н.Е. Проектирование и самоанализ деятельности преподавателя / Н.Е. Новгородова // Методист. – 2006. - №7.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Новые педагогические и информационные технологии в системе образования / Под ред. Е.С. Полат. М.: Издательский центр «Академия», 2000.</w:t>
      </w:r>
    </w:p>
    <w:p w:rsidR="009D37AD" w:rsidRP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7AD">
        <w:rPr>
          <w:rFonts w:ascii="Times New Roman" w:hAnsi="Times New Roman"/>
          <w:sz w:val="28"/>
          <w:szCs w:val="28"/>
          <w:lang w:eastAsia="ru-RU"/>
        </w:rPr>
        <w:t>Новые педагогические и информационные технологии в системе образования / Под ред. Е.С.Полат. – М., 2010.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Педагогические технологии: Определение. Характеристики. Обусловленность выбора. Классификация педагогических технологий. // Учительская газета, 1994, № 1-4.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Полякова, Н.В. Перспективные школьные технологии / Н.В. Полякова // Завуч. – 2005. - №5. – с.38.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Приемы и методы   повышения мотивации к обучению/автор-составитель М.И. Корней. – Субочи: ГУО “Субочский учебно-педагогический комплекс детский сад-средняя школа”, 2017.-11 с</w:t>
      </w:r>
    </w:p>
    <w:p w:rsidR="009D37AD" w:rsidRPr="009D37AD" w:rsidRDefault="009D37AD" w:rsidP="007F7EEB">
      <w:pPr>
        <w:numPr>
          <w:ilvl w:val="0"/>
          <w:numId w:val="55"/>
        </w:numPr>
        <w:shd w:val="clear" w:color="auto" w:fill="FFFFFF"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7AD">
        <w:rPr>
          <w:rFonts w:ascii="Times New Roman" w:eastAsia="Times New Roman" w:hAnsi="Times New Roman"/>
          <w:sz w:val="28"/>
          <w:szCs w:val="28"/>
          <w:lang w:eastAsia="ru-RU"/>
        </w:rPr>
        <w:t>Рубинштейн С.Л. Основы общей психологии. М., Просвещение, 1989.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Селевко, Г.К. Современные образовательные технологии: Учебное пособие. – М.: Народное образование, 1998. – 256 с.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Скоробогатова, Г.Г. Внедрение образовательных технологий в школьную практику / Г.Г. Скоробогатова // Педагогические технологии, – 2004. -№3. – С.113.</w:t>
      </w:r>
    </w:p>
    <w:p w:rsidR="009D37AD" w:rsidRDefault="009D37AD" w:rsidP="007F7EEB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Трояновский, И. Метод проектов / И. Трояновский // Вестник просвещения. - 1924. - №11. – С. 77-85.</w:t>
      </w:r>
    </w:p>
    <w:p w:rsidR="004F499F" w:rsidRPr="00C31A14" w:rsidRDefault="009D37AD" w:rsidP="00C31A14">
      <w:pPr>
        <w:pStyle w:val="a3"/>
        <w:numPr>
          <w:ilvl w:val="0"/>
          <w:numId w:val="55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7AD">
        <w:rPr>
          <w:rFonts w:ascii="Times New Roman" w:hAnsi="Times New Roman"/>
          <w:sz w:val="28"/>
          <w:szCs w:val="28"/>
          <w:lang w:eastAsia="ru-RU"/>
        </w:rPr>
        <w:t>Щукина Г.И. Педагогические проблемы формирования познавательны</w:t>
      </w:r>
      <w:r w:rsidR="00C31A14">
        <w:rPr>
          <w:rFonts w:ascii="Times New Roman" w:hAnsi="Times New Roman"/>
          <w:sz w:val="28"/>
          <w:szCs w:val="28"/>
          <w:lang w:eastAsia="ru-RU"/>
        </w:rPr>
        <w:t>х интересов учащихся. – М., 2011</w:t>
      </w:r>
    </w:p>
    <w:sectPr w:rsidR="004F499F" w:rsidRPr="00C31A14">
      <w:footerReference w:type="default" r:id="rId1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BC0" w:rsidRDefault="007C7BC0">
      <w:pPr>
        <w:spacing w:after="0" w:line="240" w:lineRule="auto"/>
      </w:pPr>
      <w:r>
        <w:separator/>
      </w:r>
    </w:p>
  </w:endnote>
  <w:endnote w:type="continuationSeparator" w:id="0">
    <w:p w:rsidR="007C7BC0" w:rsidRDefault="007C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151" w:rsidRDefault="008E1151">
    <w:pPr>
      <w:pStyle w:val="af0"/>
      <w:jc w:val="center"/>
    </w:pPr>
  </w:p>
  <w:p w:rsidR="008E1151" w:rsidRDefault="008E1151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A23D05">
      <w:rPr>
        <w:noProof/>
      </w:rPr>
      <w:t>1</w:t>
    </w:r>
    <w:r>
      <w:fldChar w:fldCharType="end"/>
    </w:r>
  </w:p>
  <w:p w:rsidR="008E1151" w:rsidRDefault="008E115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BC0" w:rsidRDefault="007C7B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C7BC0" w:rsidRDefault="007C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1B8C"/>
    <w:multiLevelType w:val="multilevel"/>
    <w:tmpl w:val="DE42041A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673023"/>
    <w:multiLevelType w:val="multilevel"/>
    <w:tmpl w:val="EC589EE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4DF125D"/>
    <w:multiLevelType w:val="multilevel"/>
    <w:tmpl w:val="5FC2337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95C2D3B"/>
    <w:multiLevelType w:val="multilevel"/>
    <w:tmpl w:val="BC2C83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45FD9"/>
    <w:multiLevelType w:val="multilevel"/>
    <w:tmpl w:val="A766666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BD8156A"/>
    <w:multiLevelType w:val="multilevel"/>
    <w:tmpl w:val="4F1EB64A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BF26E9D"/>
    <w:multiLevelType w:val="multilevel"/>
    <w:tmpl w:val="B28C39E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D8A0AFA"/>
    <w:multiLevelType w:val="multilevel"/>
    <w:tmpl w:val="940C1EB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F8F072F"/>
    <w:multiLevelType w:val="multilevel"/>
    <w:tmpl w:val="84427D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158A783B"/>
    <w:multiLevelType w:val="multilevel"/>
    <w:tmpl w:val="9FEC94CE"/>
    <w:lvl w:ilvl="0">
      <w:numFmt w:val="bullet"/>
      <w:lvlText w:val="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0" w15:restartNumberingAfterBreak="0">
    <w:nsid w:val="161D78E9"/>
    <w:multiLevelType w:val="multilevel"/>
    <w:tmpl w:val="CDB0751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6421F82"/>
    <w:multiLevelType w:val="multilevel"/>
    <w:tmpl w:val="FDE00B36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6696891"/>
    <w:multiLevelType w:val="multilevel"/>
    <w:tmpl w:val="875C6FB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71940F2"/>
    <w:multiLevelType w:val="multilevel"/>
    <w:tmpl w:val="6B841A9E"/>
    <w:lvl w:ilvl="0">
      <w:numFmt w:val="bullet"/>
      <w:lvlText w:val=""/>
      <w:lvlJc w:val="left"/>
      <w:pPr>
        <w:ind w:left="50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1" w:hanging="360"/>
      </w:pPr>
      <w:rPr>
        <w:rFonts w:ascii="Wingdings" w:hAnsi="Wingdings"/>
      </w:rPr>
    </w:lvl>
  </w:abstractNum>
  <w:abstractNum w:abstractNumId="14" w15:restartNumberingAfterBreak="0">
    <w:nsid w:val="18570353"/>
    <w:multiLevelType w:val="multilevel"/>
    <w:tmpl w:val="700E25C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9C31210"/>
    <w:multiLevelType w:val="multilevel"/>
    <w:tmpl w:val="28BE6C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83DAF"/>
    <w:multiLevelType w:val="multilevel"/>
    <w:tmpl w:val="5EA65F9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A37788C"/>
    <w:multiLevelType w:val="multilevel"/>
    <w:tmpl w:val="B8088372"/>
    <w:lvl w:ilvl="0">
      <w:numFmt w:val="bullet"/>
      <w:lvlText w:val="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1E042595"/>
    <w:multiLevelType w:val="multilevel"/>
    <w:tmpl w:val="F730A576"/>
    <w:lvl w:ilvl="0">
      <w:numFmt w:val="bullet"/>
      <w:lvlText w:val="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9" w15:restartNumberingAfterBreak="0">
    <w:nsid w:val="20576925"/>
    <w:multiLevelType w:val="multilevel"/>
    <w:tmpl w:val="E52A222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0F467E6"/>
    <w:multiLevelType w:val="multilevel"/>
    <w:tmpl w:val="4AC27A1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22CC16C8"/>
    <w:multiLevelType w:val="multilevel"/>
    <w:tmpl w:val="45D08C4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4CF523F"/>
    <w:multiLevelType w:val="multilevel"/>
    <w:tmpl w:val="ED6E3240"/>
    <w:lvl w:ilvl="0">
      <w:numFmt w:val="bullet"/>
      <w:lvlText w:val="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3" w15:restartNumberingAfterBreak="0">
    <w:nsid w:val="2746653A"/>
    <w:multiLevelType w:val="multilevel"/>
    <w:tmpl w:val="61405AA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27B92044"/>
    <w:multiLevelType w:val="multilevel"/>
    <w:tmpl w:val="04A238DC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2A27681C"/>
    <w:multiLevelType w:val="multilevel"/>
    <w:tmpl w:val="9488AEB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2EA3544B"/>
    <w:multiLevelType w:val="multilevel"/>
    <w:tmpl w:val="EEEA1D4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0200262"/>
    <w:multiLevelType w:val="multilevel"/>
    <w:tmpl w:val="19088F1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38405B8"/>
    <w:multiLevelType w:val="multilevel"/>
    <w:tmpl w:val="43A0E596"/>
    <w:lvl w:ilvl="0">
      <w:numFmt w:val="bullet"/>
      <w:lvlText w:val="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33CB3358"/>
    <w:multiLevelType w:val="multilevel"/>
    <w:tmpl w:val="D4FC837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8BD6517"/>
    <w:multiLevelType w:val="multilevel"/>
    <w:tmpl w:val="CFE04346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39E3756B"/>
    <w:multiLevelType w:val="multilevel"/>
    <w:tmpl w:val="BE5C7D0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3BAA3BEE"/>
    <w:multiLevelType w:val="multilevel"/>
    <w:tmpl w:val="BF1AE26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3F485EF2"/>
    <w:multiLevelType w:val="multilevel"/>
    <w:tmpl w:val="4780792C"/>
    <w:lvl w:ilvl="0">
      <w:numFmt w:val="bullet"/>
      <w:lvlText w:val=""/>
      <w:lvlJc w:val="left"/>
      <w:pPr>
        <w:ind w:left="50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1" w:hanging="360"/>
      </w:pPr>
      <w:rPr>
        <w:rFonts w:ascii="Wingdings" w:hAnsi="Wingdings"/>
      </w:rPr>
    </w:lvl>
  </w:abstractNum>
  <w:abstractNum w:abstractNumId="34" w15:restartNumberingAfterBreak="0">
    <w:nsid w:val="40665620"/>
    <w:multiLevelType w:val="multilevel"/>
    <w:tmpl w:val="82FA12C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22E0EEA"/>
    <w:multiLevelType w:val="multilevel"/>
    <w:tmpl w:val="CDB88A3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45F879A6"/>
    <w:multiLevelType w:val="multilevel"/>
    <w:tmpl w:val="2BEA30E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60E37F2"/>
    <w:multiLevelType w:val="multilevel"/>
    <w:tmpl w:val="DE842466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47D86EA3"/>
    <w:multiLevelType w:val="multilevel"/>
    <w:tmpl w:val="46ACA52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49417B49"/>
    <w:multiLevelType w:val="multilevel"/>
    <w:tmpl w:val="E6E2EB96"/>
    <w:lvl w:ilvl="0">
      <w:numFmt w:val="bullet"/>
      <w:lvlText w:val=""/>
      <w:lvlJc w:val="left"/>
      <w:pPr>
        <w:ind w:left="502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B22A63"/>
    <w:multiLevelType w:val="multilevel"/>
    <w:tmpl w:val="A6581DB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1" w15:restartNumberingAfterBreak="0">
    <w:nsid w:val="4CBF11EF"/>
    <w:multiLevelType w:val="multilevel"/>
    <w:tmpl w:val="849A9D1E"/>
    <w:lvl w:ilvl="0">
      <w:numFmt w:val="bullet"/>
      <w:lvlText w:val="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2" w15:restartNumberingAfterBreak="0">
    <w:nsid w:val="4D6B3CE7"/>
    <w:multiLevelType w:val="multilevel"/>
    <w:tmpl w:val="36FE312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50C02398"/>
    <w:multiLevelType w:val="multilevel"/>
    <w:tmpl w:val="7D9C6DA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14103AD"/>
    <w:multiLevelType w:val="multilevel"/>
    <w:tmpl w:val="76B80946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33C5981"/>
    <w:multiLevelType w:val="multilevel"/>
    <w:tmpl w:val="CDF822A8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38B35AF"/>
    <w:multiLevelType w:val="multilevel"/>
    <w:tmpl w:val="51FECCE4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BB86912"/>
    <w:multiLevelType w:val="multilevel"/>
    <w:tmpl w:val="2534C990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2148" w:hanging="144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508" w:hanging="1800"/>
      </w:pPr>
    </w:lvl>
    <w:lvl w:ilvl="8">
      <w:start w:val="1"/>
      <w:numFmt w:val="decimal"/>
      <w:lvlText w:val="%1.%2.%3.%4.%5.%6.%7.%8.%9."/>
      <w:lvlJc w:val="left"/>
      <w:pPr>
        <w:ind w:left="2868" w:hanging="2160"/>
      </w:pPr>
    </w:lvl>
  </w:abstractNum>
  <w:abstractNum w:abstractNumId="48" w15:restartNumberingAfterBreak="0">
    <w:nsid w:val="63057CBA"/>
    <w:multiLevelType w:val="multilevel"/>
    <w:tmpl w:val="8F4CD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16E60"/>
    <w:multiLevelType w:val="multilevel"/>
    <w:tmpl w:val="534AA88A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770A7D43"/>
    <w:multiLevelType w:val="multilevel"/>
    <w:tmpl w:val="AF8C391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77967F97"/>
    <w:multiLevelType w:val="multilevel"/>
    <w:tmpl w:val="27BEEACA"/>
    <w:lvl w:ilvl="0">
      <w:numFmt w:val="bullet"/>
      <w:lvlText w:val="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2" w15:restartNumberingAfterBreak="0">
    <w:nsid w:val="79923895"/>
    <w:multiLevelType w:val="multilevel"/>
    <w:tmpl w:val="EB9E96CE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7E2513DB"/>
    <w:multiLevelType w:val="multilevel"/>
    <w:tmpl w:val="D82A5BC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7ED61CDF"/>
    <w:multiLevelType w:val="multilevel"/>
    <w:tmpl w:val="9298726E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51"/>
  </w:num>
  <w:num w:numId="3">
    <w:abstractNumId w:val="50"/>
  </w:num>
  <w:num w:numId="4">
    <w:abstractNumId w:val="6"/>
  </w:num>
  <w:num w:numId="5">
    <w:abstractNumId w:val="47"/>
  </w:num>
  <w:num w:numId="6">
    <w:abstractNumId w:val="7"/>
  </w:num>
  <w:num w:numId="7">
    <w:abstractNumId w:val="37"/>
  </w:num>
  <w:num w:numId="8">
    <w:abstractNumId w:val="44"/>
  </w:num>
  <w:num w:numId="9">
    <w:abstractNumId w:val="5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</w:num>
  <w:num w:numId="12">
    <w:abstractNumId w:val="36"/>
  </w:num>
  <w:num w:numId="13">
    <w:abstractNumId w:val="40"/>
  </w:num>
  <w:num w:numId="14">
    <w:abstractNumId w:val="38"/>
  </w:num>
  <w:num w:numId="15">
    <w:abstractNumId w:val="26"/>
  </w:num>
  <w:num w:numId="16">
    <w:abstractNumId w:val="43"/>
  </w:num>
  <w:num w:numId="17">
    <w:abstractNumId w:val="1"/>
  </w:num>
  <w:num w:numId="18">
    <w:abstractNumId w:val="20"/>
  </w:num>
  <w:num w:numId="19">
    <w:abstractNumId w:val="27"/>
  </w:num>
  <w:num w:numId="20">
    <w:abstractNumId w:val="10"/>
  </w:num>
  <w:num w:numId="21">
    <w:abstractNumId w:val="21"/>
  </w:num>
  <w:num w:numId="22">
    <w:abstractNumId w:val="35"/>
  </w:num>
  <w:num w:numId="23">
    <w:abstractNumId w:val="0"/>
  </w:num>
  <w:num w:numId="24">
    <w:abstractNumId w:val="45"/>
  </w:num>
  <w:num w:numId="25">
    <w:abstractNumId w:val="52"/>
  </w:num>
  <w:num w:numId="26">
    <w:abstractNumId w:val="49"/>
  </w:num>
  <w:num w:numId="27">
    <w:abstractNumId w:val="24"/>
  </w:num>
  <w:num w:numId="28">
    <w:abstractNumId w:val="42"/>
  </w:num>
  <w:num w:numId="29">
    <w:abstractNumId w:val="34"/>
  </w:num>
  <w:num w:numId="30">
    <w:abstractNumId w:val="19"/>
  </w:num>
  <w:num w:numId="31">
    <w:abstractNumId w:val="31"/>
  </w:num>
  <w:num w:numId="32">
    <w:abstractNumId w:val="3"/>
  </w:num>
  <w:num w:numId="33">
    <w:abstractNumId w:val="29"/>
  </w:num>
  <w:num w:numId="34">
    <w:abstractNumId w:val="5"/>
  </w:num>
  <w:num w:numId="35">
    <w:abstractNumId w:val="46"/>
  </w:num>
  <w:num w:numId="36">
    <w:abstractNumId w:val="48"/>
  </w:num>
  <w:num w:numId="37">
    <w:abstractNumId w:val="32"/>
  </w:num>
  <w:num w:numId="38">
    <w:abstractNumId w:val="14"/>
  </w:num>
  <w:num w:numId="39">
    <w:abstractNumId w:val="30"/>
  </w:num>
  <w:num w:numId="40">
    <w:abstractNumId w:val="11"/>
  </w:num>
  <w:num w:numId="41">
    <w:abstractNumId w:val="41"/>
  </w:num>
  <w:num w:numId="42">
    <w:abstractNumId w:val="17"/>
  </w:num>
  <w:num w:numId="43">
    <w:abstractNumId w:val="9"/>
  </w:num>
  <w:num w:numId="44">
    <w:abstractNumId w:val="18"/>
  </w:num>
  <w:num w:numId="45">
    <w:abstractNumId w:val="22"/>
  </w:num>
  <w:num w:numId="46">
    <w:abstractNumId w:val="13"/>
  </w:num>
  <w:num w:numId="47">
    <w:abstractNumId w:val="39"/>
  </w:num>
  <w:num w:numId="48">
    <w:abstractNumId w:val="33"/>
  </w:num>
  <w:num w:numId="49">
    <w:abstractNumId w:val="54"/>
  </w:num>
  <w:num w:numId="50">
    <w:abstractNumId w:val="25"/>
  </w:num>
  <w:num w:numId="51">
    <w:abstractNumId w:val="23"/>
  </w:num>
  <w:num w:numId="52">
    <w:abstractNumId w:val="4"/>
  </w:num>
  <w:num w:numId="53">
    <w:abstractNumId w:val="12"/>
  </w:num>
  <w:num w:numId="54">
    <w:abstractNumId w:val="28"/>
  </w:num>
  <w:num w:numId="55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9F"/>
    <w:rsid w:val="000243CB"/>
    <w:rsid w:val="0002585B"/>
    <w:rsid w:val="00036DB5"/>
    <w:rsid w:val="00172523"/>
    <w:rsid w:val="00204541"/>
    <w:rsid w:val="002605D2"/>
    <w:rsid w:val="00294900"/>
    <w:rsid w:val="002B3FE7"/>
    <w:rsid w:val="00356F90"/>
    <w:rsid w:val="00445A68"/>
    <w:rsid w:val="004B74E4"/>
    <w:rsid w:val="004E5DA3"/>
    <w:rsid w:val="004F499F"/>
    <w:rsid w:val="006D7F91"/>
    <w:rsid w:val="006E20C7"/>
    <w:rsid w:val="0071131D"/>
    <w:rsid w:val="007C7BC0"/>
    <w:rsid w:val="007E796D"/>
    <w:rsid w:val="007F7EEB"/>
    <w:rsid w:val="008077ED"/>
    <w:rsid w:val="008E1151"/>
    <w:rsid w:val="00921B24"/>
    <w:rsid w:val="0092300D"/>
    <w:rsid w:val="009765C1"/>
    <w:rsid w:val="009D37AD"/>
    <w:rsid w:val="00A21E8D"/>
    <w:rsid w:val="00A23D05"/>
    <w:rsid w:val="00B40E72"/>
    <w:rsid w:val="00B43568"/>
    <w:rsid w:val="00C07BAA"/>
    <w:rsid w:val="00C13B7B"/>
    <w:rsid w:val="00C31A14"/>
    <w:rsid w:val="00D357B2"/>
    <w:rsid w:val="00DA4320"/>
    <w:rsid w:val="00DF09D9"/>
    <w:rsid w:val="00ED5E98"/>
    <w:rsid w:val="00EF572E"/>
    <w:rsid w:val="00EF5CB4"/>
    <w:rsid w:val="00F90A63"/>
    <w:rsid w:val="00FA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A492C-29BB-4C39-A026-C04C573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uppressAutoHyphens/>
      <w:spacing w:after="0" w:line="240" w:lineRule="auto"/>
    </w:p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20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5">
    <w:name w:val="Strong"/>
    <w:basedOn w:val="a0"/>
    <w:rPr>
      <w:b/>
      <w:bCs/>
    </w:rPr>
  </w:style>
  <w:style w:type="character" w:styleId="a6">
    <w:name w:val="annotation reference"/>
    <w:basedOn w:val="a0"/>
    <w:rPr>
      <w:sz w:val="16"/>
      <w:szCs w:val="16"/>
    </w:rPr>
  </w:style>
  <w:style w:type="paragraph" w:styleId="a7">
    <w:name w:val="annotation text"/>
    <w:basedOn w:val="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rPr>
      <w:sz w:val="20"/>
      <w:szCs w:val="20"/>
    </w:rPr>
  </w:style>
  <w:style w:type="paragraph" w:styleId="a9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pPr>
      <w:ind w:left="720"/>
    </w:pPr>
  </w:style>
  <w:style w:type="character" w:styleId="ac">
    <w:name w:val="Emphasis"/>
    <w:basedOn w:val="a0"/>
    <w:rPr>
      <w:i/>
      <w:iCs/>
    </w:rPr>
  </w:style>
  <w:style w:type="paragraph" w:styleId="ad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oice">
    <w:name w:val="voice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FontStyle65">
    <w:name w:val="Font Style65"/>
    <w:basedOn w:val="a0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pPr>
      <w:widowControl w:val="0"/>
      <w:autoSpaceDE w:val="0"/>
      <w:spacing w:after="0" w:line="483" w:lineRule="exact"/>
      <w:ind w:firstLine="72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basedOn w:val="a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pPr>
      <w:widowControl w:val="0"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pPr>
      <w:widowControl w:val="0"/>
      <w:autoSpaceDE w:val="0"/>
      <w:spacing w:after="0" w:line="25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pPr>
      <w:widowControl w:val="0"/>
      <w:autoSpaceDE w:val="0"/>
      <w:spacing w:after="0" w:line="322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pPr>
      <w:widowControl w:val="0"/>
      <w:autoSpaceDE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7">
    <w:name w:val="Font Style57"/>
    <w:basedOn w:val="a0"/>
    <w:rPr>
      <w:rFonts w:ascii="Times New Roman" w:hAnsi="Times New Roman" w:cs="Times New Roman"/>
      <w:sz w:val="18"/>
      <w:szCs w:val="18"/>
    </w:rPr>
  </w:style>
  <w:style w:type="character" w:customStyle="1" w:styleId="FontStyle62">
    <w:name w:val="Font Style62"/>
    <w:basedOn w:val="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4">
    <w:name w:val="Font Style64"/>
    <w:basedOn w:val="a0"/>
    <w:rPr>
      <w:rFonts w:ascii="Times New Roman" w:hAnsi="Times New Roman" w:cs="Times New Roman"/>
      <w:b/>
      <w:bCs/>
      <w:sz w:val="26"/>
      <w:szCs w:val="26"/>
    </w:rPr>
  </w:style>
  <w:style w:type="paragraph" w:customStyle="1" w:styleId="c3">
    <w:name w:val="c3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</w:style>
  <w:style w:type="paragraph" w:customStyle="1" w:styleId="c29">
    <w:name w:val="c29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6">
    <w:name w:val="c116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basedOn w:val="a0"/>
  </w:style>
  <w:style w:type="paragraph" w:customStyle="1" w:styleId="c37">
    <w:name w:val="c37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5">
    <w:name w:val="Font Style35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63">
    <w:name w:val="Font Style63"/>
    <w:basedOn w:val="a0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400" b="0" i="0" u="none" strike="noStrike" kern="1200" cap="none" spc="20" baseline="0">
                <a:solidFill>
                  <a:srgbClr val="7F7F7F"/>
                </a:solidFill>
                <a:latin typeface="Calibri"/>
              </a:defRPr>
            </a:pPr>
            <a:r>
              <a:rPr lang="ru-RU" sz="1400" b="0" i="0" u="none" strike="noStrike" kern="1200" cap="none" spc="20" baseline="0">
                <a:solidFill>
                  <a:srgbClr val="7F7F7F"/>
                </a:solidFill>
                <a:uFillTx/>
                <a:latin typeface="+mn-lt"/>
                <a:ea typeface="+mn-ea"/>
                <a:cs typeface="+mn-cs"/>
              </a:rPr>
              <a:t>Сравнение результатов констатирующего и формирующего эксперимента в контрольной  группе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Констатирующий</c:v>
          </c:tx>
          <c:spPr>
            <a:ln w="22229">
              <a:solidFill>
                <a:srgbClr val="5B9BD5"/>
              </a:solidFill>
              <a:prstDash val="solid"/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900" b="0" i="0" u="none" strike="noStrike" kern="1200" baseline="0">
                    <a:solidFill>
                      <a:srgbClr val="595959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cat>
            <c:strLit>
              <c:ptCount val="8"/>
              <c:pt idx="0">
                <c:v>Самира</c:v>
              </c:pt>
              <c:pt idx="1">
                <c:v>Мария</c:v>
              </c:pt>
              <c:pt idx="2">
                <c:v>Анастасия</c:v>
              </c:pt>
              <c:pt idx="3">
                <c:v>Виктория</c:v>
              </c:pt>
              <c:pt idx="4">
                <c:v>Олеся</c:v>
              </c:pt>
              <c:pt idx="5">
                <c:v>Алиса</c:v>
              </c:pt>
              <c:pt idx="6">
                <c:v>Никита</c:v>
              </c:pt>
              <c:pt idx="7">
                <c:v>Средний уровень</c:v>
              </c:pt>
            </c:strLit>
          </c:cat>
          <c:val>
            <c:numLit>
              <c:formatCode>General</c:formatCode>
              <c:ptCount val="8"/>
              <c:pt idx="0">
                <c:v>0.93300000000000005</c:v>
              </c:pt>
              <c:pt idx="1">
                <c:v>0.96700000000000019</c:v>
              </c:pt>
              <c:pt idx="2">
                <c:v>0.8</c:v>
              </c:pt>
              <c:pt idx="3">
                <c:v>0.8</c:v>
              </c:pt>
              <c:pt idx="4">
                <c:v>0.36700000000000016</c:v>
              </c:pt>
              <c:pt idx="5">
                <c:v>0.91700000000000004</c:v>
              </c:pt>
              <c:pt idx="6">
                <c:v>0.63300000000000023</c:v>
              </c:pt>
              <c:pt idx="7">
                <c:v>0.77400000000000024</c:v>
              </c:pt>
            </c:numLit>
          </c:val>
          <c:smooth val="0"/>
        </c:ser>
        <c:ser>
          <c:idx val="1"/>
          <c:order val="1"/>
          <c:tx>
            <c:v>Формирующий</c:v>
          </c:tx>
          <c:spPr>
            <a:ln w="22229">
              <a:solidFill>
                <a:srgbClr val="ED7D31"/>
              </a:solidFill>
              <a:prstDash val="solid"/>
              <a:round/>
            </a:ln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900" b="0" i="0" u="none" strike="noStrike" kern="1200" baseline="0">
                    <a:solidFill>
                      <a:srgbClr val="595959"/>
                    </a:solidFill>
                    <a:latin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1"/>
              </c:ext>
            </c:extLst>
          </c:dLbls>
          <c:cat>
            <c:strLit>
              <c:ptCount val="8"/>
              <c:pt idx="0">
                <c:v>Самира</c:v>
              </c:pt>
              <c:pt idx="1">
                <c:v>Мария</c:v>
              </c:pt>
              <c:pt idx="2">
                <c:v>Анастасия</c:v>
              </c:pt>
              <c:pt idx="3">
                <c:v>Виктория</c:v>
              </c:pt>
              <c:pt idx="4">
                <c:v>Олеся</c:v>
              </c:pt>
              <c:pt idx="5">
                <c:v>Алиса</c:v>
              </c:pt>
              <c:pt idx="6">
                <c:v>Никита</c:v>
              </c:pt>
              <c:pt idx="7">
                <c:v>Средний уровень</c:v>
              </c:pt>
            </c:strLit>
          </c:cat>
          <c:val>
            <c:numLit>
              <c:formatCode>General</c:formatCode>
              <c:ptCount val="8"/>
              <c:pt idx="0">
                <c:v>0.93300000000000005</c:v>
              </c:pt>
              <c:pt idx="1">
                <c:v>1</c:v>
              </c:pt>
              <c:pt idx="2">
                <c:v>0.86700000000000021</c:v>
              </c:pt>
              <c:pt idx="3">
                <c:v>0.86700000000000021</c:v>
              </c:pt>
              <c:pt idx="4">
                <c:v>0.41670000000000001</c:v>
              </c:pt>
              <c:pt idx="5">
                <c:v>0.91670000000000018</c:v>
              </c:pt>
              <c:pt idx="6">
                <c:v>0.66700000000000026</c:v>
              </c:pt>
              <c:pt idx="7">
                <c:v>0.81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32327952"/>
        <c:axId val="532329128"/>
      </c:lineChart>
      <c:valAx>
        <c:axId val="532329128"/>
        <c:scaling>
          <c:orientation val="minMax"/>
        </c:scaling>
        <c:delete val="0"/>
        <c:axPos val="l"/>
        <c:title>
          <c:tx>
            <c:rich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900" b="0" i="0" u="none" strike="noStrike" kern="1200" cap="all" baseline="0">
                    <a:solidFill>
                      <a:srgbClr val="595959"/>
                    </a:solidFill>
                    <a:latin typeface="Calibri"/>
                  </a:defRPr>
                </a:pPr>
                <a:r>
                  <a:rPr lang="ru-RU" sz="900" b="0" i="0" u="none" strike="noStrike" kern="1200" cap="all" spc="0" baseline="0">
                    <a:solidFill>
                      <a:srgbClr val="595959"/>
                    </a:solidFill>
                    <a:uFillTx/>
                    <a:latin typeface="+mn-lt"/>
                    <a:ea typeface="+mn-ea"/>
                    <a:cs typeface="+mn-cs"/>
                  </a:rPr>
                  <a:t>Степень развитости уровня мотвиации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0\.00%" sourceLinked="0"/>
        <c:majorTickMark val="none"/>
        <c:minorTickMark val="none"/>
        <c:tickLblPos val="nextTo"/>
        <c:spPr>
          <a:noFill/>
          <a:ln>
            <a:noFill/>
          </a:ln>
        </c:spPr>
        <c:txPr>
          <a:bodyPr lIns="0" tIns="0" rIns="0" bIns="0"/>
          <a:lstStyle/>
          <a:p>
            <a:pPr marL="0" marR="0" indent="0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900" b="0" i="0" u="none" strike="noStrike" kern="1200" spc="20" baseline="0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532327952"/>
        <c:crosses val="autoZero"/>
        <c:crossBetween val="between"/>
      </c:valAx>
      <c:catAx>
        <c:axId val="532327952"/>
        <c:scaling>
          <c:orientation val="minMax"/>
        </c:scaling>
        <c:delete val="0"/>
        <c:axPos val="b"/>
        <c:title>
          <c:tx>
            <c:rich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900" b="0" i="0" u="none" strike="noStrike" kern="1200" cap="all" baseline="0">
                    <a:solidFill>
                      <a:srgbClr val="595959"/>
                    </a:solidFill>
                    <a:latin typeface="Calibri"/>
                  </a:defRPr>
                </a:pPr>
                <a:r>
                  <a:rPr lang="ru-RU" sz="900" b="0" i="0" u="none" strike="noStrike" kern="1200" cap="all" spc="0" baseline="0">
                    <a:solidFill>
                      <a:srgbClr val="595959"/>
                    </a:solidFill>
                    <a:uFillTx/>
                    <a:latin typeface="+mn-lt"/>
                    <a:ea typeface="+mn-ea"/>
                    <a:cs typeface="+mn-cs"/>
                  </a:rPr>
                  <a:t>Учащиеся 4б класса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noFill/>
          <a:ln w="9528">
            <a:solidFill>
              <a:srgbClr val="D9D9D9"/>
            </a:solidFill>
            <a:prstDash val="solid"/>
            <a:round/>
          </a:ln>
        </c:spPr>
        <c:txPr>
          <a:bodyPr lIns="0" tIns="0" rIns="0" bIns="0"/>
          <a:lstStyle/>
          <a:p>
            <a:pPr marL="0" marR="0" indent="0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900" b="0" i="0" u="none" strike="noStrike" kern="1200" spc="20" baseline="0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532329128"/>
        <c:crossesAt val="0"/>
        <c:auto val="1"/>
        <c:lblAlgn val="ctr"/>
        <c:lblOffset val="100"/>
        <c:noMultiLvlLbl val="0"/>
      </c:catAx>
      <c:spPr>
        <a:gradFill>
          <a:gsLst>
            <a:gs pos="0">
              <a:srgbClr val="FFFFFF"/>
            </a:gs>
            <a:gs pos="100000">
              <a:srgbClr val="F2F2F2"/>
            </a:gs>
          </a:gsLst>
          <a:lin ang="5400000"/>
        </a:gra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900" b="0" i="0" u="none" strike="noStrike" kern="1200" baseline="0">
              <a:solidFill>
                <a:srgbClr val="595959"/>
              </a:solidFill>
              <a:latin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D9D9D9"/>
      </a:solidFill>
      <a:prstDash val="solid"/>
      <a:round/>
    </a:ln>
  </c:spPr>
  <c:txPr>
    <a:bodyPr lIns="0" tIns="0" rIns="0" bIns="0"/>
    <a:lstStyle/>
    <a:p>
      <a:pPr marL="0" marR="0" indent="0" algn="ctr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ru-RU" sz="1000" b="0" i="0" u="none" strike="noStrike" kern="1200" baseline="0">
          <a:solidFill>
            <a:srgbClr val="000000"/>
          </a:solidFill>
          <a:latin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400" b="0" i="0" u="none" strike="noStrike" kern="1200" spc="0" baseline="0">
                <a:solidFill>
                  <a:srgbClr val="595959"/>
                </a:solidFill>
                <a:latin typeface="Calibri"/>
              </a:defRPr>
            </a:pPr>
            <a:r>
              <a:rPr lang="ru-RU" sz="1400" b="0" i="0" u="none" strike="noStrike" kern="1200" cap="none" spc="0" baseline="0">
                <a:solidFill>
                  <a:srgbClr val="595959"/>
                </a:solidFill>
                <a:uFillTx/>
                <a:latin typeface="+mn-lt"/>
                <a:ea typeface="+mn-ea"/>
                <a:cs typeface="+mn-cs"/>
              </a:rPr>
              <a:t>Сравнение результатов экспериментов</a:t>
            </a:r>
          </a:p>
        </c:rich>
      </c:tx>
      <c:overlay val="0"/>
      <c:spPr>
        <a:noFill/>
        <a:ln>
          <a:noFill/>
        </a:ln>
      </c:spPr>
    </c:title>
    <c:autoTitleDeleted val="0"/>
    <c:view3D>
      <c:rotX val="14"/>
      <c:rotY val="19"/>
      <c:rAngAx val="0"/>
    </c:view3D>
    <c:floor>
      <c:thickness val="0"/>
      <c:spPr>
        <a:noFill/>
        <a:ln>
          <a:noFill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v>Констатирующий</c:v>
          </c:tx>
          <c:spPr>
            <a:solidFill>
              <a:srgbClr val="5B9BD5"/>
            </a:solidFill>
            <a:ln>
              <a:noFill/>
            </a:ln>
          </c:spPr>
          <c:invertIfNegative val="0"/>
          <c:cat>
            <c:strLit>
              <c:ptCount val="4"/>
              <c:pt idx="0">
                <c:v>Итого </c:v>
              </c:pt>
              <c:pt idx="1">
                <c:v>Высокий</c:v>
              </c:pt>
              <c:pt idx="2">
                <c:v>Средний</c:v>
              </c:pt>
              <c:pt idx="3">
                <c:v>Низкий</c:v>
              </c:pt>
            </c:strLit>
          </c:cat>
          <c:val>
            <c:numLit>
              <c:formatCode>General</c:formatCode>
              <c:ptCount val="4"/>
              <c:pt idx="0">
                <c:v>0.77400000000000024</c:v>
              </c:pt>
              <c:pt idx="1">
                <c:v>0.52400000000000002</c:v>
              </c:pt>
              <c:pt idx="2">
                <c:v>0.30100000000000016</c:v>
              </c:pt>
              <c:pt idx="3">
                <c:v>0.17900000000000005</c:v>
              </c:pt>
            </c:numLit>
          </c:val>
        </c:ser>
        <c:ser>
          <c:idx val="1"/>
          <c:order val="1"/>
          <c:tx>
            <c:v>Формирующий</c:v>
          </c:tx>
          <c:spPr>
            <a:solidFill>
              <a:srgbClr val="ED7D31"/>
            </a:solidFill>
            <a:ln>
              <a:noFill/>
            </a:ln>
          </c:spPr>
          <c:invertIfNegative val="0"/>
          <c:cat>
            <c:strLit>
              <c:ptCount val="4"/>
              <c:pt idx="0">
                <c:v>Итого </c:v>
              </c:pt>
              <c:pt idx="1">
                <c:v>Высокий</c:v>
              </c:pt>
              <c:pt idx="2">
                <c:v>Средний</c:v>
              </c:pt>
              <c:pt idx="3">
                <c:v>Низкий</c:v>
              </c:pt>
            </c:strLit>
          </c:cat>
          <c:val>
            <c:numLit>
              <c:formatCode>General</c:formatCode>
              <c:ptCount val="4"/>
              <c:pt idx="0">
                <c:v>0.81</c:v>
              </c:pt>
              <c:pt idx="1">
                <c:v>0.59499999999999997</c:v>
              </c:pt>
              <c:pt idx="2">
                <c:v>0.23800000000000004</c:v>
              </c:pt>
              <c:pt idx="3">
                <c:v>0.16700000000000001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30239008"/>
        <c:axId val="630235872"/>
        <c:axId val="0"/>
      </c:bar3DChart>
      <c:valAx>
        <c:axId val="630235872"/>
        <c:scaling>
          <c:orientation val="minMax"/>
        </c:scaling>
        <c:delete val="0"/>
        <c:axPos val="b"/>
        <c:majorGridlines>
          <c:spPr>
            <a:ln w="9528">
              <a:solidFill>
                <a:srgbClr val="D9D9D9"/>
              </a:solidFill>
              <a:prstDash val="solid"/>
              <a:round/>
            </a:ln>
          </c:spPr>
        </c:majorGridlines>
        <c:title>
          <c:tx>
            <c:rich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1000" b="0" i="0" u="none" strike="noStrike" kern="1200" baseline="0">
                    <a:solidFill>
                      <a:srgbClr val="595959"/>
                    </a:solidFill>
                    <a:latin typeface="Calibri"/>
                  </a:defRPr>
                </a:pPr>
                <a:r>
                  <a:rPr lang="ru-RU" sz="1000" b="0" i="0" u="none" strike="noStrike" kern="1200" cap="none" spc="0" baseline="0">
                    <a:solidFill>
                      <a:srgbClr val="595959"/>
                    </a:solidFill>
                    <a:uFillTx/>
                    <a:latin typeface="+mn-lt"/>
                    <a:ea typeface="+mn-ea"/>
                    <a:cs typeface="+mn-cs"/>
                  </a:rPr>
                  <a:t>Процент учащихся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0\.00%" sourceLinked="0"/>
        <c:majorTickMark val="none"/>
        <c:minorTickMark val="none"/>
        <c:tickLblPos val="nextTo"/>
        <c:spPr>
          <a:noFill/>
          <a:ln w="9528">
            <a:solidFill>
              <a:srgbClr val="BFBFBF"/>
            </a:solidFill>
            <a:prstDash val="solid"/>
            <a:round/>
          </a:ln>
        </c:spPr>
        <c:txPr>
          <a:bodyPr lIns="0" tIns="0" rIns="0" bIns="0"/>
          <a:lstStyle/>
          <a:p>
            <a:pPr marL="0" marR="0" indent="0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900" b="0" i="0" u="none" strike="noStrike" kern="1200" baseline="0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630239008"/>
        <c:crosses val="autoZero"/>
        <c:crossBetween val="between"/>
      </c:valAx>
      <c:catAx>
        <c:axId val="630239008"/>
        <c:scaling>
          <c:orientation val="minMax"/>
        </c:scaling>
        <c:delete val="0"/>
        <c:axPos val="l"/>
        <c:title>
          <c:tx>
            <c:rich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sz="1000" b="0" i="0" u="none" strike="noStrike" kern="1200" baseline="0">
                    <a:solidFill>
                      <a:srgbClr val="595959"/>
                    </a:solidFill>
                    <a:latin typeface="Calibri"/>
                  </a:defRPr>
                </a:pPr>
                <a:r>
                  <a:rPr lang="ru-RU" sz="1000" b="0" i="0" u="none" strike="noStrike" kern="1200" cap="none" spc="0" baseline="0">
                    <a:solidFill>
                      <a:srgbClr val="595959"/>
                    </a:solidFill>
                    <a:uFillTx/>
                    <a:latin typeface="+mn-lt"/>
                    <a:ea typeface="+mn-ea"/>
                    <a:cs typeface="+mn-cs"/>
                  </a:rPr>
                  <a:t>Уровни</a:t>
                </a:r>
              </a:p>
            </c:rich>
          </c:tx>
          <c:overlay val="0"/>
          <c:spPr>
            <a:noFill/>
            <a:ln>
              <a:noFill/>
            </a:ln>
          </c:spPr>
        </c:title>
        <c:numFmt formatCode="General" sourceLinked="0"/>
        <c:majorTickMark val="none"/>
        <c:minorTickMark val="none"/>
        <c:tickLblPos val="nextTo"/>
        <c:spPr>
          <a:noFill/>
          <a:ln w="9528">
            <a:solidFill>
              <a:srgbClr val="BFBFBF"/>
            </a:solidFill>
            <a:prstDash val="solid"/>
            <a:round/>
          </a:ln>
        </c:spPr>
        <c:txPr>
          <a:bodyPr lIns="0" tIns="0" rIns="0" bIns="0"/>
          <a:lstStyle/>
          <a:p>
            <a:pPr marL="0" marR="0" indent="0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900" b="0" i="0" u="none" strike="noStrike" kern="1200" baseline="0">
                <a:solidFill>
                  <a:srgbClr val="595959"/>
                </a:solidFill>
                <a:latin typeface="Calibri"/>
              </a:defRPr>
            </a:pPr>
            <a:endParaRPr lang="ru-RU"/>
          </a:p>
        </c:txPr>
        <c:crossAx val="630235872"/>
        <c:crossesAt val="0"/>
        <c:auto val="1"/>
        <c:lblAlgn val="ctr"/>
        <c:lblOffset val="100"/>
        <c:noMultiLvlLbl val="0"/>
      </c:catAx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900" b="0" i="0" u="none" strike="noStrike" kern="1200" baseline="0">
              <a:solidFill>
                <a:srgbClr val="595959"/>
              </a:solidFill>
              <a:latin typeface="Calibri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D9D9D9"/>
      </a:solidFill>
      <a:prstDash val="solid"/>
      <a:round/>
    </a:ln>
  </c:spPr>
  <c:txPr>
    <a:bodyPr lIns="0" tIns="0" rIns="0" bIns="0"/>
    <a:lstStyle/>
    <a:p>
      <a:pPr marL="0" marR="0" indent="0" algn="ctr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ru-RU" sz="1000" b="0" i="0" u="none" strike="noStrike" kern="1200" baseline="0">
          <a:solidFill>
            <a:srgbClr val="000000"/>
          </a:solidFill>
          <a:latin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User55</cp:lastModifiedBy>
  <cp:revision>2</cp:revision>
  <dcterms:created xsi:type="dcterms:W3CDTF">2022-05-02T07:03:00Z</dcterms:created>
  <dcterms:modified xsi:type="dcterms:W3CDTF">2022-05-02T07:03:00Z</dcterms:modified>
</cp:coreProperties>
</file>