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C0" w:rsidRPr="00A977C0" w:rsidRDefault="00A977C0" w:rsidP="00A977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977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Образование – залог успешного будущего</w:t>
      </w:r>
    </w:p>
    <w:bookmarkEnd w:id="0"/>
    <w:p w:rsidR="00A977C0" w:rsidRPr="00A977C0" w:rsidRDefault="00A977C0" w:rsidP="00A977C0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7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Шумская Оксана Александровна</w:t>
      </w:r>
    </w:p>
    <w:p w:rsidR="00A977C0" w:rsidRPr="00A977C0" w:rsidRDefault="00A977C0" w:rsidP="00A977C0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77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МОУ « СОШ №1» г. Валуйки Белгородской области</w:t>
      </w:r>
    </w:p>
    <w:p w:rsidR="00A977C0" w:rsidRPr="00A977C0" w:rsidRDefault="00A977C0" w:rsidP="00A977C0">
      <w:pPr>
        <w:spacing w:line="360" w:lineRule="auto"/>
        <w:ind w:left="1134"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7C0" w:rsidRPr="00A977C0" w:rsidRDefault="00A977C0" w:rsidP="00A977C0">
      <w:pPr>
        <w:spacing w:line="360" w:lineRule="auto"/>
        <w:ind w:left="1134"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Современная общеобразовательная школа многообразна и сложна, она непрерывно изменяется. В условиях модернизации Российского образования, которая ведет к росту конкуренции среди общеобразовательных учреждений, перед любой школой встает проблема обеспечения своих учащихся качественным образованием. Обновление школы предполагает решение ряда системных задач: нормативно-правовых, экономических, содержательных. Первостепенной из них является задача достижения нового, современного качества образования. </w:t>
      </w:r>
    </w:p>
    <w:p w:rsidR="00A977C0" w:rsidRPr="00A977C0" w:rsidRDefault="00A977C0" w:rsidP="00A977C0">
      <w:pPr>
        <w:spacing w:after="0" w:line="360" w:lineRule="auto"/>
        <w:ind w:left="1134"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«Меняется мир непрерывно, неспешно. Меняется всё – от концепций до слов. И тот лишь сумеет остаться успешным, кто сам вместе с миром меняться готов» Петр </w:t>
      </w:r>
      <w:proofErr w:type="spellStart"/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Калита</w:t>
      </w:r>
      <w:proofErr w:type="spellEnd"/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77C0" w:rsidRPr="00A977C0" w:rsidRDefault="00A977C0" w:rsidP="00A977C0">
      <w:pPr>
        <w:spacing w:after="0" w:line="360" w:lineRule="auto"/>
        <w:ind w:left="1134" w:righ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bCs/>
          <w:sz w:val="28"/>
          <w:szCs w:val="28"/>
        </w:rPr>
        <w:t xml:space="preserve">          Качество образования – залог успеха школы.</w:t>
      </w: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Качеством образования в школе занимались всегда. Ещё 1930-ые годы известный английский писатель Джозеф Киплинг писал: «Образование величайшее из земных благ, если оно наивысшего качества. В противном случае оно совершенно бесполезно». 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На протяжении всей своей жизни человека всегда будут интересовать вопросы качества полученных им знаний и умений. С пользой ли были потрачены на учебу </w:t>
      </w:r>
      <w:r w:rsidRPr="00A977C0">
        <w:rPr>
          <w:rFonts w:ascii="Times New Roman" w:eastAsia="Calibri" w:hAnsi="Times New Roman" w:cs="Times New Roman"/>
          <w:sz w:val="28"/>
          <w:szCs w:val="28"/>
        </w:rPr>
        <w:lastRenderedPageBreak/>
        <w:t>время и усилия? Соответствуют ли полученные  знания тем задачам, которые человек поставил перед собой? [1]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такое «качество образования» сегодня?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это «важнейший показатель успеха школы, важнейшая системообразующая  задача и направление деятельности </w:t>
      </w:r>
      <w:proofErr w:type="spellStart"/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Pr="00A97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управления; совокупность существенных свойств и характеристик результатов образования, способных удовлетворить потребности самих школьников, общества, заказчиков на образование».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Отказавшись от единой государственной системы обучения и введя новые традиции, а именно тестирование вместо традиционных экзаменов, увеличение времени обучения в школе, интенсивное развитие системы негосударственного образования и </w:t>
      </w:r>
      <w:proofErr w:type="spellStart"/>
      <w:r w:rsidRPr="00A977C0">
        <w:rPr>
          <w:rFonts w:ascii="Times New Roman" w:eastAsia="Calibri" w:hAnsi="Times New Roman" w:cs="Times New Roman"/>
          <w:sz w:val="28"/>
          <w:szCs w:val="28"/>
        </w:rPr>
        <w:t>т</w:t>
      </w:r>
      <w:proofErr w:type="gramStart"/>
      <w:r w:rsidRPr="00A977C0">
        <w:rPr>
          <w:rFonts w:ascii="Times New Roman" w:eastAsia="Calibri" w:hAnsi="Times New Roman" w:cs="Times New Roman"/>
          <w:sz w:val="28"/>
          <w:szCs w:val="28"/>
        </w:rPr>
        <w:t>.д</w:t>
      </w:r>
      <w:proofErr w:type="spellEnd"/>
      <w:proofErr w:type="gramEnd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, ставит эту проблему в ряд приоритетных государственных и общественных. Абсолютно все заинтересованы в обеспечении качества образования: обучающиеся и их родители, педагогические коллективы школ и преподаватели вузов, органы управления образованием, работодатели.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Качественным образование можно считать тогда, когда и  учащиеся, и преподаватели как участники образовательного процесса имеют определённые достижения. Учителя  нового поколения активно принимают  участие в мероприятиях  всероссийского, республиканского и районного уровня и имеют достаточно высокие показатели. </w:t>
      </w:r>
      <w:proofErr w:type="gramStart"/>
      <w:r w:rsidRPr="00A977C0">
        <w:rPr>
          <w:rFonts w:ascii="Times New Roman" w:eastAsia="Calibri" w:hAnsi="Times New Roman" w:cs="Times New Roman"/>
          <w:sz w:val="28"/>
          <w:szCs w:val="28"/>
        </w:rPr>
        <w:t>Но</w:t>
      </w:r>
      <w:proofErr w:type="gramEnd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по моему мнению, результатом плодотворной работы учителя являются достижения его учащихся. Показателем качества образования также являются итоги ЕГЭ. По-разному </w:t>
      </w:r>
      <w:r w:rsidRPr="00A977C0">
        <w:rPr>
          <w:rFonts w:ascii="Times New Roman" w:eastAsia="Calibri" w:hAnsi="Times New Roman" w:cs="Times New Roman"/>
          <w:sz w:val="28"/>
          <w:szCs w:val="28"/>
        </w:rPr>
        <w:lastRenderedPageBreak/>
        <w:t>можно относиться к ЕГЭ: отвергать, критиковать качество контрольно-измерительных материалов или саму идею и способы ее реализации. Но, согласитесь, что каждая школа и каждый учитель нуждаются во «взгляде со стороны», в некой внешней экспертной оценке своей деятельности.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Знание качества достигаемых результатов обучения – непременное условие успешной работы учителя, иначе его деятельность теряет смысл. Работая над повышением результативности, над реализацией </w:t>
      </w:r>
      <w:proofErr w:type="spellStart"/>
      <w:r w:rsidRPr="00A977C0">
        <w:rPr>
          <w:rFonts w:ascii="Times New Roman" w:eastAsia="Calibri" w:hAnsi="Times New Roman" w:cs="Times New Roman"/>
          <w:sz w:val="28"/>
          <w:szCs w:val="28"/>
        </w:rPr>
        <w:t>компетентностно</w:t>
      </w:r>
      <w:proofErr w:type="spellEnd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A977C0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подхода к обучению, учителя широко используют инновационные технологии, которые способствуют инновационному подходу к содержательной части урока.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Сейчас очень много говорят об использовании электронных образовательных ресурсов  </w:t>
      </w:r>
      <w:proofErr w:type="gramStart"/>
      <w:r w:rsidRPr="00A977C0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977C0">
        <w:rPr>
          <w:rFonts w:ascii="Times New Roman" w:eastAsia="Calibri" w:hAnsi="Times New Roman" w:cs="Times New Roman"/>
          <w:sz w:val="28"/>
          <w:szCs w:val="28"/>
        </w:rPr>
        <w:t>обеспечение</w:t>
      </w:r>
      <w:proofErr w:type="gramEnd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нового качества образования, повышение его доступности и эффективности.   Но не стоит слепо следовать моде и ставить своей целью - использовать их как можно больше на уроке. Конечно, ЭОР не могут заменить учителя, но могут ему помочь, сделав материал более интересным, наглядным. Главное при этом – соблюдать меру, чтобы в погоне за чрезмерно широким применением  ЭОР не забыть о том, что дети не всегда могут понять без объяснений, для чего им это демонстрируют. К счастью, прошли те времена, когда учитель работал только голосом и мелом, лишь иногда имея возможность что-то показать, компьютер и Интернет расширили наши возможности.[2]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Качество образования — востребованность полученных знаний в конкретных условиях их применения для достижения конкретной цели и </w:t>
      </w:r>
      <w:r w:rsidRPr="00A977C0">
        <w:rPr>
          <w:rFonts w:ascii="Times New Roman" w:eastAsia="Calibri" w:hAnsi="Times New Roman" w:cs="Times New Roman"/>
          <w:sz w:val="28"/>
          <w:szCs w:val="28"/>
        </w:rPr>
        <w:lastRenderedPageBreak/>
        <w:t>повышения качества жизни. Качество образования “задает” качество жизни человека и общества.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>Еще Киплинг писал: “Образование – величайшее из земных благ, если оно наивысшего качества. В противном случае оно совершенно бесполезно”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77C0" w:rsidRPr="00A977C0" w:rsidRDefault="00A977C0" w:rsidP="00A977C0">
      <w:pPr>
        <w:spacing w:after="0" w:line="24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[1,2] </w:t>
      </w:r>
      <w:hyperlink r:id="rId5" w:history="1">
        <w:r w:rsidRPr="00A977C0">
          <w:rPr>
            <w:rFonts w:ascii="Times New Roman" w:eastAsia="Calibri" w:hAnsi="Times New Roman" w:cs="Times New Roman"/>
            <w:sz w:val="28"/>
            <w:szCs w:val="28"/>
          </w:rPr>
          <w:t>sosh7.uoteuch.ru</w:t>
        </w:r>
      </w:hyperlink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6" w:history="1">
        <w:proofErr w:type="spellStart"/>
        <w:r w:rsidRPr="00A977C0">
          <w:rPr>
            <w:rFonts w:ascii="Times New Roman" w:eastAsia="Calibri" w:hAnsi="Times New Roman" w:cs="Times New Roman"/>
            <w:sz w:val="28"/>
            <w:szCs w:val="28"/>
          </w:rPr>
          <w:t>Бленегапце</w:t>
        </w:r>
        <w:proofErr w:type="spellEnd"/>
        <w:r w:rsidRPr="00A977C0">
          <w:rPr>
            <w:rFonts w:ascii="Times New Roman" w:eastAsia="Calibri" w:hAnsi="Times New Roman" w:cs="Times New Roman"/>
            <w:sz w:val="28"/>
            <w:szCs w:val="28"/>
          </w:rPr>
          <w:t xml:space="preserve"> Марина Рашидовна, заместитель директора по УВР, учитель русского языка и литературы</w:t>
        </w:r>
      </w:hyperlink>
      <w:proofErr w:type="gramStart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77C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</w:t>
      </w:r>
      <w:proofErr w:type="gramEnd"/>
      <w:r w:rsidRPr="00A977C0">
        <w:rPr>
          <w:rFonts w:ascii="Times New Roman" w:eastAsia="Calibri" w:hAnsi="Times New Roman" w:cs="Times New Roman"/>
          <w:sz w:val="28"/>
          <w:szCs w:val="28"/>
        </w:rPr>
        <w:t xml:space="preserve"> выступление на районной августовской конференции.</w:t>
      </w:r>
    </w:p>
    <w:p w:rsidR="00A977C0" w:rsidRPr="00A977C0" w:rsidRDefault="00A977C0" w:rsidP="00A977C0">
      <w:pPr>
        <w:spacing w:after="0" w:line="360" w:lineRule="auto"/>
        <w:ind w:left="1134" w:right="113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4090" w:rsidRPr="00A977C0" w:rsidRDefault="00F34090">
      <w:pPr>
        <w:rPr>
          <w:rFonts w:ascii="Times New Roman" w:hAnsi="Times New Roman" w:cs="Times New Roman"/>
          <w:sz w:val="28"/>
          <w:szCs w:val="28"/>
        </w:rPr>
      </w:pPr>
    </w:p>
    <w:sectPr w:rsidR="00F34090" w:rsidRPr="00A97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7C0"/>
    <w:rsid w:val="00A977C0"/>
    <w:rsid w:val="00F3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sh7.uoteuch.ru/index.php/stranichki-pedagogov/69-blenegaptse-marina-rashidovna" TargetMode="External"/><Relationship Id="rId5" Type="http://schemas.openxmlformats.org/officeDocument/2006/relationships/hyperlink" Target="http://sosh7.uoteuch.ru/index.php/stranichki-pedagogov/74-blenegaptse-marina-rashidovna/seminary-nauchno-prakticheskie-konferentsii/339-kachestvo-obrazovaniya-shkoly-vystuplenie-na-rajonnoj-avgustovskoj-konferents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1</cp:revision>
  <dcterms:created xsi:type="dcterms:W3CDTF">2022-01-19T16:00:00Z</dcterms:created>
  <dcterms:modified xsi:type="dcterms:W3CDTF">2022-01-19T16:03:00Z</dcterms:modified>
</cp:coreProperties>
</file>