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A1" w:rsidRDefault="00D426D6" w:rsidP="00E746C3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  <w:bookmarkStart w:id="0" w:name="_GoBack"/>
      <w:r w:rsidRPr="00E746C3">
        <w:rPr>
          <w:rFonts w:eastAsia="Times New Roman"/>
          <w:b/>
          <w:sz w:val="28"/>
          <w:szCs w:val="28"/>
        </w:rPr>
        <w:t>ОБУЧЕНИЕ ДЕТЕЙ СТАРШЕГО ДОШКОЛЬНОГО ВОЗРАСТА РИСОВАНИЮ СКАЗОЧНЫХ ГЕРОЕВ</w:t>
      </w:r>
    </w:p>
    <w:bookmarkEnd w:id="0"/>
    <w:p w:rsidR="00E746C3" w:rsidRPr="00E746C3" w:rsidRDefault="00E746C3" w:rsidP="00E746C3">
      <w:pPr>
        <w:spacing w:line="360" w:lineRule="auto"/>
        <w:ind w:firstLine="709"/>
        <w:jc w:val="both"/>
        <w:rPr>
          <w:rFonts w:eastAsia="Times New Roman"/>
          <w:b/>
          <w:sz w:val="28"/>
          <w:szCs w:val="28"/>
        </w:rPr>
      </w:pPr>
    </w:p>
    <w:p w:rsidR="00F07164" w:rsidRPr="00E746C3" w:rsidRDefault="00F07164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Современное российское общество всё больше нуждается в личностях свободных, инициативных, творческих с высоким уровнем развития духовности и интеллекта. Актуализация и развитие творческого потенциала личности предполагает ее включенность в творческий процесс, что приводит к появлению психических новообразований (многозначности мышления, произвольности психических процессов рефлексии, самоконтроля), и в итоге личность переходит на более высокий уровень развития. Изобразительное творчество занимает особое место в развитии творческих способностей личности дошкольника, так как лежащая в ее основе деятельность обладает значительным развивающим потенциалом. Сказка входит в жизнь ребенка с самого раннего возраста, сопровождает на протяжении всего дошкольного детства и остается с ним на всю жизнь. Однако возможности сказки для развития изобразительного творчества детей остаются еще недостаточно изученными.</w:t>
      </w:r>
      <w:r w:rsidR="00291743" w:rsidRPr="00E746C3">
        <w:rPr>
          <w:rFonts w:eastAsia="Times New Roman"/>
          <w:sz w:val="28"/>
          <w:szCs w:val="28"/>
        </w:rPr>
        <w:t xml:space="preserve"> Сказка </w:t>
      </w:r>
      <w:r w:rsidRPr="00E746C3">
        <w:rPr>
          <w:rFonts w:eastAsia="Times New Roman"/>
          <w:sz w:val="28"/>
          <w:szCs w:val="28"/>
        </w:rPr>
        <w:t>активизирует изобразительное творчество детей дошкольного возраста и способствует созданию оригинальных сказочных образов, отражает ведение действий, сюжета и поступков сказочных персонажей.</w:t>
      </w:r>
    </w:p>
    <w:p w:rsidR="00291743" w:rsidRPr="00E746C3" w:rsidRDefault="00F07164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Обучение детей старшего дошкольного возраста рисованию сказочных персонажей – сложный педагогический процесс, требующий от педагога высокого уровня знаний разных сказок, уровня владения разными техниками рисования.</w:t>
      </w:r>
      <w:r w:rsidR="00291743" w:rsidRPr="00E746C3">
        <w:rPr>
          <w:rFonts w:eastAsia="Times New Roman"/>
          <w:sz w:val="28"/>
          <w:szCs w:val="28"/>
        </w:rPr>
        <w:t xml:space="preserve"> Обучение детей старшего дошкольного возраста рисованию сказочных героев педагоги начинают с предварительной работы. Рассматривают рисунки к сказкам, читают сказки, обсуждают героев сказки, инсценируют сказки. Только после такой работы можно переходить к поэтапному рисованию сказочных персонажей. На занятиях по созданию сказочного персонажа в рисунках детей старшего дошкольного возраста педагоги учат детей разным техникам рисования карандашами и красками.</w:t>
      </w:r>
    </w:p>
    <w:p w:rsidR="00F07164" w:rsidRPr="00E746C3" w:rsidRDefault="00F07164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lastRenderedPageBreak/>
        <w:t>В данной статье предполагается, что обучение детей старшего дошкольного возраста рисованию сказочных образов будет эффективным, если использовать в процессе работы иллюстрации художников к сказкам; предварительно формировать замысел в рисунках, развивая способность чувствовать, видеть, осознавать выразительность сказочного образа, замечая неповторимость, оригинальность сказочного мира.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В результате того, что дети старшего дошкольного возраста показали наличие слабых умений рисовать сказочные персонажи, было принято р</w:t>
      </w:r>
      <w:r w:rsidR="00E746C3">
        <w:rPr>
          <w:rFonts w:eastAsia="Times New Roman"/>
          <w:sz w:val="28"/>
          <w:szCs w:val="28"/>
        </w:rPr>
        <w:t>ешение разработать серию занятий</w:t>
      </w:r>
      <w:r w:rsidRPr="00E746C3">
        <w:rPr>
          <w:rFonts w:eastAsia="Times New Roman"/>
          <w:sz w:val="28"/>
          <w:szCs w:val="28"/>
        </w:rPr>
        <w:t xml:space="preserve"> по обучению детей старшего дошкольного возраста рисованию сказочных персонажей.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Данный проект мы назвали «Моя любимая сказка».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Цель проекта – научить детей старшего дошкольного возраста передавать в рисунке образ сказочного персонажа и его характер.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Задачи проекта: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совершенствовать технику рисования у детей кистью и карандашом;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 xml:space="preserve">- развивать </w:t>
      </w:r>
      <w:proofErr w:type="gramStart"/>
      <w:r w:rsidRPr="00E746C3">
        <w:rPr>
          <w:rFonts w:eastAsia="Times New Roman"/>
          <w:sz w:val="28"/>
          <w:szCs w:val="28"/>
        </w:rPr>
        <w:t>умение</w:t>
      </w:r>
      <w:proofErr w:type="gramEnd"/>
      <w:r w:rsidRPr="00E746C3">
        <w:rPr>
          <w:rFonts w:eastAsia="Times New Roman"/>
          <w:sz w:val="28"/>
          <w:szCs w:val="28"/>
        </w:rPr>
        <w:t xml:space="preserve"> видеть из </w:t>
      </w:r>
      <w:proofErr w:type="gramStart"/>
      <w:r w:rsidRPr="00E746C3">
        <w:rPr>
          <w:rFonts w:eastAsia="Times New Roman"/>
          <w:sz w:val="28"/>
          <w:szCs w:val="28"/>
        </w:rPr>
        <w:t>каких</w:t>
      </w:r>
      <w:proofErr w:type="gramEnd"/>
      <w:r w:rsidRPr="00E746C3">
        <w:rPr>
          <w:rFonts w:eastAsia="Times New Roman"/>
          <w:sz w:val="28"/>
          <w:szCs w:val="28"/>
        </w:rPr>
        <w:t xml:space="preserve"> фигур состоит сказочный персонаж;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передать форму персонажа;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передать строение, пропорции;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передать решение в цвете;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расположить персонаж на листе бумаги;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передать движение персонажа;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формировать умение владеть кистью;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 xml:space="preserve">- формировать умение оригинально изображать персонаж; 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- развивать стремление к наиболее полному раскрытию характера персонажа.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 xml:space="preserve">Продолжительность проекта – </w:t>
      </w:r>
      <w:proofErr w:type="gramStart"/>
      <w:r w:rsidRPr="00E746C3">
        <w:rPr>
          <w:rFonts w:eastAsia="Times New Roman"/>
          <w:sz w:val="28"/>
          <w:szCs w:val="28"/>
        </w:rPr>
        <w:t>краткосрочный</w:t>
      </w:r>
      <w:proofErr w:type="gramEnd"/>
      <w:r w:rsidRPr="00E746C3">
        <w:rPr>
          <w:rFonts w:eastAsia="Times New Roman"/>
          <w:sz w:val="28"/>
          <w:szCs w:val="28"/>
        </w:rPr>
        <w:t>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Участники проекта – воспитатель, дети старшего дошкольного возраста.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Перспективный план обучения детей старшего дошкольного возраста рисованию сказочных персонажей (табл.</w:t>
      </w:r>
      <w:r w:rsidR="00291743" w:rsidRPr="00E746C3">
        <w:rPr>
          <w:rFonts w:eastAsia="Times New Roman"/>
          <w:sz w:val="28"/>
          <w:szCs w:val="28"/>
        </w:rPr>
        <w:t>1</w:t>
      </w:r>
      <w:r w:rsidRPr="00E746C3">
        <w:rPr>
          <w:rFonts w:eastAsia="Times New Roman"/>
          <w:sz w:val="28"/>
          <w:szCs w:val="28"/>
        </w:rPr>
        <w:t>):</w:t>
      </w:r>
    </w:p>
    <w:p w:rsidR="00967951" w:rsidRPr="00E746C3" w:rsidRDefault="00967951" w:rsidP="00E746C3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 xml:space="preserve">Таблица </w:t>
      </w:r>
      <w:r w:rsidR="00291743" w:rsidRPr="00E746C3">
        <w:rPr>
          <w:rFonts w:eastAsia="Times New Roman"/>
          <w:sz w:val="28"/>
          <w:szCs w:val="28"/>
        </w:rPr>
        <w:t>1</w:t>
      </w:r>
    </w:p>
    <w:p w:rsidR="00967951" w:rsidRPr="00E746C3" w:rsidRDefault="00967951" w:rsidP="00E746C3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lastRenderedPageBreak/>
        <w:t>Перспективный план обучения детей старшего дошкольного возраста рисованию сказочных персонажей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7"/>
        <w:gridCol w:w="3574"/>
        <w:gridCol w:w="4489"/>
        <w:gridCol w:w="1314"/>
      </w:tblGrid>
      <w:tr w:rsidR="00967951" w:rsidRPr="00E746C3" w:rsidTr="00D0775A"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" w:name="_Toc31283112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№</w:t>
            </w:r>
            <w:bookmarkEnd w:id="1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" w:name="_Toc31283113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название</w:t>
            </w:r>
            <w:bookmarkEnd w:id="2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3" w:name="_Toc31283114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Техники рисования</w:t>
            </w:r>
            <w:bookmarkEnd w:id="3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4" w:name="_Toc31283115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кол-во занятий</w:t>
            </w:r>
            <w:bookmarkEnd w:id="4"/>
          </w:p>
        </w:tc>
      </w:tr>
      <w:tr w:rsidR="00967951" w:rsidRPr="00E746C3" w:rsidTr="00D0775A"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5" w:name="_Toc31283116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1</w:t>
            </w:r>
            <w:bookmarkEnd w:id="5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6" w:name="_Toc31283117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 xml:space="preserve">Поэтапное рисование по мотивам сказки В. Г. </w:t>
            </w:r>
            <w:proofErr w:type="spellStart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Сутеева</w:t>
            </w:r>
            <w:proofErr w:type="spellEnd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 xml:space="preserve"> «Мешок яблок»</w:t>
            </w:r>
            <w:bookmarkEnd w:id="6"/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7" w:name="_Toc31283118"/>
            <w:r w:rsidRPr="00E746C3">
              <w:rPr>
                <w:b w:val="0"/>
                <w:color w:val="1B1C2A"/>
                <w:sz w:val="28"/>
                <w:szCs w:val="28"/>
              </w:rPr>
              <w:t>Рисование карандашного наброска: голова и туловище зайца в виде геометрических фигур</w:t>
            </w:r>
            <w:bookmarkEnd w:id="7"/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8" w:name="_Toc31283119"/>
            <w:r w:rsidRPr="00E746C3">
              <w:rPr>
                <w:b w:val="0"/>
                <w:color w:val="1B1C2A"/>
                <w:sz w:val="28"/>
                <w:szCs w:val="28"/>
              </w:rPr>
              <w:t>Штриховка внутри контуров</w:t>
            </w:r>
            <w:bookmarkEnd w:id="8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9" w:name="_Toc31283120"/>
            <w:r w:rsidRPr="00E746C3">
              <w:rPr>
                <w:b w:val="0"/>
                <w:color w:val="1B1C2A"/>
                <w:sz w:val="28"/>
                <w:szCs w:val="28"/>
              </w:rPr>
              <w:t>Растушёвка</w:t>
            </w:r>
            <w:bookmarkEnd w:id="9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10" w:name="_Toc31283121"/>
            <w:r w:rsidRPr="00E746C3">
              <w:rPr>
                <w:b w:val="0"/>
                <w:color w:val="1B1C2A"/>
                <w:sz w:val="28"/>
                <w:szCs w:val="28"/>
              </w:rPr>
              <w:t xml:space="preserve">Прорисовка контуров и мелких деталей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r w:rsidRPr="00E746C3">
              <w:rPr>
                <w:b w:val="0"/>
                <w:color w:val="1B1C2A"/>
                <w:sz w:val="28"/>
                <w:szCs w:val="28"/>
              </w:rPr>
              <w:t>Прорисовка деталей: ушки, лицо</w:t>
            </w:r>
            <w:bookmarkEnd w:id="10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1" w:name="_Toc31283122"/>
            <w:r w:rsidRPr="00E746C3">
              <w:rPr>
                <w:b w:val="0"/>
                <w:color w:val="1B1C2A"/>
                <w:sz w:val="28"/>
                <w:szCs w:val="28"/>
              </w:rPr>
              <w:t>Рисование атрибута персонажа</w:t>
            </w:r>
            <w:bookmarkEnd w:id="11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2" w:name="_Toc31283123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2</w:t>
            </w:r>
            <w:bookmarkEnd w:id="12"/>
          </w:p>
        </w:tc>
      </w:tr>
      <w:tr w:rsidR="00967951" w:rsidRPr="00E746C3" w:rsidTr="00D0775A"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3" w:name="_Toc31283124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2</w:t>
            </w:r>
            <w:bookmarkEnd w:id="13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4" w:name="_Toc31283125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 xml:space="preserve">Поэтапное рисование по мотивам сказки Д. Н. </w:t>
            </w:r>
            <w:proofErr w:type="gramStart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Мамина-Сибиряка</w:t>
            </w:r>
            <w:proofErr w:type="gramEnd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 xml:space="preserve"> «Серая Шейка»</w:t>
            </w:r>
            <w:bookmarkEnd w:id="14"/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15" w:name="_Toc31283126"/>
            <w:r w:rsidRPr="00E746C3">
              <w:rPr>
                <w:b w:val="0"/>
                <w:color w:val="1B1C2A"/>
                <w:sz w:val="28"/>
                <w:szCs w:val="28"/>
              </w:rPr>
              <w:t>Карандашный набросок</w:t>
            </w:r>
            <w:bookmarkEnd w:id="15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16" w:name="_Toc31283127"/>
            <w:r w:rsidRPr="00E746C3">
              <w:rPr>
                <w:b w:val="0"/>
                <w:color w:val="1B1C2A"/>
                <w:sz w:val="28"/>
                <w:szCs w:val="28"/>
              </w:rPr>
              <w:t xml:space="preserve">Закрашивание цветными карандашами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r w:rsidRPr="00E746C3">
              <w:rPr>
                <w:b w:val="0"/>
                <w:color w:val="1B1C2A"/>
                <w:sz w:val="28"/>
                <w:szCs w:val="28"/>
              </w:rPr>
              <w:t>Направление штриховки</w:t>
            </w:r>
            <w:bookmarkEnd w:id="16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17" w:name="_Toc31283128"/>
            <w:r w:rsidRPr="00E746C3">
              <w:rPr>
                <w:b w:val="0"/>
                <w:color w:val="1B1C2A"/>
                <w:sz w:val="28"/>
                <w:szCs w:val="28"/>
              </w:rPr>
              <w:t xml:space="preserve">Обводка простым или чёрным карандашом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r w:rsidRPr="00E746C3">
              <w:rPr>
                <w:b w:val="0"/>
                <w:color w:val="1B1C2A"/>
                <w:sz w:val="28"/>
                <w:szCs w:val="28"/>
              </w:rPr>
              <w:t>Дополнение мелкими деталями (перья, глаз)</w:t>
            </w:r>
            <w:bookmarkEnd w:id="17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8" w:name="_Toc31283129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2</w:t>
            </w:r>
            <w:bookmarkEnd w:id="18"/>
          </w:p>
        </w:tc>
      </w:tr>
      <w:tr w:rsidR="00967951" w:rsidRPr="00E746C3" w:rsidTr="00D0775A"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19" w:name="_Toc31283130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3</w:t>
            </w:r>
            <w:bookmarkEnd w:id="19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0" w:name="_Toc31283131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Поэтапное рисование по мотивам сказки «Колобок»</w:t>
            </w:r>
            <w:bookmarkEnd w:id="20"/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21" w:name="_Toc31283132"/>
            <w:proofErr w:type="spellStart"/>
            <w:r w:rsidRPr="00E746C3">
              <w:rPr>
                <w:b w:val="0"/>
                <w:color w:val="1B1C2A"/>
                <w:sz w:val="28"/>
                <w:szCs w:val="28"/>
              </w:rPr>
              <w:t>Тонирование</w:t>
            </w:r>
            <w:proofErr w:type="spellEnd"/>
            <w:r w:rsidRPr="00E746C3">
              <w:rPr>
                <w:b w:val="0"/>
                <w:color w:val="1B1C2A"/>
                <w:sz w:val="28"/>
                <w:szCs w:val="28"/>
              </w:rPr>
              <w:t xml:space="preserve"> бумаги акварелью Обозначение земли и неба на листе</w:t>
            </w:r>
            <w:bookmarkEnd w:id="21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2" w:name="_Toc31283133"/>
            <w:r w:rsidRPr="00E746C3">
              <w:rPr>
                <w:b w:val="0"/>
                <w:color w:val="1B1C2A"/>
                <w:sz w:val="28"/>
                <w:szCs w:val="28"/>
              </w:rPr>
              <w:t>Рисование Колобка: окружность и закрашивание</w:t>
            </w:r>
            <w:bookmarkEnd w:id="22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3" w:name="_Toc31283134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2</w:t>
            </w:r>
            <w:bookmarkEnd w:id="23"/>
          </w:p>
        </w:tc>
      </w:tr>
      <w:tr w:rsidR="00967951" w:rsidRPr="00E746C3" w:rsidTr="00D0775A"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4" w:name="_Toc31283135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4</w:t>
            </w:r>
            <w:bookmarkEnd w:id="24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5" w:name="_Toc31283136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Поэтапное рисование по мотивам сказки «Репка»</w:t>
            </w:r>
            <w:bookmarkEnd w:id="25"/>
          </w:p>
          <w:p w:rsidR="00967951" w:rsidRPr="00E746C3" w:rsidRDefault="00967951" w:rsidP="00E746C3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0" w:type="auto"/>
          </w:tcPr>
          <w:p w:rsid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26" w:name="_Toc31283137"/>
            <w:r w:rsidRPr="00E746C3">
              <w:rPr>
                <w:b w:val="0"/>
                <w:color w:val="1B1C2A"/>
                <w:sz w:val="28"/>
                <w:szCs w:val="28"/>
              </w:rPr>
              <w:t xml:space="preserve">Обозначение на бумаги линии горизонта </w:t>
            </w:r>
          </w:p>
          <w:p w:rsidR="00967951" w:rsidRPr="00E746C3" w:rsidRDefault="00E746C3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r>
              <w:rPr>
                <w:b w:val="0"/>
                <w:color w:val="1B1C2A"/>
                <w:sz w:val="28"/>
                <w:szCs w:val="28"/>
              </w:rPr>
              <w:t xml:space="preserve">Заливка фона: </w:t>
            </w:r>
            <w:r w:rsidR="00967951" w:rsidRPr="00E746C3">
              <w:rPr>
                <w:b w:val="0"/>
                <w:color w:val="1B1C2A"/>
                <w:sz w:val="28"/>
                <w:szCs w:val="28"/>
              </w:rPr>
              <w:t>небо и земля</w:t>
            </w:r>
            <w:bookmarkEnd w:id="26"/>
            <w:r w:rsidR="00967951"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27" w:name="_Toc31283138"/>
            <w:r w:rsidRPr="00E746C3">
              <w:rPr>
                <w:b w:val="0"/>
                <w:color w:val="1B1C2A"/>
                <w:sz w:val="28"/>
                <w:szCs w:val="28"/>
              </w:rPr>
              <w:t>Рисование репки двумя цветами Рисование животного персонажа из сказки</w:t>
            </w:r>
            <w:bookmarkEnd w:id="27"/>
            <w:r w:rsidRPr="00E746C3">
              <w:rPr>
                <w:b w:val="0"/>
                <w:color w:val="1B1C2A"/>
                <w:sz w:val="28"/>
                <w:szCs w:val="28"/>
              </w:rPr>
              <w:t xml:space="preserve"> </w:t>
            </w:r>
          </w:p>
          <w:p w:rsidR="00967951" w:rsidRPr="00E746C3" w:rsidRDefault="00E746C3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1B1C2A"/>
                <w:sz w:val="28"/>
                <w:szCs w:val="28"/>
              </w:rPr>
            </w:pPr>
            <w:bookmarkStart w:id="28" w:name="_Toc31283139"/>
            <w:r>
              <w:rPr>
                <w:b w:val="0"/>
                <w:color w:val="1B1C2A"/>
                <w:sz w:val="28"/>
                <w:szCs w:val="28"/>
              </w:rPr>
              <w:t xml:space="preserve">Детализация рисунка </w:t>
            </w:r>
            <w:r w:rsidR="00967951" w:rsidRPr="00E746C3">
              <w:rPr>
                <w:b w:val="0"/>
                <w:color w:val="1B1C2A"/>
                <w:sz w:val="28"/>
                <w:szCs w:val="28"/>
              </w:rPr>
              <w:t>тонкой кистью</w:t>
            </w:r>
            <w:bookmarkEnd w:id="28"/>
          </w:p>
        </w:tc>
        <w:tc>
          <w:tcPr>
            <w:tcW w:w="0" w:type="auto"/>
          </w:tcPr>
          <w:p w:rsidR="00967951" w:rsidRPr="00E746C3" w:rsidRDefault="00967951" w:rsidP="00E746C3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color w:val="000000"/>
                <w:spacing w:val="-7"/>
                <w:sz w:val="28"/>
                <w:szCs w:val="28"/>
              </w:rPr>
            </w:pPr>
            <w:bookmarkStart w:id="29" w:name="_Toc31283140"/>
            <w:r w:rsidRPr="00E746C3">
              <w:rPr>
                <w:b w:val="0"/>
                <w:color w:val="000000"/>
                <w:spacing w:val="-7"/>
                <w:sz w:val="28"/>
                <w:szCs w:val="28"/>
              </w:rPr>
              <w:t>2</w:t>
            </w:r>
            <w:bookmarkEnd w:id="29"/>
          </w:p>
        </w:tc>
      </w:tr>
    </w:tbl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Итоговым мероприятием проекта стала выставка рисунков, составление коллективной композиции из нескольких сказочных персонажей, по результатам которой дошкольники коллективно придумали свою сказку.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E746C3">
        <w:rPr>
          <w:rFonts w:eastAsia="Times New Roman"/>
          <w:sz w:val="28"/>
          <w:szCs w:val="28"/>
        </w:rPr>
        <w:t xml:space="preserve">Таким образом, можно сделать вывод, что только благодаря целенаправленным и систематическим занятиям по обучению детей рисованию сказочных персонажей можно добиться от детей умений выразительно </w:t>
      </w:r>
      <w:r w:rsidRPr="00E746C3">
        <w:rPr>
          <w:rFonts w:eastAsia="Times New Roman"/>
          <w:sz w:val="28"/>
          <w:szCs w:val="28"/>
        </w:rPr>
        <w:lastRenderedPageBreak/>
        <w:t>изображать персонаж на бумаге,  умение передать форму персонажа; умение передать строение, пропорции; умение передать решение в цвете; умение расположить персонаж на листе бумаги; умение передать движение персонажа;</w:t>
      </w:r>
      <w:proofErr w:type="gramEnd"/>
      <w:r w:rsidRPr="00E746C3">
        <w:rPr>
          <w:rFonts w:eastAsia="Times New Roman"/>
          <w:sz w:val="28"/>
          <w:szCs w:val="28"/>
        </w:rPr>
        <w:t xml:space="preserve"> умение владеть кистью; оригинальность изображения персонажа; стремление к наиболее полному раскрытию характера персонажа.</w:t>
      </w:r>
    </w:p>
    <w:p w:rsidR="00291743" w:rsidRPr="00E746C3" w:rsidRDefault="00291743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>Рисование как вид деятельности имеет большое значение для всестороннего образования детей дошкольного возраста. Дети воспроизводят в рисунке то, что они воспринимают в реальности. Успех воспитания и обучения во многом зависит от того, какие методы и приёмы использует педагог, чтобы донести до детей определённое содержание, сформировать у них знания, умения, навыки, а также развить способности в рисовании.</w:t>
      </w:r>
    </w:p>
    <w:p w:rsidR="00291743" w:rsidRPr="00E746C3" w:rsidRDefault="00291743" w:rsidP="00E746C3">
      <w:pPr>
        <w:spacing w:line="360" w:lineRule="auto"/>
        <w:ind w:firstLine="709"/>
        <w:jc w:val="both"/>
        <w:rPr>
          <w:rFonts w:eastAsia="Times New Roman"/>
          <w:b/>
          <w:sz w:val="28"/>
          <w:szCs w:val="28"/>
        </w:rPr>
      </w:pPr>
      <w:r w:rsidRPr="00E746C3">
        <w:rPr>
          <w:rFonts w:eastAsia="Times New Roman"/>
          <w:b/>
          <w:sz w:val="28"/>
          <w:szCs w:val="28"/>
        </w:rPr>
        <w:t>ЛИТЕРАТУРА</w:t>
      </w:r>
    </w:p>
    <w:p w:rsidR="00967951" w:rsidRPr="00E746C3" w:rsidRDefault="00967951" w:rsidP="00E746C3">
      <w:pPr>
        <w:pStyle w:val="a6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746C3">
        <w:rPr>
          <w:sz w:val="28"/>
          <w:szCs w:val="28"/>
        </w:rPr>
        <w:t>Анцифирова</w:t>
      </w:r>
      <w:proofErr w:type="spellEnd"/>
      <w:r w:rsidRPr="00E746C3">
        <w:rPr>
          <w:sz w:val="28"/>
          <w:szCs w:val="28"/>
        </w:rPr>
        <w:t xml:space="preserve">, Н.Г. Необыкновенное рисование / Н.Г. </w:t>
      </w:r>
      <w:proofErr w:type="spellStart"/>
      <w:r w:rsidRPr="00E746C3">
        <w:rPr>
          <w:sz w:val="28"/>
          <w:szCs w:val="28"/>
        </w:rPr>
        <w:t>Анцифирова</w:t>
      </w:r>
      <w:proofErr w:type="spellEnd"/>
      <w:r w:rsidRPr="00E746C3">
        <w:rPr>
          <w:sz w:val="28"/>
          <w:szCs w:val="28"/>
        </w:rPr>
        <w:t xml:space="preserve"> // Дошкольная педагогика. - 2018. - №4. – С.12-16.</w:t>
      </w:r>
    </w:p>
    <w:p w:rsidR="00967951" w:rsidRPr="00E746C3" w:rsidRDefault="00967951" w:rsidP="00E746C3">
      <w:pPr>
        <w:pStyle w:val="a6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6C3">
        <w:rPr>
          <w:sz w:val="28"/>
          <w:szCs w:val="28"/>
        </w:rPr>
        <w:t>Григорьева, Г.Г. Развитие дошкольника в изобразительной деятельности / Г.Г. Григорьева. - М.: Академия, 2015. – 234 с.</w:t>
      </w:r>
    </w:p>
    <w:p w:rsidR="00967951" w:rsidRPr="00E746C3" w:rsidRDefault="00967951" w:rsidP="00E746C3">
      <w:pPr>
        <w:pStyle w:val="a6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6C3">
        <w:rPr>
          <w:sz w:val="28"/>
          <w:szCs w:val="28"/>
        </w:rPr>
        <w:t>Комарова, Т.С. Занятия по изобразительной деятельности в старшей группе детского сада / Тамара Комарова. - М.: Мозаика-Синтез, 2014. - 100 c.</w:t>
      </w:r>
    </w:p>
    <w:p w:rsidR="00967951" w:rsidRPr="00E746C3" w:rsidRDefault="00967951" w:rsidP="00E746C3">
      <w:pPr>
        <w:pStyle w:val="a6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746C3">
        <w:rPr>
          <w:sz w:val="28"/>
          <w:szCs w:val="28"/>
        </w:rPr>
        <w:t xml:space="preserve">Смирнова, Т.В.  Система работы по обучению детей дошкольного возраста рисованию сказки / Т.В. Смирнова // Электронный журнал Экстернат. </w:t>
      </w:r>
      <w:r w:rsidRPr="00E746C3">
        <w:rPr>
          <w:sz w:val="28"/>
          <w:szCs w:val="28"/>
          <w:lang w:val="en-US"/>
        </w:rPr>
        <w:t>URL</w:t>
      </w:r>
      <w:r w:rsidRPr="00E746C3">
        <w:rPr>
          <w:sz w:val="28"/>
          <w:szCs w:val="28"/>
        </w:rPr>
        <w:t xml:space="preserve">: </w:t>
      </w:r>
      <w:r w:rsidRPr="00E746C3">
        <w:rPr>
          <w:sz w:val="28"/>
          <w:szCs w:val="28"/>
          <w:lang w:val="en-US"/>
        </w:rPr>
        <w:t>http</w:t>
      </w:r>
      <w:r w:rsidRPr="00E746C3">
        <w:rPr>
          <w:sz w:val="28"/>
          <w:szCs w:val="28"/>
        </w:rPr>
        <w:t>://</w:t>
      </w:r>
      <w:proofErr w:type="spellStart"/>
      <w:r w:rsidRPr="00E746C3">
        <w:rPr>
          <w:sz w:val="28"/>
          <w:szCs w:val="28"/>
          <w:lang w:val="en-US"/>
        </w:rPr>
        <w:t>ext</w:t>
      </w:r>
      <w:proofErr w:type="spellEnd"/>
      <w:r w:rsidRPr="00E746C3">
        <w:rPr>
          <w:sz w:val="28"/>
          <w:szCs w:val="28"/>
        </w:rPr>
        <w:t>.</w:t>
      </w:r>
      <w:proofErr w:type="spellStart"/>
      <w:r w:rsidRPr="00E746C3">
        <w:rPr>
          <w:sz w:val="28"/>
          <w:szCs w:val="28"/>
          <w:lang w:val="en-US"/>
        </w:rPr>
        <w:t>spb</w:t>
      </w:r>
      <w:proofErr w:type="spellEnd"/>
      <w:r w:rsidRPr="00E746C3">
        <w:rPr>
          <w:sz w:val="28"/>
          <w:szCs w:val="28"/>
        </w:rPr>
        <w:t>.</w:t>
      </w:r>
      <w:proofErr w:type="spellStart"/>
      <w:r w:rsidRPr="00E746C3">
        <w:rPr>
          <w:sz w:val="28"/>
          <w:szCs w:val="28"/>
          <w:lang w:val="en-US"/>
        </w:rPr>
        <w:t>ru</w:t>
      </w:r>
      <w:proofErr w:type="spellEnd"/>
      <w:r w:rsidRPr="00E746C3">
        <w:rPr>
          <w:sz w:val="28"/>
          <w:szCs w:val="28"/>
        </w:rPr>
        <w:t>/2011-03-29-09-03-14/89-</w:t>
      </w:r>
      <w:r w:rsidRPr="00E746C3">
        <w:rPr>
          <w:sz w:val="28"/>
          <w:szCs w:val="28"/>
          <w:lang w:val="en-US"/>
        </w:rPr>
        <w:t>preschool</w:t>
      </w:r>
      <w:r w:rsidRPr="00E746C3">
        <w:rPr>
          <w:sz w:val="28"/>
          <w:szCs w:val="28"/>
        </w:rPr>
        <w:t>/7141-2015-02-08-16-45-17.</w:t>
      </w:r>
      <w:r w:rsidRPr="00E746C3">
        <w:rPr>
          <w:sz w:val="28"/>
          <w:szCs w:val="28"/>
          <w:lang w:val="en-US"/>
        </w:rPr>
        <w:t>html</w:t>
      </w:r>
    </w:p>
    <w:p w:rsidR="00967951" w:rsidRPr="00E746C3" w:rsidRDefault="00967951" w:rsidP="00E746C3">
      <w:pPr>
        <w:pStyle w:val="a6"/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proofErr w:type="spellStart"/>
      <w:r w:rsidRPr="00E746C3">
        <w:rPr>
          <w:rFonts w:eastAsia="Times New Roman"/>
          <w:sz w:val="28"/>
          <w:szCs w:val="28"/>
        </w:rPr>
        <w:t>Флерина</w:t>
      </w:r>
      <w:proofErr w:type="spellEnd"/>
      <w:r w:rsidRPr="00E746C3">
        <w:rPr>
          <w:rFonts w:eastAsia="Times New Roman"/>
          <w:sz w:val="28"/>
          <w:szCs w:val="28"/>
        </w:rPr>
        <w:t>, Е. А. </w:t>
      </w:r>
      <w:r w:rsidRPr="00E746C3">
        <w:rPr>
          <w:rFonts w:eastAsia="Times New Roman"/>
          <w:bCs/>
          <w:sz w:val="28"/>
          <w:szCs w:val="28"/>
          <w:bdr w:val="none" w:sz="0" w:space="0" w:color="auto" w:frame="1"/>
        </w:rPr>
        <w:t>Изобразительное творчество детей дошкольного возраста / Е</w:t>
      </w:r>
      <w:r w:rsidRPr="00E746C3">
        <w:rPr>
          <w:rFonts w:eastAsia="Times New Roman"/>
          <w:sz w:val="28"/>
          <w:szCs w:val="28"/>
        </w:rPr>
        <w:t xml:space="preserve">. А. </w:t>
      </w:r>
      <w:proofErr w:type="spellStart"/>
      <w:r w:rsidRPr="00E746C3">
        <w:rPr>
          <w:rFonts w:eastAsia="Times New Roman"/>
          <w:sz w:val="28"/>
          <w:szCs w:val="28"/>
        </w:rPr>
        <w:t>Флерина</w:t>
      </w:r>
      <w:proofErr w:type="spellEnd"/>
      <w:r w:rsidRPr="00E746C3">
        <w:rPr>
          <w:rFonts w:eastAsia="Times New Roman"/>
          <w:sz w:val="28"/>
          <w:szCs w:val="28"/>
        </w:rPr>
        <w:t>. - М., 2014. – 208 с.</w:t>
      </w:r>
    </w:p>
    <w:p w:rsidR="00967951" w:rsidRPr="00E746C3" w:rsidRDefault="00967951" w:rsidP="00E746C3">
      <w:pPr>
        <w:pStyle w:val="a6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746C3">
        <w:rPr>
          <w:sz w:val="28"/>
          <w:szCs w:val="28"/>
        </w:rPr>
        <w:t>Швайко</w:t>
      </w:r>
      <w:proofErr w:type="spellEnd"/>
      <w:r w:rsidRPr="00E746C3">
        <w:rPr>
          <w:sz w:val="28"/>
          <w:szCs w:val="28"/>
        </w:rPr>
        <w:t xml:space="preserve">, Г. С. Занятия по изобразительной деятельности в детском саду. Старшая группа. Программа, конспекты / Г.С. </w:t>
      </w:r>
      <w:proofErr w:type="spellStart"/>
      <w:r w:rsidRPr="00E746C3">
        <w:rPr>
          <w:sz w:val="28"/>
          <w:szCs w:val="28"/>
        </w:rPr>
        <w:t>Швайко</w:t>
      </w:r>
      <w:proofErr w:type="spellEnd"/>
      <w:r w:rsidRPr="00E746C3">
        <w:rPr>
          <w:sz w:val="28"/>
          <w:szCs w:val="28"/>
        </w:rPr>
        <w:t xml:space="preserve">. - М.: </w:t>
      </w:r>
      <w:proofErr w:type="spellStart"/>
      <w:r w:rsidRPr="00E746C3">
        <w:rPr>
          <w:sz w:val="28"/>
          <w:szCs w:val="28"/>
        </w:rPr>
        <w:t>Владос</w:t>
      </w:r>
      <w:proofErr w:type="spellEnd"/>
      <w:r w:rsidRPr="00E746C3">
        <w:rPr>
          <w:sz w:val="28"/>
          <w:szCs w:val="28"/>
        </w:rPr>
        <w:t>, 2017. - 160 c.</w:t>
      </w:r>
    </w:p>
    <w:p w:rsidR="00967951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F07164" w:rsidRPr="00E746C3" w:rsidRDefault="00967951" w:rsidP="00E746C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746C3">
        <w:rPr>
          <w:rFonts w:eastAsia="Times New Roman"/>
          <w:sz w:val="28"/>
          <w:szCs w:val="28"/>
        </w:rPr>
        <w:t xml:space="preserve">  </w:t>
      </w:r>
    </w:p>
    <w:p w:rsidR="00F07164" w:rsidRPr="00E746C3" w:rsidRDefault="00F07164" w:rsidP="00E746C3">
      <w:pPr>
        <w:spacing w:line="360" w:lineRule="auto"/>
        <w:ind w:firstLine="709"/>
        <w:jc w:val="both"/>
        <w:rPr>
          <w:b/>
          <w:color w:val="111111"/>
          <w:sz w:val="28"/>
          <w:szCs w:val="28"/>
          <w:shd w:val="clear" w:color="auto" w:fill="FFFFFF"/>
        </w:rPr>
      </w:pPr>
    </w:p>
    <w:sectPr w:rsidR="00F07164" w:rsidRPr="00E746C3" w:rsidSect="00D426D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89" w:rsidRDefault="00994689" w:rsidP="005D2D17">
      <w:r>
        <w:separator/>
      </w:r>
    </w:p>
  </w:endnote>
  <w:endnote w:type="continuationSeparator" w:id="0">
    <w:p w:rsidR="00994689" w:rsidRDefault="00994689" w:rsidP="005D2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89" w:rsidRDefault="00994689" w:rsidP="005D2D17">
      <w:r>
        <w:separator/>
      </w:r>
    </w:p>
  </w:footnote>
  <w:footnote w:type="continuationSeparator" w:id="0">
    <w:p w:rsidR="00994689" w:rsidRDefault="00994689" w:rsidP="005D2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E41" w:rsidRDefault="00C36E41">
    <w:pPr>
      <w:pStyle w:val="ac"/>
      <w:jc w:val="right"/>
    </w:pPr>
  </w:p>
  <w:p w:rsidR="00C36E41" w:rsidRDefault="00C36E4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C4A"/>
    <w:multiLevelType w:val="multilevel"/>
    <w:tmpl w:val="8F52C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625E3"/>
    <w:multiLevelType w:val="multilevel"/>
    <w:tmpl w:val="6F5EE3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B3D41"/>
    <w:multiLevelType w:val="multilevel"/>
    <w:tmpl w:val="4182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D2505"/>
    <w:multiLevelType w:val="multilevel"/>
    <w:tmpl w:val="F868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F79BD"/>
    <w:multiLevelType w:val="multilevel"/>
    <w:tmpl w:val="1670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26081"/>
    <w:multiLevelType w:val="multilevel"/>
    <w:tmpl w:val="EEA84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E82B60"/>
    <w:multiLevelType w:val="multilevel"/>
    <w:tmpl w:val="5E7654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624F51"/>
    <w:multiLevelType w:val="multilevel"/>
    <w:tmpl w:val="2E0A86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DD687B"/>
    <w:multiLevelType w:val="hybridMultilevel"/>
    <w:tmpl w:val="15D60398"/>
    <w:lvl w:ilvl="0" w:tplc="1770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78566A">
      <w:start w:val="40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243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E2E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B4B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9A9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D41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6E6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20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CDD502C"/>
    <w:multiLevelType w:val="multilevel"/>
    <w:tmpl w:val="FD6C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30514F"/>
    <w:multiLevelType w:val="multilevel"/>
    <w:tmpl w:val="EF96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86117C"/>
    <w:multiLevelType w:val="multilevel"/>
    <w:tmpl w:val="E4AE6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B1F33"/>
    <w:multiLevelType w:val="multilevel"/>
    <w:tmpl w:val="1EB6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042AB"/>
    <w:multiLevelType w:val="multilevel"/>
    <w:tmpl w:val="9DB839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562C3"/>
    <w:multiLevelType w:val="hybridMultilevel"/>
    <w:tmpl w:val="1D6611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6BB54EA"/>
    <w:multiLevelType w:val="multilevel"/>
    <w:tmpl w:val="D0B0A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4E1BCD"/>
    <w:multiLevelType w:val="multilevel"/>
    <w:tmpl w:val="8848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B34396"/>
    <w:multiLevelType w:val="multilevel"/>
    <w:tmpl w:val="1DCA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1202A0"/>
    <w:multiLevelType w:val="hybridMultilevel"/>
    <w:tmpl w:val="A6CEDC60"/>
    <w:lvl w:ilvl="0" w:tplc="F80ED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86636"/>
    <w:multiLevelType w:val="multilevel"/>
    <w:tmpl w:val="DD20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9974E9"/>
    <w:multiLevelType w:val="multilevel"/>
    <w:tmpl w:val="AAD8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52528D"/>
    <w:multiLevelType w:val="multilevel"/>
    <w:tmpl w:val="83F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AB58E9"/>
    <w:multiLevelType w:val="multilevel"/>
    <w:tmpl w:val="781C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DC38E4"/>
    <w:multiLevelType w:val="multilevel"/>
    <w:tmpl w:val="8C14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355637"/>
    <w:multiLevelType w:val="multilevel"/>
    <w:tmpl w:val="8C68E2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CE2CB5"/>
    <w:multiLevelType w:val="multilevel"/>
    <w:tmpl w:val="B542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EA5F99"/>
    <w:multiLevelType w:val="multilevel"/>
    <w:tmpl w:val="8360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32082B"/>
    <w:multiLevelType w:val="multilevel"/>
    <w:tmpl w:val="0A2CA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EE2107"/>
    <w:multiLevelType w:val="multilevel"/>
    <w:tmpl w:val="9A9E1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7847EF"/>
    <w:multiLevelType w:val="multilevel"/>
    <w:tmpl w:val="D3F4D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FE17A4"/>
    <w:multiLevelType w:val="multilevel"/>
    <w:tmpl w:val="63E236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366247"/>
    <w:multiLevelType w:val="multilevel"/>
    <w:tmpl w:val="357416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0B2456"/>
    <w:multiLevelType w:val="hybridMultilevel"/>
    <w:tmpl w:val="673CDB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07C0697"/>
    <w:multiLevelType w:val="multilevel"/>
    <w:tmpl w:val="DC3ED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895581"/>
    <w:multiLevelType w:val="multilevel"/>
    <w:tmpl w:val="FB22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770DC1"/>
    <w:multiLevelType w:val="multilevel"/>
    <w:tmpl w:val="BF7C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AC3AF8"/>
    <w:multiLevelType w:val="multilevel"/>
    <w:tmpl w:val="E4F4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B22FFA"/>
    <w:multiLevelType w:val="multilevel"/>
    <w:tmpl w:val="9EF2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9C0AD7"/>
    <w:multiLevelType w:val="multilevel"/>
    <w:tmpl w:val="2DCEA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767B79"/>
    <w:multiLevelType w:val="multilevel"/>
    <w:tmpl w:val="61AA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85E5E"/>
    <w:multiLevelType w:val="multilevel"/>
    <w:tmpl w:val="0C1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6"/>
  </w:num>
  <w:num w:numId="5">
    <w:abstractNumId w:val="23"/>
  </w:num>
  <w:num w:numId="6">
    <w:abstractNumId w:val="34"/>
  </w:num>
  <w:num w:numId="7">
    <w:abstractNumId w:val="4"/>
  </w:num>
  <w:num w:numId="8">
    <w:abstractNumId w:val="36"/>
  </w:num>
  <w:num w:numId="9">
    <w:abstractNumId w:val="26"/>
  </w:num>
  <w:num w:numId="10">
    <w:abstractNumId w:val="22"/>
  </w:num>
  <w:num w:numId="11">
    <w:abstractNumId w:val="39"/>
  </w:num>
  <w:num w:numId="12">
    <w:abstractNumId w:val="25"/>
  </w:num>
  <w:num w:numId="13">
    <w:abstractNumId w:val="37"/>
  </w:num>
  <w:num w:numId="14">
    <w:abstractNumId w:val="15"/>
  </w:num>
  <w:num w:numId="15">
    <w:abstractNumId w:val="5"/>
  </w:num>
  <w:num w:numId="16">
    <w:abstractNumId w:val="2"/>
  </w:num>
  <w:num w:numId="17">
    <w:abstractNumId w:val="40"/>
  </w:num>
  <w:num w:numId="18">
    <w:abstractNumId w:val="21"/>
  </w:num>
  <w:num w:numId="19">
    <w:abstractNumId w:val="20"/>
  </w:num>
  <w:num w:numId="20">
    <w:abstractNumId w:val="3"/>
  </w:num>
  <w:num w:numId="21">
    <w:abstractNumId w:val="17"/>
  </w:num>
  <w:num w:numId="22">
    <w:abstractNumId w:val="35"/>
  </w:num>
  <w:num w:numId="23">
    <w:abstractNumId w:val="19"/>
  </w:num>
  <w:num w:numId="24">
    <w:abstractNumId w:val="33"/>
  </w:num>
  <w:num w:numId="25">
    <w:abstractNumId w:val="8"/>
  </w:num>
  <w:num w:numId="26">
    <w:abstractNumId w:val="18"/>
  </w:num>
  <w:num w:numId="27">
    <w:abstractNumId w:val="11"/>
  </w:num>
  <w:num w:numId="28">
    <w:abstractNumId w:val="29"/>
  </w:num>
  <w:num w:numId="29">
    <w:abstractNumId w:val="24"/>
  </w:num>
  <w:num w:numId="30">
    <w:abstractNumId w:val="6"/>
  </w:num>
  <w:num w:numId="31">
    <w:abstractNumId w:val="38"/>
  </w:num>
  <w:num w:numId="32">
    <w:abstractNumId w:val="1"/>
  </w:num>
  <w:num w:numId="33">
    <w:abstractNumId w:val="7"/>
  </w:num>
  <w:num w:numId="34">
    <w:abstractNumId w:val="0"/>
  </w:num>
  <w:num w:numId="35">
    <w:abstractNumId w:val="28"/>
  </w:num>
  <w:num w:numId="36">
    <w:abstractNumId w:val="27"/>
  </w:num>
  <w:num w:numId="37">
    <w:abstractNumId w:val="13"/>
  </w:num>
  <w:num w:numId="38">
    <w:abstractNumId w:val="31"/>
  </w:num>
  <w:num w:numId="39">
    <w:abstractNumId w:val="14"/>
  </w:num>
  <w:num w:numId="40">
    <w:abstractNumId w:val="30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FF"/>
    <w:rsid w:val="00013D27"/>
    <w:rsid w:val="00157BE3"/>
    <w:rsid w:val="00186784"/>
    <w:rsid w:val="001B1092"/>
    <w:rsid w:val="001C622C"/>
    <w:rsid w:val="001D04E5"/>
    <w:rsid w:val="001D2694"/>
    <w:rsid w:val="00200E1C"/>
    <w:rsid w:val="00235726"/>
    <w:rsid w:val="00240F91"/>
    <w:rsid w:val="0025750B"/>
    <w:rsid w:val="0026354A"/>
    <w:rsid w:val="00266C56"/>
    <w:rsid w:val="0028191B"/>
    <w:rsid w:val="00291743"/>
    <w:rsid w:val="00294EF4"/>
    <w:rsid w:val="002B4225"/>
    <w:rsid w:val="002F7AA6"/>
    <w:rsid w:val="003255F6"/>
    <w:rsid w:val="00325DB8"/>
    <w:rsid w:val="00332D2E"/>
    <w:rsid w:val="003A3479"/>
    <w:rsid w:val="003A3516"/>
    <w:rsid w:val="003A3B51"/>
    <w:rsid w:val="003C1B47"/>
    <w:rsid w:val="003D0982"/>
    <w:rsid w:val="003F350E"/>
    <w:rsid w:val="0040092F"/>
    <w:rsid w:val="0040499F"/>
    <w:rsid w:val="00405ED7"/>
    <w:rsid w:val="00431DFF"/>
    <w:rsid w:val="00456EA0"/>
    <w:rsid w:val="004B16C7"/>
    <w:rsid w:val="004F3769"/>
    <w:rsid w:val="005058FD"/>
    <w:rsid w:val="0052135A"/>
    <w:rsid w:val="00540E15"/>
    <w:rsid w:val="00543B13"/>
    <w:rsid w:val="00566AAF"/>
    <w:rsid w:val="005D2D17"/>
    <w:rsid w:val="00621A26"/>
    <w:rsid w:val="006632FD"/>
    <w:rsid w:val="00667E61"/>
    <w:rsid w:val="006762A7"/>
    <w:rsid w:val="0068173E"/>
    <w:rsid w:val="00691294"/>
    <w:rsid w:val="0069515F"/>
    <w:rsid w:val="006C7825"/>
    <w:rsid w:val="006F651C"/>
    <w:rsid w:val="00710EE3"/>
    <w:rsid w:val="00717928"/>
    <w:rsid w:val="0073345F"/>
    <w:rsid w:val="0076565D"/>
    <w:rsid w:val="007961BC"/>
    <w:rsid w:val="007D1D9E"/>
    <w:rsid w:val="007E44B3"/>
    <w:rsid w:val="008179FD"/>
    <w:rsid w:val="00823630"/>
    <w:rsid w:val="008730AB"/>
    <w:rsid w:val="008A2696"/>
    <w:rsid w:val="008B5260"/>
    <w:rsid w:val="008F1293"/>
    <w:rsid w:val="008F6C05"/>
    <w:rsid w:val="008F7784"/>
    <w:rsid w:val="0090384F"/>
    <w:rsid w:val="00950839"/>
    <w:rsid w:val="00967951"/>
    <w:rsid w:val="0098385C"/>
    <w:rsid w:val="00994689"/>
    <w:rsid w:val="009A6666"/>
    <w:rsid w:val="00A03391"/>
    <w:rsid w:val="00A445C2"/>
    <w:rsid w:val="00A67B59"/>
    <w:rsid w:val="00AA5E33"/>
    <w:rsid w:val="00AC3FA2"/>
    <w:rsid w:val="00AF0074"/>
    <w:rsid w:val="00B066E2"/>
    <w:rsid w:val="00B24756"/>
    <w:rsid w:val="00B308AE"/>
    <w:rsid w:val="00B5678C"/>
    <w:rsid w:val="00B6765F"/>
    <w:rsid w:val="00B925B6"/>
    <w:rsid w:val="00B96D53"/>
    <w:rsid w:val="00BC6588"/>
    <w:rsid w:val="00BC6FD3"/>
    <w:rsid w:val="00BF2CC2"/>
    <w:rsid w:val="00BF559B"/>
    <w:rsid w:val="00C03235"/>
    <w:rsid w:val="00C36E41"/>
    <w:rsid w:val="00CD4951"/>
    <w:rsid w:val="00D02A77"/>
    <w:rsid w:val="00D3434F"/>
    <w:rsid w:val="00D35D8E"/>
    <w:rsid w:val="00D426D6"/>
    <w:rsid w:val="00D53F7E"/>
    <w:rsid w:val="00D80093"/>
    <w:rsid w:val="00DB19B5"/>
    <w:rsid w:val="00DE1341"/>
    <w:rsid w:val="00E03656"/>
    <w:rsid w:val="00E24E7B"/>
    <w:rsid w:val="00E333C9"/>
    <w:rsid w:val="00E7373F"/>
    <w:rsid w:val="00E746C3"/>
    <w:rsid w:val="00E93CAA"/>
    <w:rsid w:val="00EC7DAC"/>
    <w:rsid w:val="00F07164"/>
    <w:rsid w:val="00F257A1"/>
    <w:rsid w:val="00FD1678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65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65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6588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6588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5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65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6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6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C6588"/>
    <w:rPr>
      <w:b/>
      <w:bCs/>
    </w:rPr>
  </w:style>
  <w:style w:type="character" w:styleId="a4">
    <w:name w:val="Emphasis"/>
    <w:basedOn w:val="a0"/>
    <w:uiPriority w:val="20"/>
    <w:qFormat/>
    <w:rsid w:val="00BC6588"/>
    <w:rPr>
      <w:i/>
      <w:iCs/>
    </w:rPr>
  </w:style>
  <w:style w:type="paragraph" w:styleId="a5">
    <w:name w:val="No Spacing"/>
    <w:qFormat/>
    <w:rsid w:val="00BC658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C6588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BC6588"/>
    <w:pPr>
      <w:widowControl/>
      <w:autoSpaceDE/>
      <w:autoSpaceDN/>
      <w:adjustRightInd/>
      <w:spacing w:line="276" w:lineRule="auto"/>
      <w:outlineLvl w:val="9"/>
    </w:pPr>
  </w:style>
  <w:style w:type="paragraph" w:styleId="a8">
    <w:name w:val="Normal (Web)"/>
    <w:basedOn w:val="a"/>
    <w:uiPriority w:val="99"/>
    <w:unhideWhenUsed/>
    <w:rsid w:val="00157BE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aragraph">
    <w:name w:val="paragraph"/>
    <w:basedOn w:val="a"/>
    <w:rsid w:val="004009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40092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009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09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ez-toc-title">
    <w:name w:val="ez-toc-title"/>
    <w:basedOn w:val="a"/>
    <w:rsid w:val="0082363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5D2D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2D1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2D1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2D17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36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C36E4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33">
    <w:name w:val="c33"/>
    <w:basedOn w:val="a0"/>
    <w:rsid w:val="00C36E41"/>
  </w:style>
  <w:style w:type="character" w:customStyle="1" w:styleId="c3">
    <w:name w:val="c3"/>
    <w:basedOn w:val="a0"/>
    <w:rsid w:val="00C36E41"/>
  </w:style>
  <w:style w:type="character" w:customStyle="1" w:styleId="apple-converted-space">
    <w:name w:val="apple-converted-space"/>
    <w:basedOn w:val="a0"/>
    <w:rsid w:val="00C36E41"/>
  </w:style>
  <w:style w:type="character" w:customStyle="1" w:styleId="hl">
    <w:name w:val="hl"/>
    <w:basedOn w:val="a0"/>
    <w:rsid w:val="00C36E41"/>
  </w:style>
  <w:style w:type="paragraph" w:styleId="21">
    <w:name w:val="toc 2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  <w:ind w:left="220"/>
    </w:pPr>
    <w:rPr>
      <w:rFonts w:asciiTheme="minorHAnsi" w:hAnsiTheme="minorHAns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</w:pPr>
    <w:rPr>
      <w:rFonts w:asciiTheme="minorHAnsi" w:hAnsiTheme="minorHAns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styleId="af1">
    <w:name w:val="Subtle Emphasis"/>
    <w:basedOn w:val="a0"/>
    <w:uiPriority w:val="19"/>
    <w:qFormat/>
    <w:rsid w:val="00C36E41"/>
    <w:rPr>
      <w:i/>
      <w:iCs/>
      <w:color w:val="404040" w:themeColor="text1" w:themeTint="BF"/>
    </w:rPr>
  </w:style>
  <w:style w:type="paragraph" w:customStyle="1" w:styleId="c13">
    <w:name w:val="c13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7">
    <w:name w:val="c7"/>
    <w:basedOn w:val="a0"/>
    <w:rsid w:val="00B24756"/>
  </w:style>
  <w:style w:type="character" w:customStyle="1" w:styleId="c6">
    <w:name w:val="c6"/>
    <w:basedOn w:val="a0"/>
    <w:rsid w:val="00B24756"/>
  </w:style>
  <w:style w:type="paragraph" w:customStyle="1" w:styleId="c10">
    <w:name w:val="c10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B24756"/>
  </w:style>
  <w:style w:type="paragraph" w:customStyle="1" w:styleId="c14">
    <w:name w:val="c14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9">
    <w:name w:val="c9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12">
    <w:name w:val="c12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small">
    <w:name w:val="small"/>
    <w:basedOn w:val="a0"/>
    <w:rsid w:val="00B24756"/>
  </w:style>
  <w:style w:type="character" w:customStyle="1" w:styleId="af2">
    <w:name w:val="Основной текст_"/>
    <w:basedOn w:val="a0"/>
    <w:link w:val="41"/>
    <w:rsid w:val="001B109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3">
    <w:name w:val="Заголовок №3"/>
    <w:basedOn w:val="3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12">
    <w:name w:val="Основной текст1"/>
    <w:basedOn w:val="af2"/>
    <w:rsid w:val="001B109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paragraph" w:customStyle="1" w:styleId="41">
    <w:name w:val="Основной текст4"/>
    <w:basedOn w:val="a"/>
    <w:link w:val="af2"/>
    <w:rsid w:val="001B1092"/>
    <w:pPr>
      <w:widowControl/>
      <w:shd w:val="clear" w:color="auto" w:fill="FFFFFF"/>
      <w:autoSpaceDE/>
      <w:autoSpaceDN/>
      <w:adjustRightInd/>
      <w:spacing w:before="7380" w:line="322" w:lineRule="exact"/>
      <w:ind w:hanging="360"/>
      <w:jc w:val="right"/>
    </w:pPr>
    <w:rPr>
      <w:rFonts w:eastAsia="Times New Roman"/>
      <w:sz w:val="27"/>
      <w:szCs w:val="27"/>
      <w:lang w:eastAsia="en-US"/>
    </w:rPr>
  </w:style>
  <w:style w:type="character" w:customStyle="1" w:styleId="34">
    <w:name w:val="Заголовок №3 + Не полужирный"/>
    <w:basedOn w:val="32"/>
    <w:rsid w:val="001B1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single"/>
    </w:rPr>
  </w:style>
  <w:style w:type="character" w:customStyle="1" w:styleId="22">
    <w:name w:val="Основной текст2"/>
    <w:basedOn w:val="af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  <w:shd w:val="clear" w:color="auto" w:fill="FFFFFF"/>
    </w:rPr>
  </w:style>
  <w:style w:type="character" w:customStyle="1" w:styleId="35">
    <w:name w:val="Основной текст (3)_"/>
    <w:basedOn w:val="a0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6">
    <w:name w:val="Основной текст (3)"/>
    <w:basedOn w:val="35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37">
    <w:name w:val="Основной текст (3) + Не полужирный"/>
    <w:basedOn w:val="35"/>
    <w:rsid w:val="001B1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single"/>
    </w:rPr>
  </w:style>
  <w:style w:type="character" w:customStyle="1" w:styleId="38">
    <w:name w:val="Основной текст3"/>
    <w:basedOn w:val="af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65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65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6588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6588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5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65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6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6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C6588"/>
    <w:rPr>
      <w:b/>
      <w:bCs/>
    </w:rPr>
  </w:style>
  <w:style w:type="character" w:styleId="a4">
    <w:name w:val="Emphasis"/>
    <w:basedOn w:val="a0"/>
    <w:uiPriority w:val="20"/>
    <w:qFormat/>
    <w:rsid w:val="00BC6588"/>
    <w:rPr>
      <w:i/>
      <w:iCs/>
    </w:rPr>
  </w:style>
  <w:style w:type="paragraph" w:styleId="a5">
    <w:name w:val="No Spacing"/>
    <w:qFormat/>
    <w:rsid w:val="00BC658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C6588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BC6588"/>
    <w:pPr>
      <w:widowControl/>
      <w:autoSpaceDE/>
      <w:autoSpaceDN/>
      <w:adjustRightInd/>
      <w:spacing w:line="276" w:lineRule="auto"/>
      <w:outlineLvl w:val="9"/>
    </w:pPr>
  </w:style>
  <w:style w:type="paragraph" w:styleId="a8">
    <w:name w:val="Normal (Web)"/>
    <w:basedOn w:val="a"/>
    <w:uiPriority w:val="99"/>
    <w:unhideWhenUsed/>
    <w:rsid w:val="00157BE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aragraph">
    <w:name w:val="paragraph"/>
    <w:basedOn w:val="a"/>
    <w:rsid w:val="004009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40092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009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09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ez-toc-title">
    <w:name w:val="ez-toc-title"/>
    <w:basedOn w:val="a"/>
    <w:rsid w:val="0082363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5D2D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D2D1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D2D1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2D17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36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C36E4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33">
    <w:name w:val="c33"/>
    <w:basedOn w:val="a0"/>
    <w:rsid w:val="00C36E41"/>
  </w:style>
  <w:style w:type="character" w:customStyle="1" w:styleId="c3">
    <w:name w:val="c3"/>
    <w:basedOn w:val="a0"/>
    <w:rsid w:val="00C36E41"/>
  </w:style>
  <w:style w:type="character" w:customStyle="1" w:styleId="apple-converted-space">
    <w:name w:val="apple-converted-space"/>
    <w:basedOn w:val="a0"/>
    <w:rsid w:val="00C36E41"/>
  </w:style>
  <w:style w:type="character" w:customStyle="1" w:styleId="hl">
    <w:name w:val="hl"/>
    <w:basedOn w:val="a0"/>
    <w:rsid w:val="00C36E41"/>
  </w:style>
  <w:style w:type="paragraph" w:styleId="21">
    <w:name w:val="toc 2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  <w:ind w:left="220"/>
    </w:pPr>
    <w:rPr>
      <w:rFonts w:asciiTheme="minorHAnsi" w:hAnsiTheme="minorHAns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</w:pPr>
    <w:rPr>
      <w:rFonts w:asciiTheme="minorHAnsi" w:hAnsiTheme="minorHAns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C36E41"/>
    <w:pPr>
      <w:widowControl/>
      <w:autoSpaceDE/>
      <w:autoSpaceDN/>
      <w:adjustRightInd/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styleId="af1">
    <w:name w:val="Subtle Emphasis"/>
    <w:basedOn w:val="a0"/>
    <w:uiPriority w:val="19"/>
    <w:qFormat/>
    <w:rsid w:val="00C36E41"/>
    <w:rPr>
      <w:i/>
      <w:iCs/>
      <w:color w:val="404040" w:themeColor="text1" w:themeTint="BF"/>
    </w:rPr>
  </w:style>
  <w:style w:type="paragraph" w:customStyle="1" w:styleId="c13">
    <w:name w:val="c13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7">
    <w:name w:val="c7"/>
    <w:basedOn w:val="a0"/>
    <w:rsid w:val="00B24756"/>
  </w:style>
  <w:style w:type="character" w:customStyle="1" w:styleId="c6">
    <w:name w:val="c6"/>
    <w:basedOn w:val="a0"/>
    <w:rsid w:val="00B24756"/>
  </w:style>
  <w:style w:type="paragraph" w:customStyle="1" w:styleId="c10">
    <w:name w:val="c10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B24756"/>
  </w:style>
  <w:style w:type="paragraph" w:customStyle="1" w:styleId="c14">
    <w:name w:val="c14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9">
    <w:name w:val="c9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12">
    <w:name w:val="c12"/>
    <w:basedOn w:val="a"/>
    <w:rsid w:val="00B2475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small">
    <w:name w:val="small"/>
    <w:basedOn w:val="a0"/>
    <w:rsid w:val="00B24756"/>
  </w:style>
  <w:style w:type="character" w:customStyle="1" w:styleId="af2">
    <w:name w:val="Основной текст_"/>
    <w:basedOn w:val="a0"/>
    <w:link w:val="41"/>
    <w:rsid w:val="001B109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3">
    <w:name w:val="Заголовок №3"/>
    <w:basedOn w:val="3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12">
    <w:name w:val="Основной текст1"/>
    <w:basedOn w:val="af2"/>
    <w:rsid w:val="001B109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paragraph" w:customStyle="1" w:styleId="41">
    <w:name w:val="Основной текст4"/>
    <w:basedOn w:val="a"/>
    <w:link w:val="af2"/>
    <w:rsid w:val="001B1092"/>
    <w:pPr>
      <w:widowControl/>
      <w:shd w:val="clear" w:color="auto" w:fill="FFFFFF"/>
      <w:autoSpaceDE/>
      <w:autoSpaceDN/>
      <w:adjustRightInd/>
      <w:spacing w:before="7380" w:line="322" w:lineRule="exact"/>
      <w:ind w:hanging="360"/>
      <w:jc w:val="right"/>
    </w:pPr>
    <w:rPr>
      <w:rFonts w:eastAsia="Times New Roman"/>
      <w:sz w:val="27"/>
      <w:szCs w:val="27"/>
      <w:lang w:eastAsia="en-US"/>
    </w:rPr>
  </w:style>
  <w:style w:type="character" w:customStyle="1" w:styleId="34">
    <w:name w:val="Заголовок №3 + Не полужирный"/>
    <w:basedOn w:val="32"/>
    <w:rsid w:val="001B1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single"/>
    </w:rPr>
  </w:style>
  <w:style w:type="character" w:customStyle="1" w:styleId="22">
    <w:name w:val="Основной текст2"/>
    <w:basedOn w:val="af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  <w:shd w:val="clear" w:color="auto" w:fill="FFFFFF"/>
    </w:rPr>
  </w:style>
  <w:style w:type="character" w:customStyle="1" w:styleId="35">
    <w:name w:val="Основной текст (3)_"/>
    <w:basedOn w:val="a0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6">
    <w:name w:val="Основной текст (3)"/>
    <w:basedOn w:val="35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37">
    <w:name w:val="Основной текст (3) + Не полужирный"/>
    <w:basedOn w:val="35"/>
    <w:rsid w:val="001B1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single"/>
    </w:rPr>
  </w:style>
  <w:style w:type="character" w:customStyle="1" w:styleId="38">
    <w:name w:val="Основной текст3"/>
    <w:basedOn w:val="af2"/>
    <w:rsid w:val="001B1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89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229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78765">
          <w:marLeft w:val="0"/>
          <w:marRight w:val="0"/>
          <w:marTop w:val="0"/>
          <w:marBottom w:val="240"/>
          <w:divBdr>
            <w:top w:val="single" w:sz="6" w:space="8" w:color="AA0106"/>
            <w:left w:val="single" w:sz="6" w:space="8" w:color="AA0106"/>
            <w:bottom w:val="single" w:sz="6" w:space="8" w:color="AA0106"/>
            <w:right w:val="single" w:sz="6" w:space="8" w:color="AA0106"/>
          </w:divBdr>
          <w:divsChild>
            <w:div w:id="9338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66881">
          <w:marLeft w:val="0"/>
          <w:marRight w:val="0"/>
          <w:marTop w:val="0"/>
          <w:marBottom w:val="0"/>
          <w:divBdr>
            <w:top w:val="single" w:sz="12" w:space="0" w:color="AA0106"/>
            <w:left w:val="single" w:sz="12" w:space="0" w:color="AA0106"/>
            <w:bottom w:val="single" w:sz="12" w:space="0" w:color="AA0106"/>
            <w:right w:val="single" w:sz="12" w:space="0" w:color="AA0106"/>
          </w:divBdr>
          <w:divsChild>
            <w:div w:id="1856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258124">
          <w:marLeft w:val="0"/>
          <w:marRight w:val="0"/>
          <w:marTop w:val="0"/>
          <w:marBottom w:val="0"/>
          <w:divBdr>
            <w:top w:val="single" w:sz="12" w:space="0" w:color="AA0106"/>
            <w:left w:val="single" w:sz="12" w:space="0" w:color="AA0106"/>
            <w:bottom w:val="single" w:sz="12" w:space="0" w:color="AA0106"/>
            <w:right w:val="single" w:sz="12" w:space="0" w:color="AA0106"/>
          </w:divBdr>
          <w:divsChild>
            <w:div w:id="6441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6535">
          <w:marLeft w:val="0"/>
          <w:marRight w:val="0"/>
          <w:marTop w:val="0"/>
          <w:marBottom w:val="0"/>
          <w:divBdr>
            <w:top w:val="single" w:sz="12" w:space="0" w:color="AA0106"/>
            <w:left w:val="single" w:sz="12" w:space="0" w:color="AA0106"/>
            <w:bottom w:val="single" w:sz="12" w:space="0" w:color="AA0106"/>
            <w:right w:val="single" w:sz="12" w:space="0" w:color="AA0106"/>
          </w:divBdr>
          <w:divsChild>
            <w:div w:id="5056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95082">
          <w:marLeft w:val="0"/>
          <w:marRight w:val="0"/>
          <w:marTop w:val="0"/>
          <w:marBottom w:val="0"/>
          <w:divBdr>
            <w:top w:val="single" w:sz="12" w:space="0" w:color="AA0106"/>
            <w:left w:val="single" w:sz="12" w:space="0" w:color="AA0106"/>
            <w:bottom w:val="single" w:sz="12" w:space="0" w:color="AA0106"/>
            <w:right w:val="single" w:sz="12" w:space="0" w:color="AA0106"/>
          </w:divBdr>
          <w:divsChild>
            <w:div w:id="15723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50865">
          <w:marLeft w:val="0"/>
          <w:marRight w:val="0"/>
          <w:marTop w:val="0"/>
          <w:marBottom w:val="0"/>
          <w:divBdr>
            <w:top w:val="single" w:sz="12" w:space="0" w:color="AA0106"/>
            <w:left w:val="single" w:sz="12" w:space="0" w:color="AA0106"/>
            <w:bottom w:val="single" w:sz="12" w:space="0" w:color="AA0106"/>
            <w:right w:val="single" w:sz="12" w:space="0" w:color="AA0106"/>
          </w:divBdr>
          <w:divsChild>
            <w:div w:id="1142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0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4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28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7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3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6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2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5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Халиковы</dc:creator>
  <cp:lastModifiedBy>Халиковы</cp:lastModifiedBy>
  <cp:revision>2</cp:revision>
  <cp:lastPrinted>2021-11-30T17:08:00Z</cp:lastPrinted>
  <dcterms:created xsi:type="dcterms:W3CDTF">2021-11-30T17:20:00Z</dcterms:created>
  <dcterms:modified xsi:type="dcterms:W3CDTF">2021-11-30T17:20:00Z</dcterms:modified>
</cp:coreProperties>
</file>