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74A" w:rsidRDefault="00E3174A"/>
    <w:p w:rsidR="00E3174A" w:rsidRPr="00E3174A" w:rsidRDefault="00E3174A" w:rsidP="00E3174A">
      <w:pPr>
        <w:jc w:val="center"/>
        <w:rPr>
          <w:rFonts w:ascii="Times New Roman" w:hAnsi="Times New Roman" w:cs="Times New Roman"/>
          <w:b/>
          <w:sz w:val="32"/>
          <w:szCs w:val="32"/>
        </w:rPr>
      </w:pPr>
      <w:r w:rsidRPr="00E3174A">
        <w:rPr>
          <w:rFonts w:ascii="Times New Roman" w:hAnsi="Times New Roman" w:cs="Times New Roman"/>
          <w:b/>
          <w:sz w:val="32"/>
          <w:szCs w:val="32"/>
        </w:rPr>
        <w:t>Патриотическое воспитание, как способ воспитания младшего школьника</w:t>
      </w:r>
    </w:p>
    <w:p w:rsidR="00E3174A" w:rsidRDefault="00E3174A" w:rsidP="00E3174A">
      <w:pPr>
        <w:shd w:val="clear" w:color="auto" w:fill="F5F5F5"/>
        <w:spacing w:after="0" w:line="240" w:lineRule="auto"/>
        <w:rPr>
          <w:rFonts w:ascii="Arial" w:eastAsia="Times New Roman" w:hAnsi="Arial" w:cs="Arial"/>
          <w:b/>
          <w:bCs/>
          <w:color w:val="000000"/>
          <w:sz w:val="27"/>
          <w:szCs w:val="27"/>
          <w:lang w:eastAsia="ru-RU"/>
        </w:rPr>
      </w:pP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b/>
          <w:bCs/>
          <w:color w:val="000000"/>
          <w:sz w:val="27"/>
          <w:szCs w:val="27"/>
          <w:lang w:eastAsia="ru-RU"/>
        </w:rPr>
        <w:t>Патриотическое сознание </w:t>
      </w:r>
      <w:r w:rsidRPr="00E3174A">
        <w:rPr>
          <w:rFonts w:ascii="Arial" w:eastAsia="Times New Roman" w:hAnsi="Arial" w:cs="Arial"/>
          <w:color w:val="000000"/>
          <w:sz w:val="27"/>
          <w:szCs w:val="27"/>
          <w:lang w:eastAsia="ru-RU"/>
        </w:rPr>
        <w:t>образует особую форму общественного сознания, сочетающую в себе политическую, социальную, правовую, религиозную, историческую, нравственную составляющие.</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b/>
          <w:bCs/>
          <w:i/>
          <w:iCs/>
          <w:color w:val="000000"/>
          <w:sz w:val="27"/>
          <w:szCs w:val="27"/>
          <w:lang w:eastAsia="ru-RU"/>
        </w:rPr>
        <w:t>Социальный </w:t>
      </w:r>
      <w:r w:rsidRPr="00E3174A">
        <w:rPr>
          <w:rFonts w:ascii="Arial" w:eastAsia="Times New Roman" w:hAnsi="Arial" w:cs="Arial"/>
          <w:color w:val="000000"/>
          <w:sz w:val="27"/>
          <w:szCs w:val="27"/>
          <w:lang w:eastAsia="ru-RU"/>
        </w:rPr>
        <w:t>элемент в патриотическом сознании определяется имеющимися в обществе классовыми отношениями и соответствующими критериями их оценки.</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b/>
          <w:bCs/>
          <w:i/>
          <w:iCs/>
          <w:color w:val="000000"/>
          <w:sz w:val="27"/>
          <w:szCs w:val="27"/>
          <w:lang w:eastAsia="ru-RU"/>
        </w:rPr>
        <w:t>Право</w:t>
      </w:r>
      <w:r w:rsidRPr="00E3174A">
        <w:rPr>
          <w:rFonts w:ascii="Arial" w:eastAsia="Times New Roman" w:hAnsi="Arial" w:cs="Arial"/>
          <w:i/>
          <w:iCs/>
          <w:color w:val="000000"/>
          <w:sz w:val="27"/>
          <w:szCs w:val="27"/>
          <w:lang w:eastAsia="ru-RU"/>
        </w:rPr>
        <w:t> </w:t>
      </w:r>
      <w:r w:rsidRPr="00E3174A">
        <w:rPr>
          <w:rFonts w:ascii="Arial" w:eastAsia="Times New Roman" w:hAnsi="Arial" w:cs="Arial"/>
          <w:color w:val="000000"/>
          <w:sz w:val="27"/>
          <w:szCs w:val="27"/>
          <w:lang w:eastAsia="ru-RU"/>
        </w:rPr>
        <w:t>оказывает влияние на формирование и функционирование патриотического сознания через юридические нормы, закрепленные в первую очередь в Конституции государства.</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Весьма неоднозначно может быть оценена роль </w:t>
      </w:r>
      <w:r w:rsidRPr="00E3174A">
        <w:rPr>
          <w:rFonts w:ascii="Arial" w:eastAsia="Times New Roman" w:hAnsi="Arial" w:cs="Arial"/>
          <w:b/>
          <w:bCs/>
          <w:i/>
          <w:iCs/>
          <w:color w:val="000000"/>
          <w:sz w:val="27"/>
          <w:szCs w:val="27"/>
          <w:lang w:eastAsia="ru-RU"/>
        </w:rPr>
        <w:t>религии </w:t>
      </w:r>
      <w:r w:rsidRPr="00E3174A">
        <w:rPr>
          <w:rFonts w:ascii="Arial" w:eastAsia="Times New Roman" w:hAnsi="Arial" w:cs="Arial"/>
          <w:color w:val="000000"/>
          <w:sz w:val="27"/>
          <w:szCs w:val="27"/>
          <w:lang w:eastAsia="ru-RU"/>
        </w:rPr>
        <w:t xml:space="preserve">в формировании патриотического сознания. Ее сложность обуславливается наличием в обществе представителей различных </w:t>
      </w:r>
      <w:proofErr w:type="spellStart"/>
      <w:r w:rsidRPr="00E3174A">
        <w:rPr>
          <w:rFonts w:ascii="Arial" w:eastAsia="Times New Roman" w:hAnsi="Arial" w:cs="Arial"/>
          <w:color w:val="000000"/>
          <w:sz w:val="27"/>
          <w:szCs w:val="27"/>
          <w:lang w:eastAsia="ru-RU"/>
        </w:rPr>
        <w:t>конфессий</w:t>
      </w:r>
      <w:proofErr w:type="spellEnd"/>
      <w:r w:rsidRPr="00E3174A">
        <w:rPr>
          <w:rFonts w:ascii="Arial" w:eastAsia="Times New Roman" w:hAnsi="Arial" w:cs="Arial"/>
          <w:color w:val="000000"/>
          <w:sz w:val="27"/>
          <w:szCs w:val="27"/>
          <w:lang w:eastAsia="ru-RU"/>
        </w:rPr>
        <w:t>, а так же убежденных атеистов. Такая духовная неоднородность, естественно, подразумевает различное понимание патриотизма.</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Огромное значение для формирования патриотического сознания имеет </w:t>
      </w:r>
      <w:r w:rsidRPr="00E3174A">
        <w:rPr>
          <w:rFonts w:ascii="Arial" w:eastAsia="Times New Roman" w:hAnsi="Arial" w:cs="Arial"/>
          <w:b/>
          <w:bCs/>
          <w:i/>
          <w:iCs/>
          <w:color w:val="000000"/>
          <w:sz w:val="27"/>
          <w:szCs w:val="27"/>
          <w:lang w:eastAsia="ru-RU"/>
        </w:rPr>
        <w:t>история </w:t>
      </w:r>
      <w:r w:rsidRPr="00E3174A">
        <w:rPr>
          <w:rFonts w:ascii="Arial" w:eastAsia="Times New Roman" w:hAnsi="Arial" w:cs="Arial"/>
          <w:color w:val="000000"/>
          <w:sz w:val="27"/>
          <w:szCs w:val="27"/>
          <w:lang w:eastAsia="ru-RU"/>
        </w:rPr>
        <w:t>Отечества. В фактическом материале, отражающем прошлое нашей страны, содержатся знания, способствующие формированию патриотизма.</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Важную роль в формировании патриотического сознания играет категория </w:t>
      </w:r>
      <w:r w:rsidRPr="00E3174A">
        <w:rPr>
          <w:rFonts w:ascii="Arial" w:eastAsia="Times New Roman" w:hAnsi="Arial" w:cs="Arial"/>
          <w:b/>
          <w:bCs/>
          <w:i/>
          <w:iCs/>
          <w:color w:val="000000"/>
          <w:sz w:val="27"/>
          <w:szCs w:val="27"/>
          <w:lang w:eastAsia="ru-RU"/>
        </w:rPr>
        <w:t>нравственности. </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Патриотическое сознание приобретает ценность только тогда, когда оно получает реализацию на практике в виде конкретных действий и поступков, представляющих в совокупности </w:t>
      </w:r>
      <w:r w:rsidRPr="00E3174A">
        <w:rPr>
          <w:rFonts w:ascii="Arial" w:eastAsia="Times New Roman" w:hAnsi="Arial" w:cs="Arial"/>
          <w:b/>
          <w:bCs/>
          <w:color w:val="000000"/>
          <w:sz w:val="27"/>
          <w:szCs w:val="27"/>
          <w:lang w:eastAsia="ru-RU"/>
        </w:rPr>
        <w:t>патриотическую деятельность.</w:t>
      </w:r>
      <w:r w:rsidRPr="00E3174A">
        <w:rPr>
          <w:rFonts w:ascii="Arial" w:eastAsia="Times New Roman" w:hAnsi="Arial" w:cs="Arial"/>
          <w:color w:val="000000"/>
          <w:sz w:val="27"/>
          <w:szCs w:val="27"/>
          <w:lang w:eastAsia="ru-RU"/>
        </w:rPr>
        <w:t> Поведение человека только тогда может считаться патриотическим, когда оно имеет положительное значение для Отечества и не вредит другим этносам и государствам. Для Родины важна деятельность по сохранению ее потенциала во всех областях, но в первую очередь - в духовной. Как и в любом виде деятельности, в структуре патриотической деятельности можно выделить статический и динамический аспекты.</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Третьим структурным элементом патриотизма выступают </w:t>
      </w:r>
      <w:r w:rsidRPr="00E3174A">
        <w:rPr>
          <w:rFonts w:ascii="Arial" w:eastAsia="Times New Roman" w:hAnsi="Arial" w:cs="Arial"/>
          <w:b/>
          <w:bCs/>
          <w:color w:val="000000"/>
          <w:sz w:val="27"/>
          <w:szCs w:val="27"/>
          <w:lang w:eastAsia="ru-RU"/>
        </w:rPr>
        <w:t>патриотические отношения. </w:t>
      </w:r>
      <w:r w:rsidRPr="00E3174A">
        <w:rPr>
          <w:rFonts w:ascii="Arial" w:eastAsia="Times New Roman" w:hAnsi="Arial" w:cs="Arial"/>
          <w:color w:val="000000"/>
          <w:sz w:val="27"/>
          <w:szCs w:val="27"/>
          <w:lang w:eastAsia="ru-RU"/>
        </w:rPr>
        <w:t>Они представляют собой систему связей и зависимостей человеческой деятельности и жизни социальных индивидов и групп в обществе по поводу отстаивания своих потребностей, интересов, желаний и установок, имеющих отношение к их Родине. Субъектами патриотических отношений могут являться как отдельные личности, так и различные общности людей, вступающие в активное взаимодействие между собой, на основе которого формируется определенный способ их совместной деятельности. Патриотические отношения - это взаимоотношения людей друг с другом, способные принимать характер дружественного </w:t>
      </w:r>
      <w:r w:rsidRPr="00E3174A">
        <w:rPr>
          <w:rFonts w:ascii="Arial" w:eastAsia="Times New Roman" w:hAnsi="Arial" w:cs="Arial"/>
          <w:i/>
          <w:iCs/>
          <w:color w:val="000000"/>
          <w:sz w:val="27"/>
          <w:szCs w:val="27"/>
          <w:lang w:eastAsia="ru-RU"/>
        </w:rPr>
        <w:t>сотрудничества </w:t>
      </w:r>
      <w:r w:rsidRPr="00E3174A">
        <w:rPr>
          <w:rFonts w:ascii="Arial" w:eastAsia="Times New Roman" w:hAnsi="Arial" w:cs="Arial"/>
          <w:color w:val="000000"/>
          <w:sz w:val="27"/>
          <w:szCs w:val="27"/>
          <w:lang w:eastAsia="ru-RU"/>
        </w:rPr>
        <w:t>или </w:t>
      </w:r>
      <w:r w:rsidRPr="00E3174A">
        <w:rPr>
          <w:rFonts w:ascii="Arial" w:eastAsia="Times New Roman" w:hAnsi="Arial" w:cs="Arial"/>
          <w:i/>
          <w:iCs/>
          <w:color w:val="000000"/>
          <w:sz w:val="27"/>
          <w:szCs w:val="27"/>
          <w:lang w:eastAsia="ru-RU"/>
        </w:rPr>
        <w:t>конфликта </w:t>
      </w:r>
      <w:r w:rsidRPr="00E3174A">
        <w:rPr>
          <w:rFonts w:ascii="Arial" w:eastAsia="Times New Roman" w:hAnsi="Arial" w:cs="Arial"/>
          <w:color w:val="000000"/>
          <w:sz w:val="27"/>
          <w:szCs w:val="27"/>
          <w:lang w:eastAsia="ru-RU"/>
        </w:rPr>
        <w:t>(на основе совпадения или же столкновения </w:t>
      </w:r>
      <w:r w:rsidRPr="00E3174A">
        <w:rPr>
          <w:rFonts w:ascii="Arial" w:eastAsia="Times New Roman" w:hAnsi="Arial" w:cs="Arial"/>
          <w:i/>
          <w:iCs/>
          <w:color w:val="000000"/>
          <w:sz w:val="27"/>
          <w:szCs w:val="27"/>
          <w:lang w:eastAsia="ru-RU"/>
        </w:rPr>
        <w:t>интересов </w:t>
      </w:r>
      <w:r w:rsidRPr="00E3174A">
        <w:rPr>
          <w:rFonts w:ascii="Arial" w:eastAsia="Times New Roman" w:hAnsi="Arial" w:cs="Arial"/>
          <w:color w:val="000000"/>
          <w:sz w:val="27"/>
          <w:szCs w:val="27"/>
          <w:lang w:eastAsia="ru-RU"/>
        </w:rPr>
        <w:t>этих групп). Такие взаимоотношения могут принимать форму прямых контактов, либо косвенную форму, например, через отношения с государством.</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b/>
          <w:bCs/>
          <w:color w:val="000000"/>
          <w:sz w:val="27"/>
          <w:szCs w:val="27"/>
          <w:lang w:eastAsia="ru-RU"/>
        </w:rPr>
        <w:t xml:space="preserve"> Принципы патриотического воспитания</w:t>
      </w:r>
    </w:p>
    <w:p w:rsidR="00E3174A" w:rsidRPr="00E3174A" w:rsidRDefault="00E3174A" w:rsidP="00E3174A">
      <w:pPr>
        <w:shd w:val="clear" w:color="auto" w:fill="FFFFFF"/>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 xml:space="preserve">Подводя итоги различных исследователей можно выделить несколько основных принципов, на которых базируется патриотическое воспитание - общие исходные </w:t>
      </w:r>
      <w:r w:rsidRPr="00E3174A">
        <w:rPr>
          <w:rFonts w:ascii="Arial" w:eastAsia="Times New Roman" w:hAnsi="Arial" w:cs="Arial"/>
          <w:color w:val="000000"/>
          <w:sz w:val="27"/>
          <w:szCs w:val="27"/>
          <w:lang w:eastAsia="ru-RU"/>
        </w:rPr>
        <w:lastRenderedPageBreak/>
        <w:t>положения, в которых выражены основные требования к содержанию, методам, организации воспитательного процесса:</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color w:val="000000"/>
          <w:sz w:val="24"/>
          <w:szCs w:val="24"/>
          <w:lang w:eastAsia="ru-RU"/>
        </w:rPr>
        <w:t>– </w:t>
      </w:r>
      <w:r w:rsidRPr="00E3174A">
        <w:rPr>
          <w:rFonts w:ascii="Arial" w:eastAsia="Times New Roman" w:hAnsi="Arial" w:cs="Arial"/>
          <w:color w:val="000000"/>
          <w:sz w:val="27"/>
          <w:szCs w:val="27"/>
          <w:lang w:eastAsia="ru-RU"/>
        </w:rPr>
        <w:t>Принцип координации взаимодействий школы, семьи и общественности в реализации задач патриотического воспитания.</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color w:val="000000"/>
          <w:sz w:val="24"/>
          <w:szCs w:val="24"/>
          <w:lang w:eastAsia="ru-RU"/>
        </w:rPr>
        <w:t>– </w:t>
      </w:r>
      <w:r w:rsidRPr="00E3174A">
        <w:rPr>
          <w:rFonts w:ascii="Arial" w:eastAsia="Times New Roman" w:hAnsi="Arial" w:cs="Arial"/>
          <w:color w:val="000000"/>
          <w:sz w:val="27"/>
          <w:szCs w:val="27"/>
          <w:lang w:eastAsia="ru-RU"/>
        </w:rPr>
        <w:t>Принцип связи патриотического воспитания с другими видами обучения и воспитания.</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color w:val="000000"/>
          <w:sz w:val="24"/>
          <w:szCs w:val="24"/>
          <w:lang w:eastAsia="ru-RU"/>
        </w:rPr>
        <w:t>– </w:t>
      </w:r>
      <w:r w:rsidRPr="00E3174A">
        <w:rPr>
          <w:rFonts w:ascii="Arial" w:eastAsia="Times New Roman" w:hAnsi="Arial" w:cs="Arial"/>
          <w:color w:val="000000"/>
          <w:sz w:val="27"/>
          <w:szCs w:val="27"/>
          <w:lang w:eastAsia="ru-RU"/>
        </w:rPr>
        <w:t>Принцип учета индивидуальных, возрастных, национальных и конфессиональных различий в патриотическом воспитании школьников.</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color w:val="000000"/>
          <w:sz w:val="24"/>
          <w:szCs w:val="24"/>
          <w:lang w:eastAsia="ru-RU"/>
        </w:rPr>
        <w:t>– </w:t>
      </w:r>
      <w:r w:rsidRPr="00E3174A">
        <w:rPr>
          <w:rFonts w:ascii="Arial" w:eastAsia="Times New Roman" w:hAnsi="Arial" w:cs="Arial"/>
          <w:color w:val="000000"/>
          <w:sz w:val="27"/>
          <w:szCs w:val="27"/>
          <w:lang w:eastAsia="ru-RU"/>
        </w:rPr>
        <w:t>Принцип </w:t>
      </w:r>
      <w:proofErr w:type="spellStart"/>
      <w:r w:rsidRPr="00E3174A">
        <w:rPr>
          <w:rFonts w:ascii="Arial" w:eastAsia="Times New Roman" w:hAnsi="Arial" w:cs="Arial"/>
          <w:color w:val="000000"/>
          <w:sz w:val="27"/>
          <w:szCs w:val="27"/>
          <w:lang w:eastAsia="ru-RU"/>
        </w:rPr>
        <w:t>межпоколенной</w:t>
      </w:r>
      <w:proofErr w:type="spellEnd"/>
      <w:r w:rsidRPr="00E3174A">
        <w:rPr>
          <w:rFonts w:ascii="Arial" w:eastAsia="Times New Roman" w:hAnsi="Arial" w:cs="Arial"/>
          <w:color w:val="000000"/>
          <w:sz w:val="27"/>
          <w:szCs w:val="27"/>
          <w:lang w:eastAsia="ru-RU"/>
        </w:rPr>
        <w:t> преемственности духовного опыта.</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color w:val="000000"/>
          <w:sz w:val="24"/>
          <w:szCs w:val="24"/>
          <w:lang w:eastAsia="ru-RU"/>
        </w:rPr>
        <w:t>– </w:t>
      </w:r>
      <w:r w:rsidRPr="00E3174A">
        <w:rPr>
          <w:rFonts w:ascii="Arial" w:eastAsia="Times New Roman" w:hAnsi="Arial" w:cs="Arial"/>
          <w:color w:val="000000"/>
          <w:sz w:val="27"/>
          <w:szCs w:val="27"/>
          <w:lang w:eastAsia="ru-RU"/>
        </w:rPr>
        <w:t>Принцип исторической и социальной памяти.</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color w:val="000000"/>
          <w:sz w:val="24"/>
          <w:szCs w:val="24"/>
          <w:lang w:eastAsia="ru-RU"/>
        </w:rPr>
        <w:t>– </w:t>
      </w:r>
      <w:r w:rsidRPr="00E3174A">
        <w:rPr>
          <w:rFonts w:ascii="Arial" w:eastAsia="Times New Roman" w:hAnsi="Arial" w:cs="Arial"/>
          <w:color w:val="000000"/>
          <w:sz w:val="27"/>
          <w:szCs w:val="27"/>
          <w:lang w:eastAsia="ru-RU"/>
        </w:rPr>
        <w:t>Принцип опоры на культурные, исторические, боевые и трудовые традиции народов.</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color w:val="000000"/>
          <w:sz w:val="24"/>
          <w:szCs w:val="24"/>
          <w:lang w:eastAsia="ru-RU"/>
        </w:rPr>
        <w:t>– </w:t>
      </w:r>
      <w:r w:rsidRPr="00E3174A">
        <w:rPr>
          <w:rFonts w:ascii="Arial" w:eastAsia="Times New Roman" w:hAnsi="Arial" w:cs="Arial"/>
          <w:color w:val="000000"/>
          <w:sz w:val="27"/>
          <w:szCs w:val="27"/>
          <w:lang w:eastAsia="ru-RU"/>
        </w:rPr>
        <w:t>Принцип </w:t>
      </w:r>
      <w:proofErr w:type="spellStart"/>
      <w:r w:rsidRPr="00E3174A">
        <w:rPr>
          <w:rFonts w:ascii="Arial" w:eastAsia="Times New Roman" w:hAnsi="Arial" w:cs="Arial"/>
          <w:color w:val="000000"/>
          <w:sz w:val="27"/>
          <w:szCs w:val="27"/>
          <w:lang w:eastAsia="ru-RU"/>
        </w:rPr>
        <w:t>социокультурной</w:t>
      </w:r>
      <w:proofErr w:type="spellEnd"/>
      <w:r w:rsidRPr="00E3174A">
        <w:rPr>
          <w:rFonts w:ascii="Arial" w:eastAsia="Times New Roman" w:hAnsi="Arial" w:cs="Arial"/>
          <w:color w:val="000000"/>
          <w:sz w:val="27"/>
          <w:szCs w:val="27"/>
          <w:lang w:eastAsia="ru-RU"/>
        </w:rPr>
        <w:t> и национальной идентификации.</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color w:val="000000"/>
          <w:sz w:val="24"/>
          <w:szCs w:val="24"/>
          <w:lang w:eastAsia="ru-RU"/>
        </w:rPr>
        <w:t>– </w:t>
      </w:r>
      <w:r w:rsidRPr="00E3174A">
        <w:rPr>
          <w:rFonts w:ascii="Arial" w:eastAsia="Times New Roman" w:hAnsi="Arial" w:cs="Arial"/>
          <w:color w:val="000000"/>
          <w:sz w:val="27"/>
          <w:szCs w:val="27"/>
          <w:lang w:eastAsia="ru-RU"/>
        </w:rPr>
        <w:t>Принцип импликации традиций и инноваций в патриотическом воспитании.</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color w:val="000000"/>
          <w:sz w:val="24"/>
          <w:szCs w:val="24"/>
          <w:lang w:eastAsia="ru-RU"/>
        </w:rPr>
        <w:t>– </w:t>
      </w:r>
      <w:r w:rsidRPr="00E3174A">
        <w:rPr>
          <w:rFonts w:ascii="Arial" w:eastAsia="Times New Roman" w:hAnsi="Arial" w:cs="Arial"/>
          <w:color w:val="000000"/>
          <w:sz w:val="27"/>
          <w:szCs w:val="27"/>
          <w:lang w:eastAsia="ru-RU"/>
        </w:rPr>
        <w:t>Принцип </w:t>
      </w:r>
      <w:proofErr w:type="spellStart"/>
      <w:r w:rsidRPr="00E3174A">
        <w:rPr>
          <w:rFonts w:ascii="Arial" w:eastAsia="Times New Roman" w:hAnsi="Arial" w:cs="Arial"/>
          <w:color w:val="000000"/>
          <w:sz w:val="27"/>
          <w:szCs w:val="27"/>
          <w:lang w:eastAsia="ru-RU"/>
        </w:rPr>
        <w:t>субъектности</w:t>
      </w:r>
      <w:proofErr w:type="spellEnd"/>
      <w:r w:rsidRPr="00E3174A">
        <w:rPr>
          <w:rFonts w:ascii="Arial" w:eastAsia="Times New Roman" w:hAnsi="Arial" w:cs="Arial"/>
          <w:color w:val="000000"/>
          <w:sz w:val="27"/>
          <w:szCs w:val="27"/>
          <w:lang w:eastAsia="ru-RU"/>
        </w:rPr>
        <w:t>.</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Приведенные принципы, предъявляют требования к тому, как нужно организовывать патриотическое воспитание, определив сущностные характеристики, структуру и функции патриотического воспитания школьников.</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 </w:t>
      </w:r>
      <w:r w:rsidRPr="00E3174A">
        <w:rPr>
          <w:rFonts w:ascii="Arial" w:eastAsia="Times New Roman" w:hAnsi="Arial" w:cs="Arial"/>
          <w:b/>
          <w:bCs/>
          <w:color w:val="000000"/>
          <w:sz w:val="27"/>
          <w:szCs w:val="27"/>
          <w:lang w:eastAsia="ru-RU"/>
        </w:rPr>
        <w:t>Сущностные характеристики системы патриотического </w:t>
      </w:r>
      <w:r w:rsidRPr="00E3174A">
        <w:rPr>
          <w:rFonts w:ascii="Arial" w:eastAsia="Times New Roman" w:hAnsi="Arial" w:cs="Arial"/>
          <w:b/>
          <w:bCs/>
          <w:color w:val="000000"/>
          <w:sz w:val="27"/>
          <w:szCs w:val="27"/>
          <w:vertAlign w:val="subscript"/>
          <w:lang w:eastAsia="ru-RU"/>
        </w:rPr>
        <w:t>воспитания</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Рассмотрим </w:t>
      </w:r>
      <w:r w:rsidRPr="00E3174A">
        <w:rPr>
          <w:rFonts w:ascii="Arial" w:eastAsia="Times New Roman" w:hAnsi="Arial" w:cs="Arial"/>
          <w:i/>
          <w:iCs/>
          <w:color w:val="000000"/>
          <w:sz w:val="27"/>
          <w:szCs w:val="27"/>
          <w:lang w:eastAsia="ru-RU"/>
        </w:rPr>
        <w:t>сущностные характеристики </w:t>
      </w:r>
      <w:r w:rsidRPr="00E3174A">
        <w:rPr>
          <w:rFonts w:ascii="Arial" w:eastAsia="Times New Roman" w:hAnsi="Arial" w:cs="Arial"/>
          <w:color w:val="000000"/>
          <w:sz w:val="27"/>
          <w:szCs w:val="27"/>
          <w:lang w:eastAsia="ru-RU"/>
        </w:rPr>
        <w:t>системы патриотического </w:t>
      </w:r>
      <w:r w:rsidRPr="00E3174A">
        <w:rPr>
          <w:rFonts w:ascii="Arial" w:eastAsia="Times New Roman" w:hAnsi="Arial" w:cs="Arial"/>
          <w:color w:val="000000"/>
          <w:sz w:val="27"/>
          <w:szCs w:val="27"/>
          <w:vertAlign w:val="subscript"/>
          <w:lang w:eastAsia="ru-RU"/>
        </w:rPr>
        <w:t>воспитания школьников:</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i/>
          <w:iCs/>
          <w:color w:val="000000"/>
          <w:sz w:val="27"/>
          <w:szCs w:val="27"/>
          <w:lang w:eastAsia="ru-RU"/>
        </w:rPr>
        <w:t>Многофакторность </w:t>
      </w:r>
      <w:r w:rsidRPr="00E3174A">
        <w:rPr>
          <w:rFonts w:ascii="Arial" w:eastAsia="Times New Roman" w:hAnsi="Arial" w:cs="Arial"/>
          <w:color w:val="000000"/>
          <w:sz w:val="27"/>
          <w:szCs w:val="27"/>
          <w:lang w:eastAsia="ru-RU"/>
        </w:rPr>
        <w:t>системы - определяется наличием многочисленных факторов внутренней и внешней среды: семья, школа, формальные и неформальные контакты школьника с другими людьми, его обращение к литературе, искусству, средствам массовой информации, которые разнонаправлено, целенаправленно и стихийно влияют на процесс патриотического воспитания школьников.</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i/>
          <w:iCs/>
          <w:color w:val="000000"/>
          <w:sz w:val="27"/>
          <w:szCs w:val="27"/>
          <w:lang w:eastAsia="ru-RU"/>
        </w:rPr>
        <w:t>Систематичность и длительность </w:t>
      </w:r>
      <w:r w:rsidRPr="00E3174A">
        <w:rPr>
          <w:rFonts w:ascii="Arial" w:eastAsia="Times New Roman" w:hAnsi="Arial" w:cs="Arial"/>
          <w:color w:val="000000"/>
          <w:sz w:val="27"/>
          <w:szCs w:val="27"/>
          <w:lang w:eastAsia="ru-RU"/>
        </w:rPr>
        <w:t>- предполагает осуществление воспитательных воздействий в определенном порядке и системе (целеполагание и планирование процесса патриотического воспитания школьников, отбор содержания процесса патриотического воспитания школьников: форм, методов, средств, организацию процесса патриотического воспитания школьников, контроль, коррекцию над ходом процесса, принятие управленческих решений, и прогнозирование дальнейшего хода процесса патриотического воспитания);</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i/>
          <w:iCs/>
          <w:color w:val="000000"/>
          <w:sz w:val="27"/>
          <w:szCs w:val="27"/>
          <w:lang w:eastAsia="ru-RU"/>
        </w:rPr>
        <w:t>Перспективность - </w:t>
      </w:r>
      <w:r w:rsidRPr="00E3174A">
        <w:rPr>
          <w:rFonts w:ascii="Arial" w:eastAsia="Times New Roman" w:hAnsi="Arial" w:cs="Arial"/>
          <w:color w:val="000000"/>
          <w:sz w:val="27"/>
          <w:szCs w:val="27"/>
          <w:lang w:eastAsia="ru-RU"/>
        </w:rPr>
        <w:t>определяет возможную успешность развития процесса патриотического воспитания и основные факторы (внутренние и внешние) и условия успешности этого процесса.</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lastRenderedPageBreak/>
        <w:t>Данная характеристика отражает необходимость и возможность ставить отдаленные и близкие цели, планировать процесс патриотического воспитания школьников и прогнозировать его результаты.</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i/>
          <w:iCs/>
          <w:color w:val="000000"/>
          <w:sz w:val="27"/>
          <w:szCs w:val="27"/>
          <w:lang w:eastAsia="ru-RU"/>
        </w:rPr>
        <w:t>Комплексность - </w:t>
      </w:r>
      <w:r w:rsidRPr="00E3174A">
        <w:rPr>
          <w:rFonts w:ascii="Arial" w:eastAsia="Times New Roman" w:hAnsi="Arial" w:cs="Arial"/>
          <w:color w:val="000000"/>
          <w:sz w:val="27"/>
          <w:szCs w:val="27"/>
          <w:lang w:eastAsia="ru-RU"/>
        </w:rPr>
        <w:t>позволяет увидеть педагогический процесс как единое целое, объединяющее в себе отдельные направления реализации его воспитательных функций. Эта характеристика отражает взаимосвязанность и полноту различных типов, направлений, форм, методов, средств патриотического воспитания школьников.</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i/>
          <w:iCs/>
          <w:color w:val="000000"/>
          <w:sz w:val="27"/>
          <w:szCs w:val="27"/>
          <w:lang w:eastAsia="ru-RU"/>
        </w:rPr>
        <w:t>Ступенчатость - </w:t>
      </w:r>
      <w:r w:rsidRPr="00E3174A">
        <w:rPr>
          <w:rFonts w:ascii="Arial" w:eastAsia="Times New Roman" w:hAnsi="Arial" w:cs="Arial"/>
          <w:color w:val="000000"/>
          <w:sz w:val="27"/>
          <w:szCs w:val="27"/>
          <w:lang w:eastAsia="ru-RU"/>
        </w:rPr>
        <w:t>характеризует последовательность патриотического воспитания школьников как процесса перехода от элементарных представлений о патриотизме - к высшему ценностно-смысловому проявлению патриотизма: служению Отечеству. В связи с этим происходит последовательное построение процесса патриотического воспитания от знаний о патриотизме и создания мотивации патриотически-ориентированного поведения до формирования опыта собственно патриотической деятельности.</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i/>
          <w:iCs/>
          <w:color w:val="000000"/>
          <w:sz w:val="27"/>
          <w:szCs w:val="27"/>
          <w:lang w:eastAsia="ru-RU"/>
        </w:rPr>
        <w:t>Целостность </w:t>
      </w:r>
      <w:r w:rsidRPr="00E3174A">
        <w:rPr>
          <w:rFonts w:ascii="Arial" w:eastAsia="Times New Roman" w:hAnsi="Arial" w:cs="Arial"/>
          <w:color w:val="000000"/>
          <w:sz w:val="27"/>
          <w:szCs w:val="27"/>
          <w:lang w:eastAsia="ru-RU"/>
        </w:rPr>
        <w:t>- означает завершенность, тотальность.</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i/>
          <w:iCs/>
          <w:color w:val="000000"/>
          <w:sz w:val="27"/>
          <w:szCs w:val="27"/>
          <w:lang w:eastAsia="ru-RU"/>
        </w:rPr>
        <w:t>Активность - </w:t>
      </w:r>
      <w:r w:rsidRPr="00E3174A">
        <w:rPr>
          <w:rFonts w:ascii="Arial" w:eastAsia="Times New Roman" w:hAnsi="Arial" w:cs="Arial"/>
          <w:color w:val="000000"/>
          <w:sz w:val="27"/>
          <w:szCs w:val="27"/>
          <w:lang w:eastAsia="ru-RU"/>
        </w:rPr>
        <w:t>характеризует деятельность педагогов как целенаправленную, мотивированную, осознанную, эмоционально-окрашенную инициативную и ситуативную при высоком уровне владения педагогом способами и приёмами действий. Такая активность означает и активный двусторонний характер взаимодействия педагога и школьников как условие его эффективности. Активно включаемый субъектами в различные виды деятельности школьник сам постепенно становится активным участником и субъектом этого процесса. По словам Э.В. </w:t>
      </w:r>
      <w:proofErr w:type="spellStart"/>
      <w:r w:rsidRPr="00E3174A">
        <w:rPr>
          <w:rFonts w:ascii="Arial" w:eastAsia="Times New Roman" w:hAnsi="Arial" w:cs="Arial"/>
          <w:color w:val="000000"/>
          <w:sz w:val="27"/>
          <w:szCs w:val="27"/>
          <w:lang w:eastAsia="ru-RU"/>
        </w:rPr>
        <w:t>Ильенкова</w:t>
      </w:r>
      <w:proofErr w:type="spellEnd"/>
      <w:r w:rsidRPr="00E3174A">
        <w:rPr>
          <w:rFonts w:ascii="Arial" w:eastAsia="Times New Roman" w:hAnsi="Arial" w:cs="Arial"/>
          <w:color w:val="000000"/>
          <w:sz w:val="27"/>
          <w:szCs w:val="27"/>
          <w:lang w:eastAsia="ru-RU"/>
        </w:rPr>
        <w:t> «личность и возникает тогда, когда индивид начинает самостоятельно, как субъект, осуществлять внешнюю деятельность по нормам и эталонам, заданным ему извне - той культурой, в лоне которой он просыпается к человеческой жизни, к человеческой деятельности. Пока же человеческая деятельность обращена на него, а он остается ее объектом, индивидуальность, которой он уже, разумеется, обладает, не есть еще человеческая индивидуальность».</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b/>
          <w:bCs/>
          <w:color w:val="000000"/>
          <w:sz w:val="27"/>
          <w:szCs w:val="27"/>
          <w:lang w:eastAsia="ru-RU"/>
        </w:rPr>
        <w:t xml:space="preserve"> Функции патриотического воспитания</w:t>
      </w:r>
    </w:p>
    <w:p w:rsidR="00E3174A" w:rsidRPr="00E3174A" w:rsidRDefault="00E3174A" w:rsidP="00E3174A">
      <w:pPr>
        <w:shd w:val="clear" w:color="auto" w:fill="FFFFFF"/>
        <w:spacing w:after="0" w:line="288" w:lineRule="atLeast"/>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Педагогическая функция – предписанное педагогу направление применения профессиональных знаний и умений. Цели и функции патриотического воспитания учащихся достигаются и реализуются в содержании целостного учебно-воспитательного процесса. Патриотический воспитательно-образовательный характер имеют все предметы учебного плана.</w:t>
      </w:r>
    </w:p>
    <w:p w:rsidR="00E3174A" w:rsidRPr="00E3174A" w:rsidRDefault="00E3174A" w:rsidP="00E3174A">
      <w:pPr>
        <w:shd w:val="clear" w:color="auto" w:fill="FFFFFF"/>
        <w:spacing w:after="0" w:line="240" w:lineRule="auto"/>
        <w:rPr>
          <w:rFonts w:ascii="Arial" w:eastAsia="Times New Roman" w:hAnsi="Arial" w:cs="Arial"/>
          <w:color w:val="000000"/>
          <w:sz w:val="24"/>
          <w:szCs w:val="24"/>
          <w:lang w:eastAsia="ru-RU"/>
        </w:rPr>
      </w:pPr>
      <w:r w:rsidRPr="00E3174A">
        <w:rPr>
          <w:rFonts w:ascii="Times New Roman" w:eastAsia="Times New Roman" w:hAnsi="Times New Roman" w:cs="Times New Roman"/>
          <w:color w:val="000000"/>
          <w:sz w:val="27"/>
          <w:szCs w:val="27"/>
          <w:lang w:eastAsia="ru-RU"/>
        </w:rPr>
        <w:t>Среди функций патриотического воспитания выделяются:</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1) ориентирующая функция.</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Помогает педагогам выработать систему ценностей и ценностных ориентаций, в соответствии с основной целью воспитания.</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 xml:space="preserve">2) </w:t>
      </w:r>
      <w:proofErr w:type="spellStart"/>
      <w:r w:rsidRPr="00E3174A">
        <w:rPr>
          <w:rFonts w:ascii="Arial" w:eastAsia="Times New Roman" w:hAnsi="Arial" w:cs="Arial"/>
          <w:color w:val="000000"/>
          <w:sz w:val="27"/>
          <w:szCs w:val="27"/>
          <w:lang w:eastAsia="ru-RU"/>
        </w:rPr>
        <w:t>мотивационно-мобилизационная</w:t>
      </w:r>
      <w:proofErr w:type="spellEnd"/>
      <w:r w:rsidRPr="00E3174A">
        <w:rPr>
          <w:rFonts w:ascii="Arial" w:eastAsia="Times New Roman" w:hAnsi="Arial" w:cs="Arial"/>
          <w:color w:val="000000"/>
          <w:sz w:val="27"/>
          <w:szCs w:val="27"/>
          <w:lang w:eastAsia="ru-RU"/>
        </w:rPr>
        <w:t xml:space="preserve"> функция.</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lastRenderedPageBreak/>
        <w:t>Педагог всегда должен понимать, какой мотив может лежать в основе патриотического воспитания. К главным мотивам можно отнести интересы, влечения, убеждения, цели, установки, стереотипы, нормы, ценности и идеалы ученика. К важным факторам мотивации относят достижения. Это потребность в достижении высоких результатов.</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3) информационная функция.</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Times New Roman" w:eastAsia="Times New Roman" w:hAnsi="Times New Roman" w:cs="Times New Roman"/>
          <w:color w:val="000000"/>
          <w:sz w:val="27"/>
          <w:szCs w:val="27"/>
          <w:lang w:eastAsia="ru-RU"/>
        </w:rPr>
        <w:t xml:space="preserve">Несомненно, педагог - главный источник информации для </w:t>
      </w:r>
      <w:proofErr w:type="gramStart"/>
      <w:r w:rsidRPr="00E3174A">
        <w:rPr>
          <w:rFonts w:ascii="Times New Roman" w:eastAsia="Times New Roman" w:hAnsi="Times New Roman" w:cs="Times New Roman"/>
          <w:color w:val="000000"/>
          <w:sz w:val="27"/>
          <w:szCs w:val="27"/>
          <w:lang w:eastAsia="ru-RU"/>
        </w:rPr>
        <w:t>обучаемых</w:t>
      </w:r>
      <w:proofErr w:type="gramEnd"/>
      <w:r w:rsidRPr="00E3174A">
        <w:rPr>
          <w:rFonts w:ascii="Times New Roman" w:eastAsia="Times New Roman" w:hAnsi="Times New Roman" w:cs="Times New Roman"/>
          <w:color w:val="000000"/>
          <w:sz w:val="27"/>
          <w:szCs w:val="27"/>
          <w:lang w:eastAsia="ru-RU"/>
        </w:rPr>
        <w:t>.</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4) организационная функция.</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proofErr w:type="gramStart"/>
      <w:r w:rsidRPr="00E3174A">
        <w:rPr>
          <w:rFonts w:ascii="Times New Roman" w:eastAsia="Times New Roman" w:hAnsi="Times New Roman" w:cs="Times New Roman"/>
          <w:color w:val="000000"/>
          <w:sz w:val="27"/>
          <w:szCs w:val="27"/>
          <w:lang w:eastAsia="ru-RU"/>
        </w:rPr>
        <w:t>Связана</w:t>
      </w:r>
      <w:proofErr w:type="gramEnd"/>
      <w:r w:rsidRPr="00E3174A">
        <w:rPr>
          <w:rFonts w:ascii="Times New Roman" w:eastAsia="Times New Roman" w:hAnsi="Times New Roman" w:cs="Times New Roman"/>
          <w:color w:val="000000"/>
          <w:sz w:val="27"/>
          <w:szCs w:val="27"/>
          <w:lang w:eastAsia="ru-RU"/>
        </w:rPr>
        <w:t>, в основном, с вовлечением учащихся в намеченную работу, сотрудничеством с ними в достижении намеченной цели.</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5) преобразующая функция.</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6) координирующая функция.</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Преподаватель выступает в роли координатора при формировании патриотического воспитания.</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7) прогностическая функция.</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Times New Roman" w:eastAsia="Times New Roman" w:hAnsi="Times New Roman" w:cs="Times New Roman"/>
          <w:color w:val="000000"/>
          <w:sz w:val="27"/>
          <w:szCs w:val="27"/>
          <w:lang w:eastAsia="ru-RU"/>
        </w:rPr>
        <w:t>Выражается в умении учителя предвидеть результаты своей деятельности в имеющихся конкретных условиях, что необходимо для определения дальнейшей стратегии своей деятельности.</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8) контролирующая функция.</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9) коррекционная функция.</w:t>
      </w:r>
    </w:p>
    <w:p w:rsidR="00E3174A" w:rsidRPr="00E3174A" w:rsidRDefault="00E3174A" w:rsidP="00E3174A">
      <w:pPr>
        <w:shd w:val="clear" w:color="auto" w:fill="FFFFFF"/>
        <w:spacing w:after="0" w:line="240" w:lineRule="auto"/>
        <w:rPr>
          <w:rFonts w:ascii="Arial" w:eastAsia="Times New Roman" w:hAnsi="Arial" w:cs="Arial"/>
          <w:color w:val="000000"/>
          <w:sz w:val="32"/>
          <w:szCs w:val="24"/>
          <w:lang w:eastAsia="ru-RU"/>
        </w:rPr>
      </w:pPr>
      <w:r w:rsidRPr="00E3174A">
        <w:rPr>
          <w:rFonts w:ascii="Times New Roman" w:eastAsia="Times New Roman" w:hAnsi="Times New Roman" w:cs="Times New Roman"/>
          <w:color w:val="000000"/>
          <w:sz w:val="32"/>
          <w:szCs w:val="27"/>
          <w:lang w:eastAsia="ru-RU"/>
        </w:rPr>
        <w:t xml:space="preserve">Две последние функции необходимы </w:t>
      </w:r>
      <w:proofErr w:type="gramStart"/>
      <w:r w:rsidRPr="00E3174A">
        <w:rPr>
          <w:rFonts w:ascii="Times New Roman" w:eastAsia="Times New Roman" w:hAnsi="Times New Roman" w:cs="Times New Roman"/>
          <w:color w:val="000000"/>
          <w:sz w:val="32"/>
          <w:szCs w:val="27"/>
          <w:lang w:eastAsia="ru-RU"/>
        </w:rPr>
        <w:t>педагогу</w:t>
      </w:r>
      <w:proofErr w:type="gramEnd"/>
      <w:r w:rsidRPr="00E3174A">
        <w:rPr>
          <w:rFonts w:ascii="Times New Roman" w:eastAsia="Times New Roman" w:hAnsi="Times New Roman" w:cs="Times New Roman"/>
          <w:color w:val="000000"/>
          <w:sz w:val="32"/>
          <w:szCs w:val="27"/>
          <w:lang w:eastAsia="ru-RU"/>
        </w:rPr>
        <w:t xml:space="preserve"> прежде всего для создания действенных стимулов, благодаря которым будет развиваться процесс.</w:t>
      </w:r>
    </w:p>
    <w:p w:rsidR="00E3174A" w:rsidRPr="00E3174A" w:rsidRDefault="00E3174A" w:rsidP="00E3174A">
      <w:pPr>
        <w:shd w:val="clear" w:color="auto" w:fill="FFFFFF"/>
        <w:spacing w:after="0" w:line="240" w:lineRule="auto"/>
        <w:rPr>
          <w:rFonts w:ascii="Arial" w:eastAsia="Times New Roman" w:hAnsi="Arial" w:cs="Arial"/>
          <w:color w:val="000000"/>
          <w:sz w:val="32"/>
          <w:szCs w:val="24"/>
          <w:lang w:eastAsia="ru-RU"/>
        </w:rPr>
      </w:pPr>
      <w:r w:rsidRPr="00E3174A">
        <w:rPr>
          <w:rFonts w:ascii="Times New Roman" w:eastAsia="Times New Roman" w:hAnsi="Times New Roman" w:cs="Times New Roman"/>
          <w:color w:val="000000"/>
          <w:sz w:val="32"/>
          <w:szCs w:val="27"/>
          <w:lang w:eastAsia="ru-RU"/>
        </w:rPr>
        <w:t>Результатом гражданско-патриотического воспитания, построенного на данных принципах, должно стать:</w:t>
      </w:r>
    </w:p>
    <w:p w:rsidR="00E3174A" w:rsidRPr="00E3174A" w:rsidRDefault="00E3174A" w:rsidP="00E3174A">
      <w:pPr>
        <w:shd w:val="clear" w:color="auto" w:fill="FFFFFF"/>
        <w:spacing w:after="0" w:line="240" w:lineRule="auto"/>
        <w:rPr>
          <w:rFonts w:ascii="Arial" w:eastAsia="Times New Roman" w:hAnsi="Arial" w:cs="Arial"/>
          <w:color w:val="000000"/>
          <w:sz w:val="32"/>
          <w:szCs w:val="24"/>
          <w:lang w:eastAsia="ru-RU"/>
        </w:rPr>
      </w:pPr>
      <w:r w:rsidRPr="00E3174A">
        <w:rPr>
          <w:rFonts w:ascii="Times New Roman" w:eastAsia="Times New Roman" w:hAnsi="Times New Roman" w:cs="Times New Roman"/>
          <w:color w:val="000000"/>
          <w:sz w:val="32"/>
          <w:szCs w:val="27"/>
          <w:lang w:eastAsia="ru-RU"/>
        </w:rPr>
        <w:t>- осознание молодёжью принадлежности к российскому государству и народу;</w:t>
      </w:r>
    </w:p>
    <w:p w:rsidR="00E3174A" w:rsidRPr="00E3174A" w:rsidRDefault="00E3174A" w:rsidP="00E3174A">
      <w:pPr>
        <w:shd w:val="clear" w:color="auto" w:fill="FFFFFF"/>
        <w:spacing w:after="0" w:line="240" w:lineRule="auto"/>
        <w:rPr>
          <w:rFonts w:ascii="Arial" w:eastAsia="Times New Roman" w:hAnsi="Arial" w:cs="Arial"/>
          <w:color w:val="000000"/>
          <w:sz w:val="32"/>
          <w:szCs w:val="24"/>
          <w:lang w:eastAsia="ru-RU"/>
        </w:rPr>
      </w:pPr>
      <w:r w:rsidRPr="00E3174A">
        <w:rPr>
          <w:rFonts w:ascii="Times New Roman" w:eastAsia="Times New Roman" w:hAnsi="Times New Roman" w:cs="Times New Roman"/>
          <w:color w:val="000000"/>
          <w:sz w:val="32"/>
          <w:szCs w:val="27"/>
          <w:lang w:eastAsia="ru-RU"/>
        </w:rPr>
        <w:t>- уважение к истории и русскому языку, региональным языкам своего народа, страны;</w:t>
      </w:r>
    </w:p>
    <w:p w:rsidR="00E3174A" w:rsidRPr="00E3174A" w:rsidRDefault="00E3174A" w:rsidP="00E3174A">
      <w:pPr>
        <w:shd w:val="clear" w:color="auto" w:fill="FFFFFF"/>
        <w:spacing w:after="0" w:line="240" w:lineRule="auto"/>
        <w:rPr>
          <w:rFonts w:ascii="Arial" w:eastAsia="Times New Roman" w:hAnsi="Arial" w:cs="Arial"/>
          <w:color w:val="000000"/>
          <w:sz w:val="32"/>
          <w:szCs w:val="24"/>
          <w:lang w:eastAsia="ru-RU"/>
        </w:rPr>
      </w:pPr>
      <w:r w:rsidRPr="00E3174A">
        <w:rPr>
          <w:rFonts w:ascii="Times New Roman" w:eastAsia="Times New Roman" w:hAnsi="Times New Roman" w:cs="Times New Roman"/>
          <w:color w:val="000000"/>
          <w:sz w:val="32"/>
          <w:szCs w:val="27"/>
          <w:lang w:eastAsia="ru-RU"/>
        </w:rPr>
        <w:t>- чувство гордости и уважения к своим родителям, предкам, народу, месту, где ребёнок родился;</w:t>
      </w:r>
    </w:p>
    <w:p w:rsidR="00E3174A" w:rsidRPr="00E3174A" w:rsidRDefault="00E3174A" w:rsidP="00E3174A">
      <w:pPr>
        <w:shd w:val="clear" w:color="auto" w:fill="FFFFFF"/>
        <w:tabs>
          <w:tab w:val="right" w:pos="9355"/>
        </w:tabs>
        <w:spacing w:after="0" w:line="240" w:lineRule="auto"/>
        <w:rPr>
          <w:rFonts w:ascii="Arial" w:eastAsia="Times New Roman" w:hAnsi="Arial" w:cs="Arial"/>
          <w:color w:val="000000"/>
          <w:sz w:val="24"/>
          <w:szCs w:val="24"/>
          <w:lang w:eastAsia="ru-RU"/>
        </w:rPr>
      </w:pPr>
      <w:r w:rsidRPr="00E3174A">
        <w:rPr>
          <w:rFonts w:ascii="Times New Roman" w:eastAsia="Times New Roman" w:hAnsi="Times New Roman" w:cs="Times New Roman"/>
          <w:color w:val="000000"/>
          <w:sz w:val="32"/>
          <w:szCs w:val="27"/>
          <w:lang w:eastAsia="ru-RU"/>
        </w:rPr>
        <w:t>- знание культуры своего народа и стремление соблюдать его традиции.</w:t>
      </w:r>
      <w:r w:rsidRPr="00E3174A">
        <w:rPr>
          <w:rFonts w:ascii="Times New Roman" w:eastAsia="Times New Roman" w:hAnsi="Times New Roman" w:cs="Times New Roman"/>
          <w:color w:val="000000"/>
          <w:sz w:val="32"/>
          <w:szCs w:val="27"/>
          <w:lang w:eastAsia="ru-RU"/>
        </w:rPr>
        <w:tab/>
      </w:r>
    </w:p>
    <w:p w:rsidR="00E3174A" w:rsidRPr="00E3174A" w:rsidRDefault="00E3174A" w:rsidP="00E3174A">
      <w:pPr>
        <w:shd w:val="clear" w:color="auto" w:fill="FFFFFF"/>
        <w:spacing w:after="0" w:line="288" w:lineRule="atLeast"/>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 xml:space="preserve">Для процесса патриотического воспитания необходимо знать не только его сущность и содержание, но и психологические, структурные компоненты, которые в своей совокупности являются патриотическими качествами. Как и в других моральных качествах, в патриотизме выделяются компоненты: </w:t>
      </w:r>
      <w:proofErr w:type="spellStart"/>
      <w:r w:rsidRPr="00E3174A">
        <w:rPr>
          <w:rFonts w:ascii="Arial" w:eastAsia="Times New Roman" w:hAnsi="Arial" w:cs="Arial"/>
          <w:color w:val="000000"/>
          <w:sz w:val="27"/>
          <w:szCs w:val="27"/>
          <w:lang w:eastAsia="ru-RU"/>
        </w:rPr>
        <w:t>потребностно-мотивационный</w:t>
      </w:r>
      <w:proofErr w:type="spellEnd"/>
      <w:r w:rsidRPr="00E3174A">
        <w:rPr>
          <w:rFonts w:ascii="Arial" w:eastAsia="Times New Roman" w:hAnsi="Arial" w:cs="Arial"/>
          <w:color w:val="000000"/>
          <w:sz w:val="27"/>
          <w:szCs w:val="27"/>
          <w:lang w:eastAsia="ru-RU"/>
        </w:rPr>
        <w:t>, интеллектуально-эмоциональный, поведенческий, волевой, развитие которых требует специальной методики воспитательной работы.</w:t>
      </w:r>
    </w:p>
    <w:p w:rsidR="00E3174A" w:rsidRPr="00E3174A" w:rsidRDefault="00E3174A" w:rsidP="00E3174A">
      <w:pPr>
        <w:shd w:val="clear" w:color="auto" w:fill="FFFFFF"/>
        <w:spacing w:after="0" w:line="288" w:lineRule="atLeast"/>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Критерии эффективности патриотического воспитания учащихся представляют собой совокупность основных признаков, раскрывающих существенные моменты, параметры, характеризующие его эффективность, т.е. те условия, факторы, способы, за счет которых обеспечивается наиболее полная реализация возможностей этой деятельности.</w:t>
      </w:r>
    </w:p>
    <w:p w:rsidR="00E3174A" w:rsidRPr="00E3174A" w:rsidRDefault="00E3174A" w:rsidP="00E3174A">
      <w:pPr>
        <w:shd w:val="clear" w:color="auto" w:fill="FFFFFF"/>
        <w:spacing w:after="0" w:line="288" w:lineRule="atLeast"/>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Под эффективностью патриотического воспитания понимается достижение субъектами, в процессе осуществляемой ими деятельности, поставленных целей и задач, которые выражаются в конкретных положительных результатах по формированию знаний у учащихся о государстве.</w:t>
      </w:r>
    </w:p>
    <w:p w:rsidR="00E3174A" w:rsidRPr="00E3174A" w:rsidRDefault="00E3174A" w:rsidP="00E3174A">
      <w:pPr>
        <w:shd w:val="clear" w:color="auto" w:fill="FFFFFF"/>
        <w:spacing w:after="0" w:line="288" w:lineRule="atLeast"/>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lastRenderedPageBreak/>
        <w:t>Критерии эффективности патриотического воспитания позволяют определить не только данную деятельность в целом, но и ее отдельные стороны; не только ее результат, но и процесс его достижения.</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r w:rsidRPr="00E3174A">
        <w:rPr>
          <w:rFonts w:ascii="Arial" w:eastAsia="Times New Roman" w:hAnsi="Arial" w:cs="Arial"/>
          <w:b/>
          <w:bCs/>
          <w:color w:val="000000"/>
          <w:sz w:val="27"/>
          <w:szCs w:val="27"/>
          <w:lang w:eastAsia="ru-RU"/>
        </w:rPr>
        <w:t>Заключение</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Сегодня, не смотря на усилия государства, требуется огромная работа для формирования чувства патриотизма у молодого поколения, ведь за последнее время в российском обществе значительно усилились националистические настроения. В детско-молодежной среде усилились негативизм, демонстративное отношение к взрослым, жестокость. Резко подросла и «помолодела» преступность. Многие дети оказались сегодня за пределами воспитательной среды, на улице, где они усваивают нелегкую науку воспитания в жестких условиях. Зачастую молодые люди не хотят служить в армии, хотя исходя из Конституции Р.Ф, служба в армии является их священной обязанностью.</w:t>
      </w:r>
    </w:p>
    <w:p w:rsidR="00E3174A" w:rsidRPr="00E3174A" w:rsidRDefault="00E3174A" w:rsidP="00E3174A">
      <w:pPr>
        <w:shd w:val="clear" w:color="auto" w:fill="F5F5F5"/>
        <w:spacing w:after="0" w:line="336" w:lineRule="atLeast"/>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К большому сожалению, сейчас очень мало дети знают о роли народа в Великой Отечественной войне, о тех, кто обеспечил им будущее, отстоял его для них.</w:t>
      </w:r>
    </w:p>
    <w:p w:rsidR="00E3174A" w:rsidRPr="00E3174A" w:rsidRDefault="00E3174A" w:rsidP="00E3174A">
      <w:pPr>
        <w:shd w:val="clear" w:color="auto" w:fill="FFFFFF"/>
        <w:spacing w:after="0" w:line="240" w:lineRule="auto"/>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Ключевая роль в формировании патриотизма у школьников принадлежит образованию. В этом смысле задача образования сегодня состоит не только и не столько в помощи школьнику в усвоении знаний (Что изучать?), формировании компетенций (Как изучать?), сколько в помощи школьнику в обретении смысла жизни (Ради чего изучать?). Ведь именно смыслы (в их числе патриотизм) определяют собственно человеческое деятельное начало.</w:t>
      </w:r>
    </w:p>
    <w:p w:rsidR="00E3174A" w:rsidRPr="00E3174A" w:rsidRDefault="00E3174A" w:rsidP="00E3174A">
      <w:pPr>
        <w:shd w:val="clear" w:color="auto" w:fill="F5F5F5"/>
        <w:spacing w:after="0" w:line="240" w:lineRule="auto"/>
        <w:rPr>
          <w:rFonts w:ascii="Arial" w:eastAsia="Times New Roman" w:hAnsi="Arial" w:cs="Arial"/>
          <w:color w:val="000000"/>
          <w:sz w:val="24"/>
          <w:szCs w:val="24"/>
          <w:lang w:eastAsia="ru-RU"/>
        </w:rPr>
      </w:pPr>
      <w:proofErr w:type="gramStart"/>
      <w:r w:rsidRPr="00E3174A">
        <w:rPr>
          <w:rFonts w:ascii="Arial" w:eastAsia="Times New Roman" w:hAnsi="Arial" w:cs="Arial"/>
          <w:color w:val="000000"/>
          <w:sz w:val="27"/>
          <w:szCs w:val="27"/>
          <w:lang w:eastAsia="ru-RU"/>
        </w:rPr>
        <w:t>Учебная, воспитательная и методическая работа по организации патриотического воспитания в современной школе должна строиться в соответствии с требованиями нормативно-правовых документов, в числе которых Указ Президента России от 20.10.2012 № 1416 «О совершенствовании государственной политики в области патриотического воспитания»; постановления Правительства Российской Федерации от 05.10.2010 № 795 «О государственной программе «Патриотическое воспитание граждан Российской Федерации на 2011-2015 годы»;</w:t>
      </w:r>
      <w:proofErr w:type="gramEnd"/>
      <w:r w:rsidRPr="00E3174A">
        <w:rPr>
          <w:rFonts w:ascii="Arial" w:eastAsia="Times New Roman" w:hAnsi="Arial" w:cs="Arial"/>
          <w:color w:val="000000"/>
          <w:sz w:val="27"/>
          <w:szCs w:val="27"/>
          <w:lang w:eastAsia="ru-RU"/>
        </w:rPr>
        <w:t xml:space="preserve"> концепция патриотического воспитания граждан Российской Федерации.</w:t>
      </w:r>
    </w:p>
    <w:p w:rsidR="00E3174A" w:rsidRPr="00E3174A" w:rsidRDefault="00E3174A" w:rsidP="00E3174A">
      <w:pPr>
        <w:shd w:val="clear" w:color="auto" w:fill="FFFFFF"/>
        <w:spacing w:after="0" w:line="274" w:lineRule="atLeast"/>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br/>
      </w:r>
      <w:r w:rsidRPr="00E3174A">
        <w:rPr>
          <w:rFonts w:ascii="Arial" w:eastAsia="Times New Roman" w:hAnsi="Arial" w:cs="Arial"/>
          <w:b/>
          <w:bCs/>
          <w:color w:val="000000"/>
          <w:sz w:val="27"/>
          <w:szCs w:val="27"/>
          <w:lang w:eastAsia="ru-RU"/>
        </w:rPr>
        <w:t>Список используемой литературы</w:t>
      </w:r>
    </w:p>
    <w:p w:rsidR="00E3174A" w:rsidRPr="00E3174A" w:rsidRDefault="00E3174A" w:rsidP="00E3174A">
      <w:pPr>
        <w:numPr>
          <w:ilvl w:val="0"/>
          <w:numId w:val="1"/>
        </w:numPr>
        <w:shd w:val="clear" w:color="auto" w:fill="F5F5F5"/>
        <w:spacing w:after="0" w:line="240" w:lineRule="auto"/>
        <w:ind w:left="0"/>
        <w:rPr>
          <w:rFonts w:ascii="Arial" w:eastAsia="Times New Roman" w:hAnsi="Arial" w:cs="Arial"/>
          <w:color w:val="000000"/>
          <w:sz w:val="24"/>
          <w:szCs w:val="24"/>
          <w:lang w:eastAsia="ru-RU"/>
        </w:rPr>
      </w:pPr>
      <w:proofErr w:type="spellStart"/>
      <w:r w:rsidRPr="00E3174A">
        <w:rPr>
          <w:rFonts w:ascii="Arial" w:eastAsia="Times New Roman" w:hAnsi="Arial" w:cs="Arial"/>
          <w:color w:val="000000"/>
          <w:sz w:val="27"/>
          <w:szCs w:val="27"/>
          <w:lang w:eastAsia="ru-RU"/>
        </w:rPr>
        <w:t>Алямкин</w:t>
      </w:r>
      <w:proofErr w:type="spellEnd"/>
      <w:r w:rsidRPr="00E3174A">
        <w:rPr>
          <w:rFonts w:ascii="Arial" w:eastAsia="Times New Roman" w:hAnsi="Arial" w:cs="Arial"/>
          <w:color w:val="000000"/>
          <w:sz w:val="27"/>
          <w:szCs w:val="27"/>
          <w:lang w:eastAsia="ru-RU"/>
        </w:rPr>
        <w:t xml:space="preserve"> А.Е. Деятельность должностных лиц подразделения по организации патриотического воспитания военнослужащих: Материалы </w:t>
      </w:r>
      <w:proofErr w:type="spellStart"/>
      <w:r w:rsidRPr="00E3174A">
        <w:rPr>
          <w:rFonts w:ascii="Arial" w:eastAsia="Times New Roman" w:hAnsi="Arial" w:cs="Arial"/>
          <w:color w:val="000000"/>
          <w:sz w:val="27"/>
          <w:szCs w:val="27"/>
          <w:lang w:eastAsia="ru-RU"/>
        </w:rPr>
        <w:t>IIIМеждународной</w:t>
      </w:r>
      <w:proofErr w:type="spellEnd"/>
      <w:r w:rsidRPr="00E3174A">
        <w:rPr>
          <w:rFonts w:ascii="Arial" w:eastAsia="Times New Roman" w:hAnsi="Arial" w:cs="Arial"/>
          <w:color w:val="000000"/>
          <w:sz w:val="27"/>
          <w:szCs w:val="27"/>
          <w:lang w:eastAsia="ru-RU"/>
        </w:rPr>
        <w:t xml:space="preserve"> научно-практической конференции / </w:t>
      </w:r>
      <w:proofErr w:type="spellStart"/>
      <w:r w:rsidRPr="00E3174A">
        <w:rPr>
          <w:rFonts w:ascii="Arial" w:eastAsia="Times New Roman" w:hAnsi="Arial" w:cs="Arial"/>
          <w:color w:val="000000"/>
          <w:sz w:val="27"/>
          <w:szCs w:val="27"/>
          <w:lang w:eastAsia="ru-RU"/>
        </w:rPr>
        <w:t>Редкол</w:t>
      </w:r>
      <w:proofErr w:type="spellEnd"/>
      <w:r w:rsidRPr="00E3174A">
        <w:rPr>
          <w:rFonts w:ascii="Arial" w:eastAsia="Times New Roman" w:hAnsi="Arial" w:cs="Arial"/>
          <w:color w:val="000000"/>
          <w:sz w:val="27"/>
          <w:szCs w:val="27"/>
          <w:lang w:eastAsia="ru-RU"/>
        </w:rPr>
        <w:t xml:space="preserve">.: В. А.Кузьмищев, О. А. </w:t>
      </w:r>
      <w:proofErr w:type="spellStart"/>
      <w:r w:rsidRPr="00E3174A">
        <w:rPr>
          <w:rFonts w:ascii="Arial" w:eastAsia="Times New Roman" w:hAnsi="Arial" w:cs="Arial"/>
          <w:color w:val="000000"/>
          <w:sz w:val="27"/>
          <w:szCs w:val="27"/>
          <w:lang w:eastAsia="ru-RU"/>
        </w:rPr>
        <w:t>Мазур</w:t>
      </w:r>
      <w:proofErr w:type="spellEnd"/>
      <w:r w:rsidRPr="00E3174A">
        <w:rPr>
          <w:rFonts w:ascii="Arial" w:eastAsia="Times New Roman" w:hAnsi="Arial" w:cs="Arial"/>
          <w:color w:val="000000"/>
          <w:sz w:val="27"/>
          <w:szCs w:val="27"/>
          <w:lang w:eastAsia="ru-RU"/>
        </w:rPr>
        <w:t xml:space="preserve">, Т. Н. </w:t>
      </w:r>
      <w:proofErr w:type="spellStart"/>
      <w:r w:rsidRPr="00E3174A">
        <w:rPr>
          <w:rFonts w:ascii="Arial" w:eastAsia="Times New Roman" w:hAnsi="Arial" w:cs="Arial"/>
          <w:color w:val="000000"/>
          <w:sz w:val="27"/>
          <w:szCs w:val="27"/>
          <w:lang w:eastAsia="ru-RU"/>
        </w:rPr>
        <w:t>Рябченко</w:t>
      </w:r>
      <w:proofErr w:type="spellEnd"/>
      <w:r w:rsidRPr="00E3174A">
        <w:rPr>
          <w:rFonts w:ascii="Arial" w:eastAsia="Times New Roman" w:hAnsi="Arial" w:cs="Arial"/>
          <w:color w:val="000000"/>
          <w:sz w:val="27"/>
          <w:szCs w:val="27"/>
          <w:lang w:eastAsia="ru-RU"/>
        </w:rPr>
        <w:t xml:space="preserve">, А. А. </w:t>
      </w:r>
      <w:proofErr w:type="spellStart"/>
      <w:r w:rsidRPr="00E3174A">
        <w:rPr>
          <w:rFonts w:ascii="Arial" w:eastAsia="Times New Roman" w:hAnsi="Arial" w:cs="Arial"/>
          <w:color w:val="000000"/>
          <w:sz w:val="27"/>
          <w:szCs w:val="27"/>
          <w:lang w:eastAsia="ru-RU"/>
        </w:rPr>
        <w:t>Шатохин</w:t>
      </w:r>
      <w:proofErr w:type="spellEnd"/>
      <w:proofErr w:type="gramStart"/>
      <w:r w:rsidRPr="00E3174A">
        <w:rPr>
          <w:rFonts w:ascii="Arial" w:eastAsia="Times New Roman" w:hAnsi="Arial" w:cs="Arial"/>
          <w:color w:val="000000"/>
          <w:sz w:val="27"/>
          <w:szCs w:val="27"/>
          <w:lang w:eastAsia="ru-RU"/>
        </w:rPr>
        <w:t xml:space="preserve"> :</w:t>
      </w:r>
      <w:proofErr w:type="gramEnd"/>
      <w:r w:rsidRPr="00E3174A">
        <w:rPr>
          <w:rFonts w:ascii="Arial" w:eastAsia="Times New Roman" w:hAnsi="Arial" w:cs="Arial"/>
          <w:color w:val="000000"/>
          <w:sz w:val="27"/>
          <w:szCs w:val="27"/>
          <w:lang w:eastAsia="ru-RU"/>
        </w:rPr>
        <w:t xml:space="preserve"> в 6 т. — Невинномысск: НИЭУП, 2010. Том I: </w:t>
      </w:r>
      <w:proofErr w:type="spellStart"/>
      <w:r w:rsidRPr="00E3174A">
        <w:rPr>
          <w:rFonts w:ascii="Arial" w:eastAsia="Times New Roman" w:hAnsi="Arial" w:cs="Arial"/>
          <w:color w:val="000000"/>
          <w:sz w:val="27"/>
          <w:szCs w:val="27"/>
          <w:lang w:eastAsia="ru-RU"/>
        </w:rPr>
        <w:t>Культурология</w:t>
      </w:r>
      <w:proofErr w:type="spellEnd"/>
      <w:r w:rsidRPr="00E3174A">
        <w:rPr>
          <w:rFonts w:ascii="Arial" w:eastAsia="Times New Roman" w:hAnsi="Arial" w:cs="Arial"/>
          <w:color w:val="000000"/>
          <w:sz w:val="27"/>
          <w:szCs w:val="27"/>
          <w:lang w:eastAsia="ru-RU"/>
        </w:rPr>
        <w:t xml:space="preserve">. Педагогика. — 527 </w:t>
      </w:r>
      <w:proofErr w:type="gramStart"/>
      <w:r w:rsidRPr="00E3174A">
        <w:rPr>
          <w:rFonts w:ascii="Arial" w:eastAsia="Times New Roman" w:hAnsi="Arial" w:cs="Arial"/>
          <w:color w:val="000000"/>
          <w:sz w:val="27"/>
          <w:szCs w:val="27"/>
          <w:lang w:eastAsia="ru-RU"/>
        </w:rPr>
        <w:t>с</w:t>
      </w:r>
      <w:proofErr w:type="gramEnd"/>
      <w:r w:rsidRPr="00E3174A">
        <w:rPr>
          <w:rFonts w:ascii="Arial" w:eastAsia="Times New Roman" w:hAnsi="Arial" w:cs="Arial"/>
          <w:color w:val="000000"/>
          <w:sz w:val="27"/>
          <w:szCs w:val="27"/>
          <w:lang w:eastAsia="ru-RU"/>
        </w:rPr>
        <w:t>.</w:t>
      </w:r>
    </w:p>
    <w:p w:rsidR="00E3174A" w:rsidRPr="00E3174A" w:rsidRDefault="00E3174A" w:rsidP="00E3174A">
      <w:pPr>
        <w:numPr>
          <w:ilvl w:val="0"/>
          <w:numId w:val="1"/>
        </w:numPr>
        <w:shd w:val="clear" w:color="auto" w:fill="F5F5F5"/>
        <w:spacing w:after="0" w:line="240" w:lineRule="auto"/>
        <w:ind w:left="0"/>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Государственная программа «Патриотическое воспитание граждан Российской Федерации на 2011-2015 годы» [Текст] // Собрание законодательства РФ. — 2010.</w:t>
      </w:r>
    </w:p>
    <w:p w:rsidR="00E3174A" w:rsidRPr="00E3174A" w:rsidRDefault="00E3174A" w:rsidP="00E3174A">
      <w:pPr>
        <w:numPr>
          <w:ilvl w:val="0"/>
          <w:numId w:val="1"/>
        </w:numPr>
        <w:shd w:val="clear" w:color="auto" w:fill="F5F5F5"/>
        <w:spacing w:after="0" w:line="240" w:lineRule="auto"/>
        <w:ind w:left="0"/>
        <w:rPr>
          <w:rFonts w:ascii="Arial" w:eastAsia="Times New Roman" w:hAnsi="Arial" w:cs="Arial"/>
          <w:color w:val="000000"/>
          <w:sz w:val="24"/>
          <w:szCs w:val="24"/>
          <w:lang w:eastAsia="ru-RU"/>
        </w:rPr>
      </w:pPr>
      <w:r w:rsidRPr="00E3174A">
        <w:rPr>
          <w:rFonts w:ascii="Arial" w:eastAsia="Times New Roman" w:hAnsi="Arial" w:cs="Arial"/>
          <w:color w:val="000000"/>
          <w:sz w:val="27"/>
          <w:szCs w:val="27"/>
          <w:lang w:eastAsia="ru-RU"/>
        </w:rPr>
        <w:t>Федеральный закон «Об образовании в Российской Федерации» от 29. 12. 2012г. № 273-ФЗ.</w:t>
      </w:r>
    </w:p>
    <w:p w:rsidR="00E3174A" w:rsidRPr="00E3174A" w:rsidRDefault="00E3174A" w:rsidP="00E3174A">
      <w:pPr>
        <w:numPr>
          <w:ilvl w:val="0"/>
          <w:numId w:val="1"/>
        </w:numPr>
        <w:shd w:val="clear" w:color="auto" w:fill="FFFFFF"/>
        <w:spacing w:after="0" w:line="240" w:lineRule="auto"/>
        <w:ind w:left="0"/>
        <w:rPr>
          <w:rFonts w:ascii="Arial" w:eastAsia="Times New Roman" w:hAnsi="Arial" w:cs="Arial"/>
          <w:color w:val="000000"/>
          <w:sz w:val="24"/>
          <w:szCs w:val="24"/>
          <w:lang w:eastAsia="ru-RU"/>
        </w:rPr>
      </w:pPr>
      <w:proofErr w:type="spellStart"/>
      <w:r w:rsidRPr="00E3174A">
        <w:rPr>
          <w:rFonts w:ascii="Arial" w:eastAsia="Times New Roman" w:hAnsi="Arial" w:cs="Arial"/>
          <w:color w:val="000000"/>
          <w:sz w:val="27"/>
          <w:szCs w:val="27"/>
          <w:lang w:eastAsia="ru-RU"/>
        </w:rPr>
        <w:t>Лутовинов</w:t>
      </w:r>
      <w:proofErr w:type="spellEnd"/>
      <w:r w:rsidRPr="00E3174A">
        <w:rPr>
          <w:rFonts w:ascii="Arial" w:eastAsia="Times New Roman" w:hAnsi="Arial" w:cs="Arial"/>
          <w:color w:val="000000"/>
          <w:sz w:val="27"/>
          <w:szCs w:val="27"/>
          <w:lang w:eastAsia="ru-RU"/>
        </w:rPr>
        <w:t xml:space="preserve"> В. И. Система патриотического воспитания: состояние, проблемы и направления развития Электронный ресурс. Режим доступа:http://fpvestnik.ru/patriotizm-segodnya/sistema-patrioticheskogo-vospitaniya-sostoyanie-problemy-i-napravleniya-razvitiya/</w:t>
      </w:r>
    </w:p>
    <w:p w:rsidR="00AB4C2C" w:rsidRPr="00E3174A" w:rsidRDefault="00AB4C2C" w:rsidP="00E3174A">
      <w:pPr>
        <w:ind w:firstLine="708"/>
      </w:pPr>
    </w:p>
    <w:sectPr w:rsidR="00AB4C2C" w:rsidRPr="00E3174A" w:rsidSect="00E3174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37B6E"/>
    <w:multiLevelType w:val="multilevel"/>
    <w:tmpl w:val="0C1A9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C007CF8"/>
    <w:multiLevelType w:val="multilevel"/>
    <w:tmpl w:val="F7089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drawingGridHorizontalSpacing w:val="110"/>
  <w:displayHorizontalDrawingGridEvery w:val="2"/>
  <w:characterSpacingControl w:val="doNotCompress"/>
  <w:compat/>
  <w:rsids>
    <w:rsidRoot w:val="00E3174A"/>
    <w:rsid w:val="00AB4C2C"/>
    <w:rsid w:val="00E317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C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317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3174A"/>
    <w:rPr>
      <w:color w:val="0000FF"/>
      <w:u w:val="single"/>
    </w:rPr>
  </w:style>
  <w:style w:type="character" w:styleId="a5">
    <w:name w:val="FollowedHyperlink"/>
    <w:basedOn w:val="a0"/>
    <w:uiPriority w:val="99"/>
    <w:semiHidden/>
    <w:unhideWhenUsed/>
    <w:rsid w:val="00E3174A"/>
    <w:rPr>
      <w:color w:val="800080"/>
      <w:u w:val="single"/>
    </w:rPr>
  </w:style>
  <w:style w:type="character" w:customStyle="1" w:styleId="v-button-doc-player">
    <w:name w:val="v-button-doc-player"/>
    <w:basedOn w:val="a0"/>
    <w:rsid w:val="00E3174A"/>
  </w:style>
</w:styles>
</file>

<file path=word/webSettings.xml><?xml version="1.0" encoding="utf-8"?>
<w:webSettings xmlns:r="http://schemas.openxmlformats.org/officeDocument/2006/relationships" xmlns:w="http://schemas.openxmlformats.org/wordprocessingml/2006/main">
  <w:divs>
    <w:div w:id="475954076">
      <w:bodyDiv w:val="1"/>
      <w:marLeft w:val="0"/>
      <w:marRight w:val="0"/>
      <w:marTop w:val="0"/>
      <w:marBottom w:val="0"/>
      <w:divBdr>
        <w:top w:val="none" w:sz="0" w:space="0" w:color="auto"/>
        <w:left w:val="none" w:sz="0" w:space="0" w:color="auto"/>
        <w:bottom w:val="none" w:sz="0" w:space="0" w:color="auto"/>
        <w:right w:val="none" w:sz="0" w:space="0" w:color="auto"/>
      </w:divBdr>
      <w:divsChild>
        <w:div w:id="1268923315">
          <w:marLeft w:val="0"/>
          <w:marRight w:val="0"/>
          <w:marTop w:val="0"/>
          <w:marBottom w:val="343"/>
          <w:divBdr>
            <w:top w:val="none" w:sz="0" w:space="0" w:color="auto"/>
            <w:left w:val="none" w:sz="0" w:space="0" w:color="auto"/>
            <w:bottom w:val="none" w:sz="0" w:space="0" w:color="auto"/>
            <w:right w:val="none" w:sz="0" w:space="0" w:color="auto"/>
          </w:divBdr>
          <w:divsChild>
            <w:div w:id="122624881">
              <w:marLeft w:val="0"/>
              <w:marRight w:val="0"/>
              <w:marTop w:val="0"/>
              <w:marBottom w:val="0"/>
              <w:divBdr>
                <w:top w:val="none" w:sz="0" w:space="0" w:color="auto"/>
                <w:left w:val="none" w:sz="0" w:space="0" w:color="auto"/>
                <w:bottom w:val="none" w:sz="0" w:space="0" w:color="auto"/>
                <w:right w:val="none" w:sz="0" w:space="0" w:color="auto"/>
              </w:divBdr>
              <w:divsChild>
                <w:div w:id="844900429">
                  <w:marLeft w:val="0"/>
                  <w:marRight w:val="0"/>
                  <w:marTop w:val="0"/>
                  <w:marBottom w:val="0"/>
                  <w:divBdr>
                    <w:top w:val="none" w:sz="0" w:space="0" w:color="auto"/>
                    <w:left w:val="none" w:sz="0" w:space="0" w:color="auto"/>
                    <w:bottom w:val="none" w:sz="0" w:space="0" w:color="auto"/>
                    <w:right w:val="none" w:sz="0" w:space="0" w:color="auto"/>
                  </w:divBdr>
                  <w:divsChild>
                    <w:div w:id="901985538">
                      <w:marLeft w:val="0"/>
                      <w:marRight w:val="0"/>
                      <w:marTop w:val="0"/>
                      <w:marBottom w:val="0"/>
                      <w:divBdr>
                        <w:top w:val="none" w:sz="0" w:space="0" w:color="auto"/>
                        <w:left w:val="none" w:sz="0" w:space="0" w:color="auto"/>
                        <w:bottom w:val="none" w:sz="0" w:space="0" w:color="auto"/>
                        <w:right w:val="none" w:sz="0" w:space="0" w:color="auto"/>
                      </w:divBdr>
                      <w:divsChild>
                        <w:div w:id="960576080">
                          <w:marLeft w:val="0"/>
                          <w:marRight w:val="0"/>
                          <w:marTop w:val="0"/>
                          <w:marBottom w:val="0"/>
                          <w:divBdr>
                            <w:top w:val="none" w:sz="0" w:space="0" w:color="auto"/>
                            <w:left w:val="none" w:sz="0" w:space="0" w:color="auto"/>
                            <w:bottom w:val="none" w:sz="0" w:space="0" w:color="auto"/>
                            <w:right w:val="none" w:sz="0" w:space="0" w:color="auto"/>
                          </w:divBdr>
                          <w:divsChild>
                            <w:div w:id="207716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11879">
                  <w:marLeft w:val="0"/>
                  <w:marRight w:val="0"/>
                  <w:marTop w:val="0"/>
                  <w:marBottom w:val="0"/>
                  <w:divBdr>
                    <w:top w:val="none" w:sz="0" w:space="0" w:color="auto"/>
                    <w:left w:val="none" w:sz="0" w:space="0" w:color="auto"/>
                    <w:bottom w:val="none" w:sz="0" w:space="0" w:color="auto"/>
                    <w:right w:val="none" w:sz="0" w:space="0" w:color="auto"/>
                  </w:divBdr>
                  <w:divsChild>
                    <w:div w:id="32698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1915</Words>
  <Characters>10920</Characters>
  <Application>Microsoft Office Word</Application>
  <DocSecurity>0</DocSecurity>
  <Lines>91</Lines>
  <Paragraphs>25</Paragraphs>
  <ScaleCrop>false</ScaleCrop>
  <Company/>
  <LinksUpToDate>false</LinksUpToDate>
  <CharactersWithSpaces>12810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1</cp:revision>
  <dcterms:created xsi:type="dcterms:W3CDTF">2021-08-19T17:20:00Z</dcterms:created>
  <dcterms:modified xsi:type="dcterms:W3CDTF">2021-08-19T17:23:00Z</dcterms:modified>
</cp:coreProperties>
</file>