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DD" w:rsidRPr="00A90B24" w:rsidRDefault="004C7AD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90B24">
        <w:rPr>
          <w:rFonts w:ascii="Times New Roman" w:hAnsi="Times New Roman"/>
          <w:b/>
          <w:sz w:val="28"/>
          <w:szCs w:val="28"/>
        </w:rPr>
        <w:t>Значение количественных числительных в английских идиомах</w:t>
      </w:r>
    </w:p>
    <w:p w:rsidR="003D170D" w:rsidRPr="00A90B24" w:rsidRDefault="004C7AD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70D" w:rsidRPr="00A90B24">
        <w:rPr>
          <w:rFonts w:ascii="Times New Roman" w:hAnsi="Times New Roman"/>
          <w:color w:val="000000" w:themeColor="text1"/>
          <w:sz w:val="28"/>
          <w:szCs w:val="28"/>
        </w:rPr>
        <w:t>Идиома или устойчивое выражение (то же, что фразеологическая единица) — это свойственное данному языку неделимое словосочетание, значение которого не вытекает из значений составляющих его компонентов [Розенталь, Теленкова, 1976: 253]. Но не каждое выражение можно назвать идиомой, ведь чтобы выражение стало обр</w:t>
      </w:r>
      <w:bookmarkStart w:id="0" w:name="_GoBack"/>
      <w:bookmarkEnd w:id="0"/>
      <w:r w:rsidR="003D170D" w:rsidRPr="00A90B24">
        <w:rPr>
          <w:rFonts w:ascii="Times New Roman" w:hAnsi="Times New Roman"/>
          <w:color w:val="000000" w:themeColor="text1"/>
          <w:sz w:val="28"/>
          <w:szCs w:val="28"/>
        </w:rPr>
        <w:t>азным, нужно, чтобы его основное значение стерлось, а для этого необходимо время.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Английский язык, как и русский язык богат на идиомы и устойчивые выражения. А многие из них включают в себя и числительные.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Идиомы практически никогда не переводятся буквально — а только по смыслу. Но в большинстве случаев идиомы необходимо переводить опираясь на исторические, культурные или религиозные факты. Изучая идиомы, можно многое узнать не только о самом языке, но и об истории, культуре и быте страны.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При формировании английских устойчивых выражений с числительными передача информации об объекте осуществляется посредством восприятия числа предметов в природе, числа частей человеческого тела, числа людей, мячей в спорте, животных и т. д. Фразеологизмы с числительными часто содержат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соматизмы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сrу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with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eye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and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laugh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with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other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"быть двуличным, неискренним",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get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leg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over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traces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'амер. нарушить интересы своей партии или группы",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bear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two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faces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under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hood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'уст. быть двуличным". [Иванова Е. В. 2011: 123]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Характерным для английского языка является варьирование компонента числительного: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have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two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twenty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minds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'не решаться что-то сделать". Нередким является использование двух и более числительных в одной фразеологической единице: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twо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upon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ten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'торг. жарг. смотри(те) во все гл</w:t>
      </w:r>
      <w:r w:rsidRPr="00A90B24">
        <w:rPr>
          <w:rFonts w:ascii="Times New Roman" w:hAnsi="Times New Roman"/>
          <w:sz w:val="28"/>
          <w:szCs w:val="28"/>
        </w:rPr>
        <w:t>аза"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Прочитав историю нескольких идиом, я обнаружила, что значительная часть английских фразеологизмов с компонентом числительным произошла из сферы спорта. Особенно продуктивным в этом отношении является такой вид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спорта, как бейсбол. Библия – самый главный источник английских идиом. Многие устойчивые выражения пришли из произведений У. Шекспира. </w:t>
      </w:r>
    </w:p>
    <w:p w:rsidR="003D170D" w:rsidRPr="00A90B24" w:rsidRDefault="003D170D" w:rsidP="004C7AD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 отметить, что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фразообразующую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функцию несут числительные всех лексико-грамматических разрядов: количественные, порядковые, собирательные и дробные. Однако их активность различна. Наибольшей фразеологической активностью обладают определенно-количественные числительные. Их главная функция – это обозначение количества предметов и отвлеченных чисел.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Количественное числительное в разных фразеологических окружениях представляет разные значения. Так, например, числительное один /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занимает особое место среди других числительных. Его особенность объясняется не только тем, что один является первым числом цифрового ряда, а также его противоречивостью и многозначностью. Идиомы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числительным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/ one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выступают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носителями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значения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обособленности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(«one and only», «one and the same»),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соответствия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равенства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(«one man one vote», «one vote one value»),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уникальности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(«the only one», «there is one good wife in the country»),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единичности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(«one at a time», «one move away may lose the game»),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временной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неопределенности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(«one evening», «one day», «one time»).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Один может подразумевать единственность, неодинаковость, отличие от всех других,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противопоставленность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всем,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выделенность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из класса, но в то же время может указывать на высшую степень целостности и нерасторжимости единства [Уфимцева А.А. 1980: 16]. 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В некоторых идиомах мы видим, что количественное числительное может потерять количественное значение и переместить идиому к разряду оценки. Например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«to put two and two together»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строить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заключения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«as clear as two make four»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ясно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как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два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два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четыре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«no two ways about it»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неизбежно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второго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выхода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нет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«to know how many beans make five»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быть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себе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уме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«two can play at the game» –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посмотрим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чья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возьмет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»; «three sheets in the wind» -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море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колено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Оценка устойчивых выражений, содержащих количественный компонент один /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, в целом обусловлена семантикой самого числительного или образом, который вызывает у субъекта положительные или отрицательные эмоции, ассоциации в отношении объекта реальной действительности.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В целях исследования, вслед за Т. В.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Ряполовой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[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Ряполова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, 2001], выделяются следующие четыре фразеологических критерия со следующими общими значениями: по характеру действия субъекта, по оценке качества субъекта, по оценке межличностных отношений, по оценке психофизиологического / физического состояния субъекта. 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Для того, чтобы определить функцию количественного числительного, я буду разбирать примеры идиом в предложении по частям речи. </w:t>
      </w:r>
    </w:p>
    <w:p w:rsidR="003D170D" w:rsidRPr="00A90B24" w:rsidRDefault="003D170D" w:rsidP="003D170D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A90B24">
        <w:rPr>
          <w:color w:val="000000" w:themeColor="text1"/>
          <w:sz w:val="28"/>
          <w:szCs w:val="28"/>
        </w:rPr>
        <w:t>По характеру действия субъекта, самыми распространенными оказались идиомы, которые обеспечивают актуализацию семы быстрота действия во времени: в один миг, одним ударом, в первую очередь, с первых дней; «</w:t>
      </w:r>
      <w:proofErr w:type="spellStart"/>
      <w:r w:rsidRPr="00A90B24">
        <w:rPr>
          <w:color w:val="000000" w:themeColor="text1"/>
          <w:sz w:val="28"/>
          <w:szCs w:val="28"/>
        </w:rPr>
        <w:t>at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one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go</w:t>
      </w:r>
      <w:proofErr w:type="spellEnd"/>
      <w:r w:rsidRPr="00A90B24">
        <w:rPr>
          <w:color w:val="000000" w:themeColor="text1"/>
          <w:sz w:val="28"/>
          <w:szCs w:val="28"/>
        </w:rPr>
        <w:t>», «</w:t>
      </w:r>
      <w:proofErr w:type="spellStart"/>
      <w:r w:rsidRPr="00A90B24">
        <w:rPr>
          <w:color w:val="000000" w:themeColor="text1"/>
          <w:sz w:val="28"/>
          <w:szCs w:val="28"/>
        </w:rPr>
        <w:t>at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one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blow</w:t>
      </w:r>
      <w:proofErr w:type="spellEnd"/>
      <w:r w:rsidRPr="00A90B24">
        <w:rPr>
          <w:color w:val="000000" w:themeColor="text1"/>
          <w:sz w:val="28"/>
          <w:szCs w:val="28"/>
        </w:rPr>
        <w:t>», «</w:t>
      </w:r>
      <w:proofErr w:type="spellStart"/>
      <w:r w:rsidRPr="00A90B24">
        <w:rPr>
          <w:color w:val="000000" w:themeColor="text1"/>
          <w:sz w:val="28"/>
          <w:szCs w:val="28"/>
        </w:rPr>
        <w:t>in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the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first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place</w:t>
      </w:r>
      <w:proofErr w:type="spellEnd"/>
      <w:r w:rsidRPr="00A90B24">
        <w:rPr>
          <w:color w:val="000000" w:themeColor="text1"/>
          <w:sz w:val="28"/>
          <w:szCs w:val="28"/>
        </w:rPr>
        <w:t>», «</w:t>
      </w:r>
      <w:proofErr w:type="spellStart"/>
      <w:r w:rsidRPr="00A90B24">
        <w:rPr>
          <w:color w:val="000000" w:themeColor="text1"/>
          <w:sz w:val="28"/>
          <w:szCs w:val="28"/>
        </w:rPr>
        <w:t>at</w:t>
      </w:r>
      <w:proofErr w:type="spellEnd"/>
      <w:r w:rsidRPr="00A90B24">
        <w:rPr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color w:val="000000" w:themeColor="text1"/>
          <w:sz w:val="28"/>
          <w:szCs w:val="28"/>
        </w:rPr>
        <w:t>first</w:t>
      </w:r>
      <w:proofErr w:type="spellEnd"/>
      <w:r w:rsidRPr="00A90B24">
        <w:rPr>
          <w:color w:val="000000" w:themeColor="text1"/>
          <w:sz w:val="28"/>
          <w:szCs w:val="28"/>
        </w:rPr>
        <w:t xml:space="preserve">». Такие устойчивы выражения, которые сами по себе являются </w:t>
      </w:r>
      <w:proofErr w:type="spellStart"/>
      <w:r w:rsidRPr="00A90B24">
        <w:rPr>
          <w:color w:val="000000" w:themeColor="text1"/>
          <w:sz w:val="28"/>
          <w:szCs w:val="28"/>
        </w:rPr>
        <w:t>безоценочными</w:t>
      </w:r>
      <w:proofErr w:type="spellEnd"/>
      <w:r w:rsidRPr="00A90B24">
        <w:rPr>
          <w:color w:val="000000" w:themeColor="text1"/>
          <w:sz w:val="28"/>
          <w:szCs w:val="28"/>
        </w:rPr>
        <w:t xml:space="preserve">, в зависимости от речевой ситуации могут использоваться для выражения положительного или отрицательного отношения, говорящего к действию.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1. Рассмотрим пример употребления английской идиомы «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at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blow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- одним ударом, который показывает отрицательную оценку характера действия: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The letter had destroyed at one blow his relationship between his parents.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[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Миндт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2011: 98].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В данном примере говорящий разочаровывается, после прочтения письма, которое в один миг разрушило уверенность относительно отношений с его родителями. Отрицательная оценка определена сочетанием фразеологизма «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at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blow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с глаголом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destroy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(разрушать), который имеет отрицательное содержание.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Следующий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пример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из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произведения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«Memoirs of Baron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Stockmar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»,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авторов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: F. Max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Müller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Georgina Adelaide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Müller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Ernst Alfred Christian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Stockmar</w:t>
      </w:r>
      <w:proofErr w:type="spellEnd"/>
      <w:r w:rsidRPr="00A90B24">
        <w:rPr>
          <w:rFonts w:ascii="Times New Roman" w:hAnsi="Times New Roman"/>
          <w:sz w:val="28"/>
          <w:szCs w:val="28"/>
          <w:lang w:val="en-US"/>
        </w:rPr>
        <w:t>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lastRenderedPageBreak/>
        <w:t>Stockmar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wrote years later, November saw the ruin of this happy home, and the destruction at one blow of every hope and happiness of Prince Leopold.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[М. Мюллер, Дж. Мюллер,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Стокмар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2011: 67]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Отрицательная оценка определена сочетанием фразеологизма «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at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blow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с глаголом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destruction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(уничтожение), который имеет отрицательное содержание.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Стокмар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писал много лет спустя: «Ноябрь показал крах этого счастливого дома и уничтожение одним ударом всех надежд и счастья принца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Леопольда.Идиома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at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blow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с количественным числительным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выполняет в предложении функцию определения.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2. Если рассматривать следующую идиому со стороны оценки внешности, характера, интеллектуальных способностей человека и его профессиональных качеств, то выделяется критерий: «оценка качества субъекта</w:t>
      </w:r>
      <w:r w:rsidRPr="00A90B24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Приведем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пример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употребления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фразеологизма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«one in a thousand» («very unique; one of a very few») [Cambridge International Dictionary of English 1999].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Maggie's a fine girl, Joe; she's one in a thousand.'' I know that,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Mrs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Robson, but we understand each other'' [Cookson 1992: 134].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Семантика данного примера основана на противопоставлении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thousand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, что создает образ человека, обладающего особыми, редкими качествами. Тем самым, можно сказать, что английские фразеологизмы с компонентом-числительным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показывают, как правило, положительную оценку качества субъекта. Идиома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in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a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thousand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с количественными числительными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thousand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выполняют в предложении функцию определения.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3. Такой критерий, как оценка межличностных отношений доказывает, что чаще всего английские идиомы имеют все-таки негативный оттенок.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Английское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устойчивое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выражение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one bone of contention («something that two or more people argue about strongly over a long period of time») [Cambridge International Dictionary of English 1999]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определяет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отрицательную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оценочность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всего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высказывания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: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Job security is a bone of contention in our discussions [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Науменко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2017: 54].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В данном предложении мы видим негативный настрой говорящего на дискуссию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lastRenderedPageBreak/>
        <w:t>об обеспеченности работой. Идиома «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a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bone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of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contention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с количественным числительным </w:t>
      </w:r>
      <w:r w:rsidRPr="00A90B24">
        <w:rPr>
          <w:rFonts w:ascii="Times New Roman" w:hAnsi="Times New Roman"/>
          <w:color w:val="000000" w:themeColor="text1"/>
          <w:sz w:val="28"/>
          <w:szCs w:val="28"/>
          <w:lang w:val="en-US"/>
        </w:rPr>
        <w:t>one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(в виде неопределенного артикля) выполняет в предложении функцию дополнения. 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4. В группу английских идиом с</w:t>
      </w:r>
      <w:r w:rsidRPr="00A90B2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90B24">
        <w:rPr>
          <w:rFonts w:ascii="Times New Roman" w:hAnsi="Times New Roman"/>
          <w:color w:val="000000" w:themeColor="text1"/>
          <w:sz w:val="28"/>
          <w:szCs w:val="28"/>
        </w:rPr>
        <w:t>оценкой психофизиологического / физического состояния субъекта входят следующие устойчивые выражения: сидеть на одном хлебе, одной ногой в могиле / «(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have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foot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in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grave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>», ни в одном глазу; «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over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eight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Идиома «(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have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foot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in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grave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>» - одной ногой в могиле показывает отрицательную оценку физического состояния субъекта.</w:t>
      </w:r>
    </w:p>
    <w:p w:rsidR="003D170D" w:rsidRPr="00A90B24" w:rsidRDefault="003D170D" w:rsidP="003D170D">
      <w:pPr>
        <w:shd w:val="clear" w:color="000000" w:fill="FFFFFF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>В данном примере мы видим, как говорящий судит человека по виду. Идиома «(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to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have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foot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in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the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grave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» с количественным числительным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выполняет в предложении функцию определения.</w:t>
      </w:r>
    </w:p>
    <w:p w:rsidR="00777D49" w:rsidRPr="00A90B24" w:rsidRDefault="003D170D" w:rsidP="002738A8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Таким образом, проведенное исследование с количественными числительными в английских идиомах, показало, что числительное один /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в составе идиом способно реализовать следующие значения: единичность, мгновенность действия, единство, целостность, объединение. В английском языке числительное </w:t>
      </w:r>
      <w:proofErr w:type="spellStart"/>
      <w:r w:rsidRPr="00A90B24">
        <w:rPr>
          <w:rFonts w:ascii="Times New Roman" w:hAnsi="Times New Roman"/>
          <w:color w:val="000000" w:themeColor="text1"/>
          <w:sz w:val="28"/>
          <w:szCs w:val="28"/>
        </w:rPr>
        <w:t>one</w:t>
      </w:r>
      <w:proofErr w:type="spellEnd"/>
      <w:r w:rsidRPr="00A90B24">
        <w:rPr>
          <w:rFonts w:ascii="Times New Roman" w:hAnsi="Times New Roman"/>
          <w:color w:val="000000" w:themeColor="text1"/>
          <w:sz w:val="28"/>
          <w:szCs w:val="28"/>
        </w:rPr>
        <w:t xml:space="preserve"> может утрачивать сему «количество» и обозначать качественные характеристики предмета. Тем самым реализовывать функцию определения или дополнения.</w:t>
      </w:r>
    </w:p>
    <w:p w:rsidR="003D170D" w:rsidRDefault="003D170D" w:rsidP="003D17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3D170D" w:rsidRPr="004C7ADD" w:rsidRDefault="003D170D" w:rsidP="004C7AD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7ADD">
        <w:rPr>
          <w:rFonts w:ascii="Times New Roman" w:hAnsi="Times New Roman"/>
          <w:sz w:val="28"/>
          <w:szCs w:val="28"/>
        </w:rPr>
        <w:t xml:space="preserve">Блох М.Я Теоретическая грамматика английского языка: Учеб-ник. Для студентов </w:t>
      </w:r>
      <w:proofErr w:type="spellStart"/>
      <w:r w:rsidRPr="004C7ADD">
        <w:rPr>
          <w:rFonts w:ascii="Times New Roman" w:hAnsi="Times New Roman"/>
          <w:sz w:val="28"/>
          <w:szCs w:val="28"/>
        </w:rPr>
        <w:t>филол</w:t>
      </w:r>
      <w:proofErr w:type="spellEnd"/>
      <w:r w:rsidRPr="004C7ADD">
        <w:rPr>
          <w:rFonts w:ascii="Times New Roman" w:hAnsi="Times New Roman"/>
          <w:sz w:val="28"/>
          <w:szCs w:val="28"/>
        </w:rPr>
        <w:t xml:space="preserve">. фак. ун-тов и фак. англ. яз. педвузов. — М.: </w:t>
      </w:r>
      <w:proofErr w:type="spellStart"/>
      <w:r w:rsidRPr="004C7ADD">
        <w:rPr>
          <w:rFonts w:ascii="Times New Roman" w:hAnsi="Times New Roman"/>
          <w:sz w:val="28"/>
          <w:szCs w:val="28"/>
        </w:rPr>
        <w:t>Высш</w:t>
      </w:r>
      <w:proofErr w:type="spellEnd"/>
      <w:r w:rsidRPr="004C7ADD">
        <w:rPr>
          <w:rFonts w:ascii="Times New Roman" w:hAnsi="Times New Roman"/>
          <w:sz w:val="28"/>
          <w:szCs w:val="28"/>
        </w:rPr>
        <w:t>. школа, 1983. - 383 с.</w:t>
      </w:r>
    </w:p>
    <w:p w:rsidR="003D170D" w:rsidRPr="0069786E" w:rsidRDefault="003D170D" w:rsidP="003D170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786E">
        <w:rPr>
          <w:rFonts w:ascii="Times New Roman" w:hAnsi="Times New Roman"/>
          <w:sz w:val="28"/>
          <w:szCs w:val="28"/>
        </w:rPr>
        <w:t xml:space="preserve">Иванова И.П., Теоретическая грамматика современного английского языка: Учебник. / </w:t>
      </w:r>
      <w:proofErr w:type="spellStart"/>
      <w:r w:rsidRPr="0069786E">
        <w:rPr>
          <w:rFonts w:ascii="Times New Roman" w:hAnsi="Times New Roman"/>
          <w:sz w:val="28"/>
          <w:szCs w:val="28"/>
        </w:rPr>
        <w:t>Бурлакова</w:t>
      </w:r>
      <w:proofErr w:type="spellEnd"/>
      <w:r w:rsidRPr="0069786E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Pr="0069786E">
        <w:rPr>
          <w:rFonts w:ascii="Times New Roman" w:hAnsi="Times New Roman"/>
          <w:sz w:val="28"/>
          <w:szCs w:val="28"/>
        </w:rPr>
        <w:t>Почепцо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Г.Г.—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>. школа, 1981. -</w:t>
      </w:r>
      <w:r w:rsidRPr="0069786E">
        <w:rPr>
          <w:rFonts w:ascii="Times New Roman" w:hAnsi="Times New Roman"/>
          <w:sz w:val="28"/>
          <w:szCs w:val="28"/>
        </w:rPr>
        <w:t xml:space="preserve"> 285 с.</w:t>
      </w:r>
    </w:p>
    <w:p w:rsidR="003D170D" w:rsidRDefault="003D170D" w:rsidP="003D170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786E">
        <w:rPr>
          <w:rFonts w:ascii="Times New Roman" w:hAnsi="Times New Roman"/>
          <w:sz w:val="28"/>
          <w:szCs w:val="28"/>
        </w:rPr>
        <w:t>Иванова, Е. В. Лексикология и фразеология совреме</w:t>
      </w:r>
      <w:r>
        <w:rPr>
          <w:rFonts w:ascii="Times New Roman" w:hAnsi="Times New Roman"/>
          <w:sz w:val="28"/>
          <w:szCs w:val="28"/>
        </w:rPr>
        <w:t>нного английского языка [Текст]</w:t>
      </w:r>
      <w:r w:rsidRPr="0069786E">
        <w:rPr>
          <w:rFonts w:ascii="Times New Roman" w:hAnsi="Times New Roman"/>
          <w:sz w:val="28"/>
          <w:szCs w:val="28"/>
        </w:rPr>
        <w:t xml:space="preserve">: учеб. пособие для студ. учреждений </w:t>
      </w:r>
      <w:proofErr w:type="spellStart"/>
      <w:r w:rsidRPr="0069786E">
        <w:rPr>
          <w:rFonts w:ascii="Times New Roman" w:hAnsi="Times New Roman"/>
          <w:sz w:val="28"/>
          <w:szCs w:val="28"/>
        </w:rPr>
        <w:t>высш</w:t>
      </w:r>
      <w:proofErr w:type="spellEnd"/>
      <w:r w:rsidRPr="0069786E">
        <w:rPr>
          <w:rFonts w:ascii="Times New Roman" w:hAnsi="Times New Roman"/>
          <w:sz w:val="28"/>
          <w:szCs w:val="28"/>
        </w:rPr>
        <w:t>. проф. образования. – СПб.: Филологический факультет СПбГУ; М.: Изд. центр «Академия</w:t>
      </w:r>
      <w:r>
        <w:rPr>
          <w:rFonts w:ascii="Times New Roman" w:hAnsi="Times New Roman"/>
          <w:sz w:val="28"/>
          <w:szCs w:val="28"/>
        </w:rPr>
        <w:t>», 2011. -</w:t>
      </w:r>
      <w:r w:rsidRPr="0069786E">
        <w:rPr>
          <w:rFonts w:ascii="Times New Roman" w:hAnsi="Times New Roman"/>
          <w:sz w:val="28"/>
          <w:szCs w:val="28"/>
        </w:rPr>
        <w:t xml:space="preserve"> 352 с.</w:t>
      </w:r>
    </w:p>
    <w:p w:rsidR="002738A8" w:rsidRDefault="002738A8" w:rsidP="002738A8">
      <w:pPr>
        <w:pStyle w:val="a3"/>
        <w:numPr>
          <w:ilvl w:val="0"/>
          <w:numId w:val="4"/>
        </w:numPr>
        <w:spacing w:after="0" w:afterAutospacing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69786E">
        <w:rPr>
          <w:sz w:val="28"/>
          <w:szCs w:val="28"/>
        </w:rPr>
        <w:t>Мин</w:t>
      </w:r>
      <w:r>
        <w:rPr>
          <w:sz w:val="28"/>
          <w:szCs w:val="28"/>
        </w:rPr>
        <w:t>дт</w:t>
      </w:r>
      <w:proofErr w:type="spellEnd"/>
      <w:r>
        <w:rPr>
          <w:sz w:val="28"/>
          <w:szCs w:val="28"/>
        </w:rPr>
        <w:t xml:space="preserve"> И. Прилагательное дополнения</w:t>
      </w:r>
      <w:r w:rsidRPr="0069786E">
        <w:rPr>
          <w:sz w:val="28"/>
          <w:szCs w:val="28"/>
        </w:rPr>
        <w:t xml:space="preserve">: эмпирический анализ прилагательных. – Изд. </w:t>
      </w:r>
      <w:r>
        <w:rPr>
          <w:sz w:val="28"/>
          <w:szCs w:val="28"/>
        </w:rPr>
        <w:t>Джона Бенджамина, 12 мая 2011. -</w:t>
      </w:r>
      <w:r w:rsidRPr="0069786E">
        <w:rPr>
          <w:sz w:val="28"/>
          <w:szCs w:val="28"/>
        </w:rPr>
        <w:t xml:space="preserve"> 238 с.</w:t>
      </w:r>
    </w:p>
    <w:p w:rsidR="00A90B24" w:rsidRPr="00A90B24" w:rsidRDefault="00A90B24" w:rsidP="00A90B24">
      <w:pPr>
        <w:pStyle w:val="a3"/>
        <w:numPr>
          <w:ilvl w:val="0"/>
          <w:numId w:val="4"/>
        </w:numPr>
        <w:spacing w:after="0" w:afterAutospacing="0" w:line="276" w:lineRule="auto"/>
        <w:ind w:left="0" w:firstLine="0"/>
        <w:jc w:val="both"/>
        <w:rPr>
          <w:sz w:val="28"/>
          <w:szCs w:val="28"/>
        </w:rPr>
      </w:pPr>
      <w:r w:rsidRPr="0069786E">
        <w:rPr>
          <w:sz w:val="28"/>
          <w:szCs w:val="28"/>
        </w:rPr>
        <w:lastRenderedPageBreak/>
        <w:t>Мюллер</w:t>
      </w:r>
      <w:r>
        <w:rPr>
          <w:sz w:val="28"/>
          <w:szCs w:val="28"/>
        </w:rPr>
        <w:t xml:space="preserve"> М. Ф.</w:t>
      </w:r>
      <w:r w:rsidRPr="0069786E">
        <w:rPr>
          <w:sz w:val="28"/>
          <w:szCs w:val="28"/>
        </w:rPr>
        <w:t xml:space="preserve">, </w:t>
      </w:r>
      <w:proofErr w:type="spellStart"/>
      <w:r w:rsidRPr="0069786E">
        <w:rPr>
          <w:sz w:val="28"/>
          <w:szCs w:val="28"/>
        </w:rPr>
        <w:t>Джорджина</w:t>
      </w:r>
      <w:proofErr w:type="spellEnd"/>
      <w:r w:rsidRPr="0069786E">
        <w:rPr>
          <w:sz w:val="28"/>
          <w:szCs w:val="28"/>
        </w:rPr>
        <w:t xml:space="preserve"> Аделаида Мюллер, Эрнст Альфред </w:t>
      </w:r>
      <w:proofErr w:type="spellStart"/>
      <w:r w:rsidRPr="0069786E">
        <w:rPr>
          <w:sz w:val="28"/>
          <w:szCs w:val="28"/>
        </w:rPr>
        <w:t>Кристиан</w:t>
      </w:r>
      <w:proofErr w:type="spellEnd"/>
      <w:r w:rsidRPr="0069786E">
        <w:rPr>
          <w:sz w:val="28"/>
          <w:szCs w:val="28"/>
        </w:rPr>
        <w:t xml:space="preserve"> </w:t>
      </w:r>
      <w:proofErr w:type="spellStart"/>
      <w:r w:rsidRPr="0069786E">
        <w:rPr>
          <w:sz w:val="28"/>
          <w:szCs w:val="28"/>
        </w:rPr>
        <w:t>Стокмар</w:t>
      </w:r>
      <w:proofErr w:type="spellEnd"/>
      <w:r w:rsidRPr="0069786E">
        <w:rPr>
          <w:sz w:val="28"/>
          <w:szCs w:val="28"/>
        </w:rPr>
        <w:t xml:space="preserve">, Воспоминания барона </w:t>
      </w:r>
      <w:proofErr w:type="spellStart"/>
      <w:r w:rsidRPr="0069786E">
        <w:rPr>
          <w:sz w:val="28"/>
          <w:szCs w:val="28"/>
        </w:rPr>
        <w:t>Стокмара</w:t>
      </w:r>
      <w:proofErr w:type="spellEnd"/>
      <w:r w:rsidRPr="0069786E">
        <w:rPr>
          <w:sz w:val="28"/>
          <w:szCs w:val="28"/>
        </w:rPr>
        <w:t xml:space="preserve">. - Кембридж: изд. Кембриджского университета, 2011. </w:t>
      </w:r>
      <w:r>
        <w:rPr>
          <w:sz w:val="28"/>
          <w:szCs w:val="28"/>
        </w:rPr>
        <w:t>-</w:t>
      </w:r>
      <w:r w:rsidRPr="0069786E">
        <w:rPr>
          <w:sz w:val="28"/>
          <w:szCs w:val="28"/>
        </w:rPr>
        <w:t xml:space="preserve"> 309 с.</w:t>
      </w:r>
    </w:p>
    <w:p w:rsidR="002738A8" w:rsidRPr="002738A8" w:rsidRDefault="002738A8" w:rsidP="002738A8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786E">
        <w:rPr>
          <w:rFonts w:ascii="Times New Roman" w:hAnsi="Times New Roman"/>
          <w:sz w:val="28"/>
          <w:szCs w:val="28"/>
        </w:rPr>
        <w:t>Ряполова</w:t>
      </w:r>
      <w:proofErr w:type="spellEnd"/>
      <w:r w:rsidRPr="0069786E">
        <w:rPr>
          <w:rFonts w:ascii="Times New Roman" w:hAnsi="Times New Roman"/>
          <w:sz w:val="28"/>
          <w:szCs w:val="28"/>
        </w:rPr>
        <w:t>, Т. В. Немецкие фразеологические единицы с лексическим компонентом «число» в эмотивно-</w:t>
      </w:r>
      <w:r>
        <w:rPr>
          <w:rFonts w:ascii="Times New Roman" w:hAnsi="Times New Roman"/>
          <w:sz w:val="28"/>
          <w:szCs w:val="28"/>
        </w:rPr>
        <w:t>аксиологическом аспекте [Текст]</w:t>
      </w:r>
      <w:r w:rsidRPr="0069786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9786E">
        <w:rPr>
          <w:rFonts w:ascii="Times New Roman" w:hAnsi="Times New Roman"/>
          <w:sz w:val="28"/>
          <w:szCs w:val="28"/>
        </w:rPr>
        <w:t>дис</w:t>
      </w:r>
      <w:proofErr w:type="spellEnd"/>
      <w:r w:rsidRPr="0069786E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69786E">
        <w:rPr>
          <w:rFonts w:ascii="Times New Roman" w:hAnsi="Times New Roman"/>
          <w:sz w:val="28"/>
          <w:szCs w:val="28"/>
        </w:rPr>
        <w:t>соиск</w:t>
      </w:r>
      <w:proofErr w:type="spellEnd"/>
      <w:r w:rsidRPr="0069786E">
        <w:rPr>
          <w:rFonts w:ascii="Times New Roman" w:hAnsi="Times New Roman"/>
          <w:sz w:val="28"/>
          <w:szCs w:val="28"/>
        </w:rPr>
        <w:t xml:space="preserve">. учен. степ. канд. </w:t>
      </w:r>
      <w:proofErr w:type="spellStart"/>
      <w:r w:rsidRPr="0069786E">
        <w:rPr>
          <w:rFonts w:ascii="Times New Roman" w:hAnsi="Times New Roman"/>
          <w:sz w:val="28"/>
          <w:szCs w:val="28"/>
        </w:rPr>
        <w:t>филол</w:t>
      </w:r>
      <w:proofErr w:type="spellEnd"/>
      <w:r w:rsidRPr="0069786E">
        <w:rPr>
          <w:rFonts w:ascii="Times New Roman" w:hAnsi="Times New Roman"/>
          <w:sz w:val="28"/>
          <w:szCs w:val="28"/>
        </w:rPr>
        <w:t xml:space="preserve">. наук / Т. В. </w:t>
      </w:r>
      <w:proofErr w:type="spellStart"/>
      <w:r w:rsidRPr="0069786E">
        <w:rPr>
          <w:rFonts w:ascii="Times New Roman" w:hAnsi="Times New Roman"/>
          <w:sz w:val="28"/>
          <w:szCs w:val="28"/>
        </w:rPr>
        <w:t>Ряполова</w:t>
      </w:r>
      <w:proofErr w:type="spellEnd"/>
      <w:r>
        <w:rPr>
          <w:rFonts w:ascii="Times New Roman" w:hAnsi="Times New Roman"/>
          <w:sz w:val="28"/>
          <w:szCs w:val="28"/>
        </w:rPr>
        <w:t>. – Воронеж, 2001. -</w:t>
      </w:r>
      <w:r w:rsidRPr="0069786E">
        <w:rPr>
          <w:rFonts w:ascii="Times New Roman" w:hAnsi="Times New Roman"/>
          <w:sz w:val="28"/>
          <w:szCs w:val="28"/>
        </w:rPr>
        <w:t xml:space="preserve"> 198 с. </w:t>
      </w:r>
    </w:p>
    <w:p w:rsidR="003D170D" w:rsidRPr="0069786E" w:rsidRDefault="003D170D" w:rsidP="003D170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786E">
        <w:rPr>
          <w:rFonts w:ascii="Times New Roman" w:hAnsi="Times New Roman"/>
          <w:sz w:val="28"/>
          <w:szCs w:val="28"/>
        </w:rPr>
        <w:t>Смирницкий, А. И. Лексикология английского языка [Текст] / А. И. Смирницкий. – М.: Изд-во литературы на иностранных языках, 1956. –260 с.</w:t>
      </w:r>
    </w:p>
    <w:p w:rsidR="003D170D" w:rsidRPr="0069786E" w:rsidRDefault="003D170D" w:rsidP="003D170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786E">
        <w:rPr>
          <w:rFonts w:ascii="Times New Roman" w:hAnsi="Times New Roman"/>
          <w:sz w:val="28"/>
          <w:szCs w:val="28"/>
        </w:rPr>
        <w:t>Смит, Л. Фразеология английского языка [Текст] / Л</w:t>
      </w:r>
      <w:r>
        <w:rPr>
          <w:rFonts w:ascii="Times New Roman" w:hAnsi="Times New Roman"/>
          <w:sz w:val="28"/>
          <w:szCs w:val="28"/>
        </w:rPr>
        <w:t xml:space="preserve">. Смит. – М.: </w:t>
      </w:r>
      <w:proofErr w:type="spellStart"/>
      <w:r>
        <w:rPr>
          <w:rFonts w:ascii="Times New Roman" w:hAnsi="Times New Roman"/>
          <w:sz w:val="28"/>
          <w:szCs w:val="28"/>
        </w:rPr>
        <w:t>Учпедгиз</w:t>
      </w:r>
      <w:proofErr w:type="spellEnd"/>
      <w:r>
        <w:rPr>
          <w:rFonts w:ascii="Times New Roman" w:hAnsi="Times New Roman"/>
          <w:sz w:val="28"/>
          <w:szCs w:val="28"/>
        </w:rPr>
        <w:t xml:space="preserve">, 1959. - </w:t>
      </w:r>
      <w:r w:rsidRPr="0069786E">
        <w:rPr>
          <w:rFonts w:ascii="Times New Roman" w:hAnsi="Times New Roman"/>
          <w:sz w:val="28"/>
          <w:szCs w:val="28"/>
        </w:rPr>
        <w:t>207 с.</w:t>
      </w:r>
    </w:p>
    <w:p w:rsidR="002738A8" w:rsidRPr="002738A8" w:rsidRDefault="002738A8" w:rsidP="002738A8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9786E">
        <w:rPr>
          <w:rFonts w:ascii="Times New Roman" w:hAnsi="Times New Roman"/>
          <w:sz w:val="28"/>
          <w:szCs w:val="28"/>
        </w:rPr>
        <w:t>Уфимцева А. А. Аспекты семантических исследований / под ред. Н. Д. </w:t>
      </w:r>
      <w:r>
        <w:rPr>
          <w:rFonts w:ascii="Times New Roman" w:hAnsi="Times New Roman"/>
          <w:sz w:val="28"/>
          <w:szCs w:val="28"/>
        </w:rPr>
        <w:t>Арутюновой и. М.: Наука, 1980. -</w:t>
      </w:r>
      <w:r w:rsidRPr="0069786E">
        <w:rPr>
          <w:rFonts w:ascii="Times New Roman" w:hAnsi="Times New Roman"/>
          <w:sz w:val="28"/>
          <w:szCs w:val="28"/>
        </w:rPr>
        <w:t xml:space="preserve"> 357 с.</w:t>
      </w:r>
    </w:p>
    <w:p w:rsidR="003D170D" w:rsidRPr="0069786E" w:rsidRDefault="003D170D" w:rsidP="003D170D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Cookson, Catherine. My beloved son. London: Corgi Books, 1992.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-</w:t>
      </w:r>
      <w:r w:rsidRPr="0026417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432 p.</w:t>
      </w:r>
    </w:p>
    <w:p w:rsidR="003D170D" w:rsidRPr="0069786E" w:rsidRDefault="003D170D" w:rsidP="003D170D">
      <w:pPr>
        <w:pStyle w:val="a4"/>
        <w:spacing w:after="0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3D170D" w:rsidRPr="0069786E" w:rsidRDefault="003D170D" w:rsidP="003D170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</w:rPr>
        <w:t>ЛЕКСИКОГРАФИЧЕСКИЕ</w:t>
      </w:r>
      <w:r w:rsidRPr="0026417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ИСТОЧНИКИ</w:t>
      </w:r>
    </w:p>
    <w:p w:rsidR="003D170D" w:rsidRDefault="003D170D" w:rsidP="003D170D">
      <w:pPr>
        <w:pStyle w:val="a4"/>
        <w:numPr>
          <w:ilvl w:val="0"/>
          <w:numId w:val="3"/>
        </w:numPr>
        <w:pBdr>
          <w:top w:val="none" w:sz="0" w:space="1" w:color="000000"/>
        </w:pBd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5DA1">
        <w:rPr>
          <w:rFonts w:ascii="Times New Roman" w:hAnsi="Times New Roman"/>
          <w:color w:val="000000" w:themeColor="text1"/>
          <w:sz w:val="28"/>
          <w:szCs w:val="28"/>
        </w:rPr>
        <w:t>Розенталь Д. Э., Теленкова М. А. Словарь-справочник лингвистических терминов. Изд. 2-е. — М.: Просвещение 1976</w:t>
      </w:r>
      <w:r>
        <w:rPr>
          <w:rFonts w:ascii="Times New Roman" w:hAnsi="Times New Roman"/>
          <w:color w:val="000000" w:themeColor="text1"/>
          <w:sz w:val="28"/>
          <w:szCs w:val="28"/>
        </w:rPr>
        <w:t>. – 569 с.</w:t>
      </w:r>
    </w:p>
    <w:p w:rsidR="002738A8" w:rsidRPr="002738A8" w:rsidRDefault="002738A8" w:rsidP="002738A8">
      <w:pPr>
        <w:pStyle w:val="a3"/>
        <w:numPr>
          <w:ilvl w:val="0"/>
          <w:numId w:val="3"/>
        </w:numPr>
        <w:spacing w:after="0" w:afterAutospacing="0" w:line="276" w:lineRule="auto"/>
        <w:ind w:left="0" w:firstLine="0"/>
        <w:jc w:val="both"/>
        <w:rPr>
          <w:sz w:val="28"/>
          <w:szCs w:val="28"/>
          <w:lang w:val="en-US"/>
        </w:rPr>
      </w:pPr>
      <w:r w:rsidRPr="0069786E">
        <w:rPr>
          <w:sz w:val="28"/>
          <w:szCs w:val="28"/>
        </w:rPr>
        <w:t>Науменко</w:t>
      </w:r>
      <w:r w:rsidRPr="002738A8">
        <w:rPr>
          <w:sz w:val="28"/>
          <w:szCs w:val="28"/>
        </w:rPr>
        <w:t xml:space="preserve"> </w:t>
      </w:r>
      <w:r w:rsidRPr="0069786E">
        <w:rPr>
          <w:sz w:val="28"/>
          <w:szCs w:val="28"/>
        </w:rPr>
        <w:t>Л</w:t>
      </w:r>
      <w:r w:rsidRPr="002738A8">
        <w:rPr>
          <w:sz w:val="28"/>
          <w:szCs w:val="28"/>
        </w:rPr>
        <w:t>.</w:t>
      </w:r>
      <w:r w:rsidRPr="0069786E">
        <w:rPr>
          <w:sz w:val="28"/>
          <w:szCs w:val="28"/>
        </w:rPr>
        <w:t>К</w:t>
      </w:r>
      <w:r w:rsidRPr="002738A8">
        <w:rPr>
          <w:sz w:val="28"/>
          <w:szCs w:val="28"/>
        </w:rPr>
        <w:t xml:space="preserve">. </w:t>
      </w:r>
      <w:r w:rsidRPr="0069786E">
        <w:rPr>
          <w:sz w:val="28"/>
          <w:szCs w:val="28"/>
          <w:lang w:val="en-US"/>
        </w:rPr>
        <w:t>Business</w:t>
      </w:r>
      <w:r w:rsidRPr="002738A8">
        <w:rPr>
          <w:sz w:val="28"/>
          <w:szCs w:val="28"/>
        </w:rPr>
        <w:t xml:space="preserve"> </w:t>
      </w:r>
      <w:r w:rsidRPr="0069786E">
        <w:rPr>
          <w:sz w:val="28"/>
          <w:szCs w:val="28"/>
          <w:lang w:val="en-US"/>
        </w:rPr>
        <w:t>Idioms</w:t>
      </w:r>
      <w:r w:rsidRPr="002738A8">
        <w:rPr>
          <w:sz w:val="28"/>
          <w:szCs w:val="28"/>
        </w:rPr>
        <w:t xml:space="preserve"> </w:t>
      </w:r>
      <w:r w:rsidRPr="0069786E">
        <w:rPr>
          <w:sz w:val="28"/>
          <w:szCs w:val="28"/>
          <w:lang w:val="en-US"/>
        </w:rPr>
        <w:t>Dictionary</w:t>
      </w:r>
      <w:r w:rsidRPr="002738A8">
        <w:rPr>
          <w:sz w:val="28"/>
          <w:szCs w:val="28"/>
        </w:rPr>
        <w:t xml:space="preserve">: </w:t>
      </w:r>
      <w:r w:rsidRPr="0069786E">
        <w:rPr>
          <w:sz w:val="28"/>
          <w:szCs w:val="28"/>
        </w:rPr>
        <w:t>словарь</w:t>
      </w:r>
      <w:r w:rsidRPr="002738A8">
        <w:rPr>
          <w:sz w:val="28"/>
          <w:szCs w:val="28"/>
        </w:rPr>
        <w:t xml:space="preserve"> </w:t>
      </w:r>
      <w:r w:rsidRPr="0069786E">
        <w:rPr>
          <w:sz w:val="28"/>
          <w:szCs w:val="28"/>
        </w:rPr>
        <w:t>бизнес</w:t>
      </w:r>
      <w:r w:rsidRPr="002738A8">
        <w:rPr>
          <w:sz w:val="28"/>
          <w:szCs w:val="28"/>
        </w:rPr>
        <w:t>-</w:t>
      </w:r>
      <w:r w:rsidRPr="0069786E">
        <w:rPr>
          <w:sz w:val="28"/>
          <w:szCs w:val="28"/>
        </w:rPr>
        <w:t>идиом</w:t>
      </w:r>
      <w:r w:rsidRPr="002738A8">
        <w:rPr>
          <w:sz w:val="28"/>
          <w:szCs w:val="28"/>
        </w:rPr>
        <w:t xml:space="preserve">. – </w:t>
      </w:r>
      <w:r w:rsidRPr="0069786E">
        <w:rPr>
          <w:sz w:val="28"/>
          <w:szCs w:val="28"/>
        </w:rPr>
        <w:t>Изд</w:t>
      </w:r>
      <w:r w:rsidRPr="002738A8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Проспект</w:t>
      </w:r>
      <w:proofErr w:type="spellEnd"/>
      <w:r>
        <w:rPr>
          <w:sz w:val="28"/>
          <w:szCs w:val="28"/>
          <w:lang w:val="en-US"/>
        </w:rPr>
        <w:t>, 2017. -</w:t>
      </w:r>
      <w:r w:rsidRPr="0069786E">
        <w:rPr>
          <w:sz w:val="28"/>
          <w:szCs w:val="28"/>
          <w:lang w:val="en-US"/>
        </w:rPr>
        <w:t xml:space="preserve"> 183</w:t>
      </w:r>
      <w:r w:rsidRPr="00264175">
        <w:rPr>
          <w:sz w:val="28"/>
          <w:szCs w:val="28"/>
          <w:lang w:val="en-US"/>
        </w:rPr>
        <w:t xml:space="preserve"> </w:t>
      </w:r>
      <w:r w:rsidRPr="0069786E">
        <w:rPr>
          <w:sz w:val="28"/>
          <w:szCs w:val="28"/>
        </w:rPr>
        <w:t>с</w:t>
      </w:r>
      <w:r w:rsidRPr="00264175">
        <w:rPr>
          <w:sz w:val="28"/>
          <w:szCs w:val="28"/>
          <w:lang w:val="en-US"/>
        </w:rPr>
        <w:t>.</w:t>
      </w:r>
    </w:p>
    <w:p w:rsidR="004C7ADD" w:rsidRPr="004C7ADD" w:rsidRDefault="004C7ADD" w:rsidP="004C7ADD">
      <w:pPr>
        <w:pStyle w:val="a4"/>
        <w:numPr>
          <w:ilvl w:val="0"/>
          <w:numId w:val="3"/>
        </w:numPr>
        <w:pBdr>
          <w:top w:val="none" w:sz="0" w:space="1" w:color="000000"/>
        </w:pBd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Cambridge University Press; and of The Collins </w:t>
      </w:r>
      <w:proofErr w:type="spellStart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Cobuild</w:t>
      </w:r>
      <w:proofErr w:type="spellEnd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Dictionary of English. J. Sinclair (ed.), 1987. London: Collins. Prospect 11.2:. </w:t>
      </w:r>
      <w:proofErr w:type="spellStart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Leaney</w:t>
      </w:r>
      <w:proofErr w:type="spellEnd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, C. 1999.</w:t>
      </w:r>
      <w:r w:rsidRPr="0026417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Pr="002738A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69–77</w:t>
      </w:r>
      <w:r w:rsidRPr="002738A8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2738A8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</w:p>
    <w:p w:rsidR="003D170D" w:rsidRPr="002738A8" w:rsidRDefault="003D170D" w:rsidP="003D170D">
      <w:pPr>
        <w:pStyle w:val="a4"/>
        <w:spacing w:after="0"/>
        <w:ind w:left="108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3D170D" w:rsidRPr="0069786E" w:rsidRDefault="003D170D" w:rsidP="003D170D">
      <w:pPr>
        <w:pStyle w:val="a4"/>
        <w:spacing w:after="0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</w:rPr>
        <w:t>ИНТЕРНЕТ-РЕСУРСЫ</w:t>
      </w:r>
    </w:p>
    <w:p w:rsidR="003D170D" w:rsidRPr="0069786E" w:rsidRDefault="003D170D" w:rsidP="003D170D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</w:rPr>
        <w:t>Юсупова С.И. Особенности употребления субстантивированных числительных в английском языке // Научное сообщество студентов XXI столетия. 2016 Гуманитарные науки: сб. Ст. По мат. XLII междунар.Студ.Науч.-практ.Конф.№5(42). URL: https://sibac.info/archive/guman/5(42)</w:t>
      </w:r>
      <w:r w:rsidR="004C7ADD">
        <w:rPr>
          <w:rFonts w:ascii="Times New Roman" w:hAnsi="Times New Roman"/>
          <w:color w:val="000000" w:themeColor="text1"/>
          <w:sz w:val="28"/>
          <w:szCs w:val="28"/>
        </w:rPr>
        <w:t>.pdf (дата обращения: 21.03.2021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3D170D" w:rsidRPr="004C7ADD" w:rsidRDefault="003D170D" w:rsidP="004C7ADD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Native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English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 xml:space="preserve"> [Электронный ресурс]. – Режим доступа: 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https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://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native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spellStart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english</w:t>
      </w:r>
      <w:proofErr w:type="spellEnd"/>
      <w:r w:rsidRPr="0069786E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69786E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69786E">
        <w:rPr>
          <w:rFonts w:ascii="Times New Roman" w:hAnsi="Times New Roman"/>
          <w:color w:val="000000" w:themeColor="text1"/>
          <w:sz w:val="28"/>
          <w:szCs w:val="28"/>
          <w:lang w:val="en-US"/>
        </w:rPr>
        <w:t>idioms</w:t>
      </w:r>
      <w:r w:rsidR="004C7ADD">
        <w:rPr>
          <w:rFonts w:ascii="Times New Roman" w:hAnsi="Times New Roman"/>
          <w:color w:val="000000" w:themeColor="text1"/>
          <w:sz w:val="28"/>
          <w:szCs w:val="28"/>
        </w:rPr>
        <w:t xml:space="preserve"> (дата обращения: 05.05.2021</w:t>
      </w:r>
      <w:r w:rsidRPr="0069786E">
        <w:rPr>
          <w:rFonts w:ascii="Times New Roman" w:hAnsi="Times New Roman"/>
          <w:color w:val="000000" w:themeColor="text1"/>
          <w:sz w:val="28"/>
          <w:szCs w:val="28"/>
        </w:rPr>
        <w:t>)</w:t>
      </w:r>
    </w:p>
    <w:sectPr w:rsidR="003D170D" w:rsidRPr="004C7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94727"/>
    <w:multiLevelType w:val="hybridMultilevel"/>
    <w:tmpl w:val="990A9D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0C0256"/>
    <w:multiLevelType w:val="hybridMultilevel"/>
    <w:tmpl w:val="A1DA97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A1476"/>
    <w:multiLevelType w:val="multilevel"/>
    <w:tmpl w:val="2A30EF36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decimal"/>
      <w:lvlText w:val="%1.%2"/>
      <w:lvlJc w:val="left"/>
      <w:pPr>
        <w:ind w:left="1800" w:firstLine="0"/>
      </w:pPr>
    </w:lvl>
    <w:lvl w:ilvl="2">
      <w:start w:val="1"/>
      <w:numFmt w:val="decimal"/>
      <w:lvlText w:val="%1.%2.%3"/>
      <w:lvlJc w:val="left"/>
      <w:pPr>
        <w:ind w:left="3240" w:firstLine="0"/>
      </w:pPr>
    </w:lvl>
    <w:lvl w:ilvl="3">
      <w:start w:val="1"/>
      <w:numFmt w:val="decimal"/>
      <w:lvlText w:val="%1.%2.%3.%4"/>
      <w:lvlJc w:val="left"/>
      <w:pPr>
        <w:ind w:left="4680" w:firstLine="0"/>
      </w:pPr>
    </w:lvl>
    <w:lvl w:ilvl="4">
      <w:start w:val="1"/>
      <w:numFmt w:val="decimal"/>
      <w:lvlText w:val="%1.%2.%3.%4.%5"/>
      <w:lvlJc w:val="left"/>
      <w:pPr>
        <w:ind w:left="6120" w:firstLine="0"/>
      </w:pPr>
    </w:lvl>
    <w:lvl w:ilvl="5">
      <w:start w:val="1"/>
      <w:numFmt w:val="decimal"/>
      <w:lvlText w:val="%1.%2.%3.%4.%5.%6"/>
      <w:lvlJc w:val="left"/>
      <w:pPr>
        <w:ind w:left="7560" w:firstLine="0"/>
      </w:pPr>
    </w:lvl>
    <w:lvl w:ilvl="6">
      <w:start w:val="1"/>
      <w:numFmt w:val="decimal"/>
      <w:lvlText w:val="%1.%2.%3.%4.%5.%6.%7"/>
      <w:lvlJc w:val="left"/>
      <w:pPr>
        <w:ind w:left="9000" w:firstLine="0"/>
      </w:pPr>
    </w:lvl>
    <w:lvl w:ilvl="7">
      <w:start w:val="1"/>
      <w:numFmt w:val="decimal"/>
      <w:lvlText w:val="%1.%2.%3.%4.%5.%6.%7.%8"/>
      <w:lvlJc w:val="left"/>
      <w:pPr>
        <w:ind w:left="10440" w:firstLine="0"/>
      </w:pPr>
    </w:lvl>
    <w:lvl w:ilvl="8">
      <w:start w:val="1"/>
      <w:numFmt w:val="decimal"/>
      <w:lvlText w:val="%1.%2.%3.%4.%5.%6.%7.%8.%9"/>
      <w:lvlJc w:val="left"/>
      <w:pPr>
        <w:ind w:left="11880" w:firstLine="0"/>
      </w:pPr>
    </w:lvl>
  </w:abstractNum>
  <w:abstractNum w:abstractNumId="3">
    <w:nsid w:val="6D621A0F"/>
    <w:multiLevelType w:val="hybridMultilevel"/>
    <w:tmpl w:val="F3EA2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0D"/>
    <w:rsid w:val="002738A8"/>
    <w:rsid w:val="003D170D"/>
    <w:rsid w:val="00432AB1"/>
    <w:rsid w:val="00476E3F"/>
    <w:rsid w:val="004C7ADD"/>
    <w:rsid w:val="00A90B24"/>
    <w:rsid w:val="00BA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A7E91-863A-452D-9039-EC73E4D0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70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qFormat/>
    <w:rsid w:val="003D170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qFormat/>
    <w:rsid w:val="003D170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2021-08-05T12:05:00Z</dcterms:created>
  <dcterms:modified xsi:type="dcterms:W3CDTF">2021-08-05T12:05:00Z</dcterms:modified>
</cp:coreProperties>
</file>