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77" w:rsidRDefault="00F81C77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Default="00071AE5" w:rsidP="00F81C77">
      <w:pPr>
        <w:rPr>
          <w:rFonts w:ascii="Times New Roman" w:eastAsia="Calibri" w:hAnsi="Times New Roman" w:cs="Times New Roman"/>
          <w:b/>
        </w:rPr>
      </w:pPr>
    </w:p>
    <w:p w:rsidR="00071AE5" w:rsidRPr="00F81C77" w:rsidRDefault="00071AE5" w:rsidP="00F81C77">
      <w:pPr>
        <w:rPr>
          <w:rFonts w:ascii="Times New Roman" w:eastAsia="Calibri" w:hAnsi="Times New Roman" w:cs="Times New Roman"/>
          <w:b/>
        </w:rPr>
      </w:pP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503D">
        <w:rPr>
          <w:rFonts w:ascii="Times New Roman" w:hAnsi="Times New Roman" w:cs="Times New Roman"/>
          <w:b/>
          <w:caps/>
          <w:sz w:val="24"/>
          <w:szCs w:val="24"/>
        </w:rPr>
        <w:t>программа подготовки специалистов среднего звена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 xml:space="preserve">43.02.02  </w:t>
      </w:r>
      <w:r w:rsidRPr="00E7503D">
        <w:rPr>
          <w:rFonts w:ascii="Times New Roman" w:hAnsi="Times New Roman" w:cs="Times New Roman"/>
          <w:b/>
          <w:color w:val="000000"/>
          <w:sz w:val="24"/>
          <w:szCs w:val="24"/>
        </w:rPr>
        <w:t>ПАРИКМАХЕРСКОЕ ИСКУССТВО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7503D">
        <w:rPr>
          <w:rFonts w:ascii="Times New Roman" w:hAnsi="Times New Roman" w:cs="Times New Roman"/>
          <w:caps/>
          <w:sz w:val="24"/>
          <w:szCs w:val="24"/>
        </w:rPr>
        <w:t>(</w:t>
      </w:r>
      <w:r w:rsidRPr="00E7503D">
        <w:rPr>
          <w:rStyle w:val="ng-isolate-scope"/>
          <w:rFonts w:ascii="Times New Roman" w:hAnsi="Times New Roman" w:cs="Times New Roman"/>
          <w:sz w:val="24"/>
          <w:szCs w:val="24"/>
        </w:rPr>
        <w:t>на базе среднего общего образования</w:t>
      </w:r>
      <w:r w:rsidRPr="00E7503D">
        <w:rPr>
          <w:rFonts w:ascii="Times New Roman" w:hAnsi="Times New Roman" w:cs="Times New Roman"/>
          <w:caps/>
          <w:sz w:val="24"/>
          <w:szCs w:val="24"/>
        </w:rPr>
        <w:t>)</w:t>
      </w:r>
    </w:p>
    <w:p w:rsidR="003412D5" w:rsidRPr="00E7503D" w:rsidRDefault="003412D5" w:rsidP="003412D5">
      <w:pPr>
        <w:pStyle w:val="a8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412D5" w:rsidRPr="00E7503D" w:rsidRDefault="003412D5" w:rsidP="003412D5">
      <w:pPr>
        <w:pStyle w:val="a8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412D5" w:rsidRPr="00E7503D" w:rsidRDefault="003412D5" w:rsidP="003412D5">
      <w:pPr>
        <w:pStyle w:val="a8"/>
        <w:jc w:val="center"/>
        <w:rPr>
          <w:rFonts w:ascii="Times New Roman" w:hAnsi="Times New Roman"/>
          <w:b/>
          <w:caps/>
          <w:sz w:val="24"/>
          <w:szCs w:val="24"/>
        </w:rPr>
      </w:pPr>
      <w:r w:rsidRPr="00E7503D">
        <w:rPr>
          <w:rFonts w:ascii="Times New Roman" w:hAnsi="Times New Roman"/>
          <w:b/>
          <w:caps/>
          <w:sz w:val="24"/>
          <w:szCs w:val="24"/>
        </w:rPr>
        <w:t xml:space="preserve">ПРОГРАММа </w:t>
      </w:r>
    </w:p>
    <w:p w:rsidR="003412D5" w:rsidRPr="00E7503D" w:rsidRDefault="003412D5" w:rsidP="003412D5">
      <w:pPr>
        <w:pStyle w:val="a8"/>
        <w:jc w:val="center"/>
        <w:rPr>
          <w:rFonts w:ascii="Times New Roman" w:hAnsi="Times New Roman"/>
          <w:b/>
          <w:caps/>
          <w:sz w:val="24"/>
          <w:szCs w:val="24"/>
        </w:rPr>
      </w:pPr>
      <w:r w:rsidRPr="00E7503D">
        <w:rPr>
          <w:rFonts w:ascii="Times New Roman" w:hAnsi="Times New Roman"/>
          <w:b/>
          <w:caps/>
          <w:sz w:val="24"/>
          <w:szCs w:val="24"/>
        </w:rPr>
        <w:t>УЧЕБНОЙ ДИСЦИПЛИНЫ</w:t>
      </w:r>
    </w:p>
    <w:p w:rsidR="003412D5" w:rsidRPr="00E7503D" w:rsidRDefault="003412D5" w:rsidP="003412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ОПД. 12 КОЛОРИСТИКА</w:t>
      </w: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2D5" w:rsidRPr="00E7503D" w:rsidRDefault="003412D5" w:rsidP="00341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D5" w:rsidRPr="00E7503D" w:rsidRDefault="003412D5" w:rsidP="00341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2D5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Pr="00E7503D" w:rsidRDefault="00071AE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Pr="00E7503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7503D">
        <w:rPr>
          <w:rFonts w:ascii="Times New Roman" w:hAnsi="Times New Roman" w:cs="Times New Roman"/>
          <w:b/>
          <w:caps/>
          <w:sz w:val="24"/>
          <w:szCs w:val="24"/>
        </w:rPr>
        <w:t>ОПД.12</w:t>
      </w:r>
      <w:r w:rsidRPr="00E7503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spellStart"/>
      <w:r w:rsidRPr="00E7503D">
        <w:rPr>
          <w:rFonts w:ascii="Times New Roman" w:hAnsi="Times New Roman" w:cs="Times New Roman"/>
          <w:b/>
          <w:sz w:val="24"/>
          <w:szCs w:val="24"/>
        </w:rPr>
        <w:t>Колористика</w:t>
      </w:r>
      <w:proofErr w:type="spellEnd"/>
      <w:r w:rsidRPr="00E7503D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E7503D">
        <w:rPr>
          <w:rFonts w:ascii="Times New Roman" w:hAnsi="Times New Roman" w:cs="Times New Roman"/>
          <w:b/>
          <w:sz w:val="24"/>
          <w:szCs w:val="24"/>
        </w:rPr>
        <w:t>43.02.02  П</w:t>
      </w:r>
      <w:r w:rsidRPr="00E7503D">
        <w:rPr>
          <w:rFonts w:ascii="Times New Roman" w:hAnsi="Times New Roman" w:cs="Times New Roman"/>
          <w:b/>
          <w:color w:val="000000"/>
          <w:sz w:val="24"/>
          <w:szCs w:val="24"/>
        </w:rPr>
        <w:t>арикмахерское искусство.</w:t>
      </w:r>
    </w:p>
    <w:p w:rsidR="003412D5" w:rsidRPr="00E7503D" w:rsidRDefault="003412D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Организация-разработчик:</w:t>
      </w:r>
      <w:r w:rsidRPr="00E7503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7503D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«Красноярский колледж отраслевых  технологий и предпринимательства»  </w:t>
      </w:r>
    </w:p>
    <w:p w:rsidR="003412D5" w:rsidRPr="00E7503D" w:rsidRDefault="003412D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br/>
      </w:r>
    </w:p>
    <w:p w:rsidR="003412D5" w:rsidRPr="00E7503D" w:rsidRDefault="003412D5" w:rsidP="003412D5">
      <w:pPr>
        <w:widowControl w:val="0"/>
        <w:tabs>
          <w:tab w:val="left" w:pos="64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Разработчик: Папина Оксана Валерьевна, преподаватель КГБПОУ «Красноярский колледж отраслевых технологий и предпринимательства».</w:t>
      </w:r>
    </w:p>
    <w:p w:rsidR="00F94AB6" w:rsidRPr="00E7503D" w:rsidRDefault="00F94AB6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8A6" w:rsidRPr="00E7503D" w:rsidRDefault="006668A6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8A6" w:rsidRPr="00E7503D" w:rsidRDefault="006668A6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8A6" w:rsidRPr="00E7503D" w:rsidRDefault="006668A6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8A6" w:rsidRPr="00E7503D" w:rsidRDefault="006668A6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459" w:rsidRPr="00E7503D" w:rsidRDefault="00481459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2D5" w:rsidRPr="00E7503D" w:rsidRDefault="003412D5" w:rsidP="004814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3412D5" w:rsidRPr="00E7503D" w:rsidRDefault="003412D5" w:rsidP="004814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3412D5" w:rsidRPr="00E7503D" w:rsidRDefault="003412D5" w:rsidP="004814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3412D5" w:rsidRPr="00E7503D" w:rsidRDefault="003412D5" w:rsidP="003412D5">
      <w:pPr>
        <w:pStyle w:val="1"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0"/>
        <w:jc w:val="center"/>
        <w:rPr>
          <w:b/>
        </w:rPr>
      </w:pPr>
      <w:r w:rsidRPr="00E7503D">
        <w:rPr>
          <w:b/>
        </w:rPr>
        <w:t>СОДЕРЖАНИЕ</w:t>
      </w:r>
    </w:p>
    <w:tbl>
      <w:tblPr>
        <w:tblW w:w="9810" w:type="dxa"/>
        <w:tblLayout w:type="fixed"/>
        <w:tblLook w:val="04A0"/>
      </w:tblPr>
      <w:tblGrid>
        <w:gridCol w:w="7907"/>
        <w:gridCol w:w="1903"/>
      </w:tblGrid>
      <w:tr w:rsidR="003412D5" w:rsidRPr="00E7503D" w:rsidTr="00FB3222">
        <w:tc>
          <w:tcPr>
            <w:tcW w:w="7905" w:type="dxa"/>
          </w:tcPr>
          <w:p w:rsidR="003412D5" w:rsidRPr="00E7503D" w:rsidRDefault="003412D5" w:rsidP="003412D5">
            <w:pPr>
              <w:pStyle w:val="1"/>
              <w:tabs>
                <w:tab w:val="num" w:pos="432"/>
              </w:tabs>
              <w:suppressAutoHyphens/>
              <w:autoSpaceDN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412D5" w:rsidRPr="00E7503D" w:rsidRDefault="003412D5" w:rsidP="00FB32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3412D5" w:rsidRPr="00E7503D" w:rsidTr="00FB3222">
        <w:tc>
          <w:tcPr>
            <w:tcW w:w="7905" w:type="dxa"/>
          </w:tcPr>
          <w:p w:rsidR="003412D5" w:rsidRPr="00E7503D" w:rsidRDefault="003412D5" w:rsidP="003412D5">
            <w:pPr>
              <w:pStyle w:val="1"/>
              <w:numPr>
                <w:ilvl w:val="0"/>
                <w:numId w:val="4"/>
              </w:numPr>
              <w:suppressAutoHyphens/>
              <w:autoSpaceDN/>
              <w:snapToGrid w:val="0"/>
              <w:jc w:val="both"/>
              <w:rPr>
                <w:b/>
                <w:caps/>
              </w:rPr>
            </w:pPr>
            <w:r w:rsidRPr="00E7503D">
              <w:rPr>
                <w:b/>
                <w:caps/>
              </w:rPr>
              <w:t>ПАСПОРТ   ПРОГРАММЫ УЧЕБНОЙ ДИСЦИПЛИНЫ</w:t>
            </w:r>
          </w:p>
          <w:p w:rsidR="003412D5" w:rsidRPr="00E7503D" w:rsidRDefault="003412D5" w:rsidP="00FB3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3412D5" w:rsidRPr="00E7503D" w:rsidRDefault="003412D5" w:rsidP="00FB32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2D5" w:rsidRPr="00E7503D" w:rsidTr="00FB3222">
        <w:tc>
          <w:tcPr>
            <w:tcW w:w="7905" w:type="dxa"/>
          </w:tcPr>
          <w:p w:rsidR="003412D5" w:rsidRPr="00E7503D" w:rsidRDefault="003412D5" w:rsidP="003412D5">
            <w:pPr>
              <w:pStyle w:val="1"/>
              <w:numPr>
                <w:ilvl w:val="0"/>
                <w:numId w:val="4"/>
              </w:numPr>
              <w:suppressAutoHyphens/>
              <w:autoSpaceDN/>
              <w:snapToGrid w:val="0"/>
              <w:jc w:val="both"/>
              <w:rPr>
                <w:b/>
                <w:caps/>
              </w:rPr>
            </w:pPr>
            <w:r w:rsidRPr="00E7503D">
              <w:rPr>
                <w:b/>
                <w:caps/>
              </w:rPr>
              <w:t>СТРУКТУРА и Содержание УЧЕБНОЙ ДИСЦИПЛИНЫ</w:t>
            </w:r>
          </w:p>
          <w:p w:rsidR="003412D5" w:rsidRPr="00E7503D" w:rsidRDefault="003412D5" w:rsidP="003412D5">
            <w:pPr>
              <w:pStyle w:val="1"/>
              <w:tabs>
                <w:tab w:val="num" w:pos="432"/>
              </w:tabs>
              <w:suppressAutoHyphens/>
              <w:autoSpaceDN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412D5" w:rsidRPr="00E7503D" w:rsidRDefault="003412D5" w:rsidP="00FB32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12D5" w:rsidRPr="00E7503D" w:rsidTr="00FB3222">
        <w:trPr>
          <w:trHeight w:val="670"/>
        </w:trPr>
        <w:tc>
          <w:tcPr>
            <w:tcW w:w="7905" w:type="dxa"/>
          </w:tcPr>
          <w:p w:rsidR="003412D5" w:rsidRPr="00E7503D" w:rsidRDefault="003412D5" w:rsidP="003412D5">
            <w:pPr>
              <w:pStyle w:val="1"/>
              <w:numPr>
                <w:ilvl w:val="0"/>
                <w:numId w:val="4"/>
              </w:numPr>
              <w:suppressAutoHyphens/>
              <w:autoSpaceDN/>
              <w:snapToGrid w:val="0"/>
              <w:jc w:val="both"/>
              <w:rPr>
                <w:b/>
                <w:caps/>
              </w:rPr>
            </w:pPr>
            <w:r w:rsidRPr="00E7503D">
              <w:rPr>
                <w:b/>
                <w:caps/>
              </w:rPr>
              <w:t>условия реализации программы учебной дисциплины</w:t>
            </w:r>
          </w:p>
          <w:p w:rsidR="003412D5" w:rsidRPr="00E7503D" w:rsidRDefault="003412D5" w:rsidP="003412D5">
            <w:pPr>
              <w:pStyle w:val="1"/>
              <w:tabs>
                <w:tab w:val="left" w:pos="284"/>
                <w:tab w:val="num" w:pos="432"/>
              </w:tabs>
              <w:suppressAutoHyphens/>
              <w:autoSpaceDN/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412D5" w:rsidRPr="00E7503D" w:rsidRDefault="003412D5" w:rsidP="00FB32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12D5" w:rsidRPr="00E7503D" w:rsidTr="00FB3222">
        <w:tc>
          <w:tcPr>
            <w:tcW w:w="7905" w:type="dxa"/>
          </w:tcPr>
          <w:p w:rsidR="003412D5" w:rsidRPr="00E7503D" w:rsidRDefault="003412D5" w:rsidP="003412D5">
            <w:pPr>
              <w:pStyle w:val="1"/>
              <w:numPr>
                <w:ilvl w:val="0"/>
                <w:numId w:val="4"/>
              </w:numPr>
              <w:suppressAutoHyphens/>
              <w:autoSpaceDN/>
              <w:snapToGrid w:val="0"/>
              <w:jc w:val="both"/>
              <w:rPr>
                <w:b/>
                <w:caps/>
              </w:rPr>
            </w:pPr>
            <w:r w:rsidRPr="00E7503D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3412D5" w:rsidRPr="00E7503D" w:rsidRDefault="003412D5" w:rsidP="003412D5">
            <w:pPr>
              <w:pStyle w:val="1"/>
              <w:tabs>
                <w:tab w:val="num" w:pos="432"/>
              </w:tabs>
              <w:suppressAutoHyphens/>
              <w:autoSpaceDN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412D5" w:rsidRPr="00E7503D" w:rsidRDefault="003412D5" w:rsidP="00FB32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55C" w:rsidRPr="00E7503D" w:rsidRDefault="0034055C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55C" w:rsidRPr="00E7503D" w:rsidRDefault="0034055C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2D5" w:rsidRPr="00E7503D" w:rsidRDefault="003412D5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3412D5" w:rsidRPr="00E7503D" w:rsidRDefault="003412D5" w:rsidP="00481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071AE5" w:rsidRDefault="00071AE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1AE5" w:rsidRDefault="00071AE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1AE5" w:rsidRDefault="00071AE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412D5" w:rsidRPr="00E7503D" w:rsidRDefault="003412D5" w:rsidP="00341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503D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 ПРОГРАММЫ УЧЕБНОЙ ДИСЦИПЛИНЫ</w:t>
      </w: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 xml:space="preserve">ОПД.12 </w:t>
      </w:r>
      <w:proofErr w:type="spellStart"/>
      <w:r w:rsidRPr="00E7503D">
        <w:rPr>
          <w:rFonts w:ascii="Times New Roman" w:hAnsi="Times New Roman" w:cs="Times New Roman"/>
          <w:b/>
          <w:sz w:val="24"/>
          <w:szCs w:val="24"/>
        </w:rPr>
        <w:t>Колористика</w:t>
      </w:r>
      <w:proofErr w:type="spellEnd"/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программы.</w:t>
      </w:r>
      <w:r w:rsidRPr="00E75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Программа учебной дисциплины является вариативной частью основной профессиональной образовательной программы  по специальности СПО</w:t>
      </w:r>
      <w:r w:rsidRPr="00E750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Парикмахерское искусство.</w:t>
      </w: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proofErr w:type="spellStart"/>
      <w:r w:rsidRPr="00E7503D">
        <w:rPr>
          <w:rFonts w:ascii="Times New Roman" w:hAnsi="Times New Roman" w:cs="Times New Roman"/>
          <w:b/>
          <w:sz w:val="24"/>
          <w:szCs w:val="24"/>
        </w:rPr>
        <w:t>о</w:t>
      </w:r>
      <w:r w:rsidRPr="00E7503D">
        <w:rPr>
          <w:rFonts w:ascii="Times New Roman" w:hAnsi="Times New Roman" w:cs="Times New Roman"/>
          <w:sz w:val="24"/>
          <w:szCs w:val="24"/>
        </w:rPr>
        <w:t>бщепрофессиональный</w:t>
      </w:r>
      <w:proofErr w:type="spellEnd"/>
      <w:r w:rsidRPr="00E7503D">
        <w:rPr>
          <w:rFonts w:ascii="Times New Roman" w:hAnsi="Times New Roman" w:cs="Times New Roman"/>
          <w:sz w:val="24"/>
          <w:szCs w:val="24"/>
        </w:rPr>
        <w:t xml:space="preserve"> цикл.</w:t>
      </w: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3412D5" w:rsidRPr="00E7503D" w:rsidRDefault="003412D5" w:rsidP="00341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дисциплины.</w:t>
      </w:r>
    </w:p>
    <w:p w:rsidR="003412D5" w:rsidRPr="00E7503D" w:rsidRDefault="003412D5" w:rsidP="003412D5">
      <w:pPr>
        <w:pStyle w:val="a9"/>
        <w:widowControl w:val="0"/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Выпускник, освоивший ОПОП СПО должен обладать </w:t>
      </w:r>
      <w:r w:rsidRPr="00E7503D">
        <w:rPr>
          <w:rFonts w:ascii="Times New Roman" w:hAnsi="Times New Roman" w:cs="Times New Roman"/>
          <w:b/>
          <w:sz w:val="24"/>
          <w:szCs w:val="24"/>
        </w:rPr>
        <w:t xml:space="preserve">общими </w:t>
      </w:r>
      <w:r w:rsidRPr="00E7503D">
        <w:rPr>
          <w:rFonts w:ascii="Times New Roman" w:hAnsi="Times New Roman" w:cs="Times New Roman"/>
          <w:b/>
          <w:iCs/>
          <w:sz w:val="24"/>
          <w:szCs w:val="24"/>
        </w:rPr>
        <w:t xml:space="preserve">компетенциями, </w:t>
      </w:r>
      <w:r w:rsidRPr="00E7503D">
        <w:rPr>
          <w:rFonts w:ascii="Times New Roman" w:hAnsi="Times New Roman" w:cs="Times New Roman"/>
          <w:iCs/>
          <w:sz w:val="24"/>
          <w:szCs w:val="24"/>
        </w:rPr>
        <w:t>включающими в себя способность: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412D5" w:rsidRPr="00E7503D" w:rsidRDefault="003412D5" w:rsidP="00341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5F5773" w:rsidRPr="00E7503D" w:rsidRDefault="005F5773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16D7E" w:rsidRPr="00E7503D" w:rsidRDefault="00551E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</w:t>
      </w:r>
      <w:r w:rsidR="00A16D7E" w:rsidRPr="00E7503D">
        <w:rPr>
          <w:rFonts w:ascii="Times New Roman" w:hAnsi="Times New Roman" w:cs="Times New Roman"/>
          <w:sz w:val="24"/>
          <w:szCs w:val="24"/>
        </w:rPr>
        <w:t>пределять натуральный пигмент;</w:t>
      </w:r>
    </w:p>
    <w:p w:rsidR="00537505" w:rsidRPr="00E7503D" w:rsidRDefault="00551EFD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р</w:t>
      </w:r>
      <w:r w:rsidR="005752E9" w:rsidRPr="00E7503D">
        <w:rPr>
          <w:rFonts w:ascii="Times New Roman" w:hAnsi="Times New Roman" w:cs="Times New Roman"/>
          <w:sz w:val="24"/>
          <w:szCs w:val="24"/>
        </w:rPr>
        <w:t xml:space="preserve">азличать основные и дополнительные цветовые нюансы; </w:t>
      </w:r>
      <w:r w:rsidRPr="00E7503D">
        <w:rPr>
          <w:rFonts w:ascii="Times New Roman" w:hAnsi="Times New Roman" w:cs="Times New Roman"/>
          <w:sz w:val="24"/>
          <w:szCs w:val="24"/>
        </w:rPr>
        <w:t xml:space="preserve">работать с различными видами </w:t>
      </w:r>
      <w:r w:rsidR="005752E9" w:rsidRPr="00E7503D">
        <w:rPr>
          <w:rFonts w:ascii="Times New Roman" w:hAnsi="Times New Roman" w:cs="Times New Roman"/>
          <w:sz w:val="24"/>
          <w:szCs w:val="24"/>
        </w:rPr>
        <w:t xml:space="preserve"> красителей</w:t>
      </w:r>
      <w:proofErr w:type="gramStart"/>
      <w:r w:rsidR="005752E9" w:rsidRPr="00E7503D">
        <w:rPr>
          <w:rFonts w:ascii="Times New Roman" w:hAnsi="Times New Roman" w:cs="Times New Roman"/>
          <w:sz w:val="24"/>
          <w:szCs w:val="24"/>
        </w:rPr>
        <w:t xml:space="preserve"> </w:t>
      </w:r>
      <w:r w:rsidRPr="00E750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752E9" w:rsidRPr="00E7503D">
        <w:rPr>
          <w:rFonts w:ascii="Times New Roman" w:hAnsi="Times New Roman" w:cs="Times New Roman"/>
          <w:sz w:val="24"/>
          <w:szCs w:val="24"/>
        </w:rPr>
        <w:t xml:space="preserve">различать виды оксигентов. </w:t>
      </w:r>
      <w:r w:rsidRPr="00E7503D">
        <w:rPr>
          <w:rFonts w:ascii="Times New Roman" w:hAnsi="Times New Roman" w:cs="Times New Roman"/>
          <w:sz w:val="24"/>
          <w:szCs w:val="24"/>
        </w:rPr>
        <w:t>А</w:t>
      </w:r>
      <w:r w:rsidR="005752E9" w:rsidRPr="00E7503D">
        <w:rPr>
          <w:rFonts w:ascii="Times New Roman" w:hAnsi="Times New Roman" w:cs="Times New Roman"/>
          <w:sz w:val="24"/>
          <w:szCs w:val="24"/>
        </w:rPr>
        <w:t>ктиваторов</w:t>
      </w:r>
      <w:r w:rsidRPr="00E7503D">
        <w:rPr>
          <w:rFonts w:ascii="Times New Roman" w:hAnsi="Times New Roman" w:cs="Times New Roman"/>
          <w:sz w:val="24"/>
          <w:szCs w:val="24"/>
        </w:rPr>
        <w:t>;</w:t>
      </w:r>
    </w:p>
    <w:p w:rsidR="00551EFD" w:rsidRPr="00E7503D" w:rsidRDefault="00551EFD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выполн</w:t>
      </w:r>
      <w:r w:rsidR="00E062FD" w:rsidRPr="00E7503D">
        <w:rPr>
          <w:rFonts w:ascii="Times New Roman" w:hAnsi="Times New Roman" w:cs="Times New Roman"/>
          <w:sz w:val="24"/>
          <w:szCs w:val="24"/>
        </w:rPr>
        <w:t>я</w:t>
      </w:r>
      <w:r w:rsidRPr="00E7503D">
        <w:rPr>
          <w:rFonts w:ascii="Times New Roman" w:hAnsi="Times New Roman" w:cs="Times New Roman"/>
          <w:sz w:val="24"/>
          <w:szCs w:val="24"/>
        </w:rPr>
        <w:t xml:space="preserve">ть различные виды </w:t>
      </w:r>
      <w:r w:rsidR="00E062FD" w:rsidRPr="00E7503D">
        <w:rPr>
          <w:rFonts w:ascii="Times New Roman" w:hAnsi="Times New Roman" w:cs="Times New Roman"/>
          <w:sz w:val="24"/>
          <w:szCs w:val="24"/>
        </w:rPr>
        <w:t>окрашивания;</w:t>
      </w:r>
    </w:p>
    <w:p w:rsidR="005F2CD5" w:rsidRPr="00E7503D" w:rsidRDefault="00E062FD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выполнять</w:t>
      </w:r>
      <w:r w:rsidR="00551EFD" w:rsidRPr="00E7503D">
        <w:rPr>
          <w:rFonts w:ascii="Times New Roman" w:hAnsi="Times New Roman" w:cs="Times New Roman"/>
          <w:sz w:val="24"/>
          <w:szCs w:val="24"/>
        </w:rPr>
        <w:t xml:space="preserve"> окрашивание </w:t>
      </w:r>
      <w:r w:rsidR="005F2CD5" w:rsidRPr="00E7503D">
        <w:rPr>
          <w:rFonts w:ascii="Times New Roman" w:hAnsi="Times New Roman" w:cs="Times New Roman"/>
          <w:sz w:val="24"/>
          <w:szCs w:val="24"/>
        </w:rPr>
        <w:t>определенного цвета;</w:t>
      </w:r>
    </w:p>
    <w:p w:rsidR="005F2CD5" w:rsidRPr="00E7503D" w:rsidRDefault="00E062FD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п</w:t>
      </w:r>
      <w:r w:rsidR="005F2CD5" w:rsidRPr="00E7503D">
        <w:rPr>
          <w:rFonts w:ascii="Times New Roman" w:hAnsi="Times New Roman" w:cs="Times New Roman"/>
          <w:sz w:val="24"/>
          <w:szCs w:val="24"/>
        </w:rPr>
        <w:t xml:space="preserve">равильно смешивать красители и </w:t>
      </w:r>
      <w:proofErr w:type="spellStart"/>
      <w:r w:rsidR="005F2CD5" w:rsidRPr="00E7503D">
        <w:rPr>
          <w:rFonts w:ascii="Times New Roman" w:hAnsi="Times New Roman" w:cs="Times New Roman"/>
          <w:sz w:val="24"/>
          <w:szCs w:val="24"/>
        </w:rPr>
        <w:t>оксигент</w:t>
      </w:r>
      <w:proofErr w:type="spellEnd"/>
      <w:r w:rsidR="005F2CD5" w:rsidRPr="00E7503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F2CD5" w:rsidRPr="00E7503D">
        <w:rPr>
          <w:rFonts w:ascii="Times New Roman" w:hAnsi="Times New Roman" w:cs="Times New Roman"/>
          <w:sz w:val="24"/>
          <w:szCs w:val="24"/>
        </w:rPr>
        <w:t>предварительное</w:t>
      </w:r>
      <w:proofErr w:type="gramEnd"/>
      <w:r w:rsidR="00551EFD" w:rsidRPr="00E75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CD5" w:rsidRPr="00E7503D">
        <w:rPr>
          <w:rFonts w:ascii="Times New Roman" w:hAnsi="Times New Roman" w:cs="Times New Roman"/>
          <w:sz w:val="24"/>
          <w:szCs w:val="24"/>
        </w:rPr>
        <w:t>пигментирование</w:t>
      </w:r>
      <w:proofErr w:type="spellEnd"/>
      <w:r w:rsidR="005F2CD5" w:rsidRPr="00E7503D">
        <w:rPr>
          <w:rFonts w:ascii="Times New Roman" w:hAnsi="Times New Roman" w:cs="Times New Roman"/>
          <w:sz w:val="24"/>
          <w:szCs w:val="24"/>
        </w:rPr>
        <w:t>, пастельное тонирование);</w:t>
      </w:r>
    </w:p>
    <w:p w:rsidR="005F2CD5" w:rsidRPr="00E7503D" w:rsidRDefault="00E062FD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</w:t>
      </w:r>
      <w:r w:rsidR="005F2CD5" w:rsidRPr="00E7503D">
        <w:rPr>
          <w:rFonts w:ascii="Times New Roman" w:hAnsi="Times New Roman" w:cs="Times New Roman"/>
          <w:sz w:val="24"/>
          <w:szCs w:val="24"/>
        </w:rPr>
        <w:t>ыполнять окрашивание седых волос.</w:t>
      </w:r>
    </w:p>
    <w:p w:rsidR="005F2CD5" w:rsidRPr="00E7503D" w:rsidRDefault="005F2CD5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773" w:rsidRPr="00E7503D" w:rsidRDefault="005F5773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83D1A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с</w:t>
      </w:r>
      <w:r w:rsidR="00C93710" w:rsidRPr="00E7503D">
        <w:rPr>
          <w:rFonts w:ascii="Times New Roman" w:hAnsi="Times New Roman" w:cs="Times New Roman"/>
          <w:sz w:val="24"/>
          <w:szCs w:val="24"/>
        </w:rPr>
        <w:t xml:space="preserve">анитарные нормы и правила (СанПиН) применяемые при </w:t>
      </w:r>
      <w:r w:rsidR="008133F7" w:rsidRPr="00E7503D">
        <w:rPr>
          <w:rFonts w:ascii="Times New Roman" w:hAnsi="Times New Roman" w:cs="Times New Roman"/>
          <w:sz w:val="24"/>
          <w:szCs w:val="24"/>
        </w:rPr>
        <w:t>окрашивании волос;</w:t>
      </w:r>
    </w:p>
    <w:p w:rsidR="00F83D1A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п</w:t>
      </w:r>
      <w:r w:rsidR="008133F7" w:rsidRPr="00E7503D">
        <w:rPr>
          <w:rFonts w:ascii="Times New Roman" w:hAnsi="Times New Roman" w:cs="Times New Roman"/>
          <w:sz w:val="24"/>
          <w:szCs w:val="24"/>
        </w:rPr>
        <w:t>одготовительные и заключительные работы по обслуживанию клиентов;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цветовой спектр.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з</w:t>
      </w:r>
      <w:r w:rsidR="008133F7" w:rsidRPr="00E7503D">
        <w:rPr>
          <w:rFonts w:ascii="Times New Roman" w:hAnsi="Times New Roman" w:cs="Times New Roman"/>
          <w:sz w:val="24"/>
          <w:szCs w:val="24"/>
        </w:rPr>
        <w:t>аконы цветового круга;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ц</w:t>
      </w:r>
      <w:r w:rsidR="008133F7" w:rsidRPr="00E7503D">
        <w:rPr>
          <w:rFonts w:ascii="Times New Roman" w:hAnsi="Times New Roman" w:cs="Times New Roman"/>
          <w:sz w:val="24"/>
          <w:szCs w:val="24"/>
        </w:rPr>
        <w:t>ветовую палитру красителей, систему нумераций;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</w:t>
      </w:r>
      <w:r w:rsidR="008133F7" w:rsidRPr="00E7503D">
        <w:rPr>
          <w:rFonts w:ascii="Times New Roman" w:hAnsi="Times New Roman" w:cs="Times New Roman"/>
          <w:sz w:val="24"/>
          <w:szCs w:val="24"/>
        </w:rPr>
        <w:t>иды красителей и их отличие</w:t>
      </w:r>
      <w:r w:rsidRPr="00E7503D">
        <w:rPr>
          <w:rFonts w:ascii="Times New Roman" w:hAnsi="Times New Roman" w:cs="Times New Roman"/>
          <w:sz w:val="24"/>
          <w:szCs w:val="24"/>
        </w:rPr>
        <w:t>, классификацию красителей</w:t>
      </w:r>
      <w:r w:rsidR="008133F7" w:rsidRPr="00E7503D">
        <w:rPr>
          <w:rFonts w:ascii="Times New Roman" w:hAnsi="Times New Roman" w:cs="Times New Roman"/>
          <w:sz w:val="24"/>
          <w:szCs w:val="24"/>
        </w:rPr>
        <w:t>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</w:t>
      </w:r>
      <w:r w:rsidR="008133F7" w:rsidRPr="00E7503D">
        <w:rPr>
          <w:rFonts w:ascii="Times New Roman" w:hAnsi="Times New Roman" w:cs="Times New Roman"/>
          <w:sz w:val="24"/>
          <w:szCs w:val="24"/>
        </w:rPr>
        <w:t xml:space="preserve">иды оксигентов  и их характеристику, виды </w:t>
      </w:r>
      <w:proofErr w:type="spellStart"/>
      <w:r w:rsidR="008133F7" w:rsidRPr="00E7503D">
        <w:rPr>
          <w:rFonts w:ascii="Times New Roman" w:hAnsi="Times New Roman" w:cs="Times New Roman"/>
          <w:sz w:val="24"/>
          <w:szCs w:val="24"/>
        </w:rPr>
        <w:t>активторов</w:t>
      </w:r>
      <w:proofErr w:type="spellEnd"/>
      <w:r w:rsidR="008133F7" w:rsidRPr="00E7503D">
        <w:rPr>
          <w:rFonts w:ascii="Times New Roman" w:hAnsi="Times New Roman" w:cs="Times New Roman"/>
          <w:sz w:val="24"/>
          <w:szCs w:val="24"/>
        </w:rPr>
        <w:t>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</w:t>
      </w:r>
      <w:r w:rsidR="008133F7" w:rsidRPr="00E7503D">
        <w:rPr>
          <w:rFonts w:ascii="Times New Roman" w:hAnsi="Times New Roman" w:cs="Times New Roman"/>
          <w:sz w:val="24"/>
          <w:szCs w:val="24"/>
        </w:rPr>
        <w:t>иды техники нанесения красителя;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различные технологии </w:t>
      </w:r>
      <w:r w:rsidR="008133F7" w:rsidRPr="00E7503D">
        <w:rPr>
          <w:rFonts w:ascii="Times New Roman" w:hAnsi="Times New Roman" w:cs="Times New Roman"/>
          <w:sz w:val="24"/>
          <w:szCs w:val="24"/>
        </w:rPr>
        <w:t xml:space="preserve"> окрашивания волос;</w:t>
      </w:r>
    </w:p>
    <w:p w:rsidR="008133F7" w:rsidRPr="00E7503D" w:rsidRDefault="00E062FD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</w:t>
      </w:r>
      <w:r w:rsidR="00E96FAF" w:rsidRPr="00E7503D">
        <w:rPr>
          <w:rFonts w:ascii="Times New Roman" w:hAnsi="Times New Roman" w:cs="Times New Roman"/>
          <w:sz w:val="24"/>
          <w:szCs w:val="24"/>
        </w:rPr>
        <w:t>кислительный процесс окрашивания;</w:t>
      </w:r>
    </w:p>
    <w:p w:rsidR="00E96FAF" w:rsidRPr="00E7503D" w:rsidRDefault="00B1688A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E96FAF" w:rsidRPr="00E7503D">
        <w:rPr>
          <w:rFonts w:ascii="Times New Roman" w:hAnsi="Times New Roman" w:cs="Times New Roman"/>
          <w:sz w:val="24"/>
          <w:szCs w:val="24"/>
        </w:rPr>
        <w:t xml:space="preserve">юансы </w:t>
      </w:r>
      <w:proofErr w:type="spellStart"/>
      <w:r w:rsidR="00E96FAF" w:rsidRPr="00E7503D">
        <w:rPr>
          <w:rFonts w:ascii="Times New Roman" w:hAnsi="Times New Roman" w:cs="Times New Roman"/>
          <w:sz w:val="24"/>
          <w:szCs w:val="24"/>
        </w:rPr>
        <w:t>блондированных</w:t>
      </w:r>
      <w:proofErr w:type="spellEnd"/>
      <w:r w:rsidR="00E96FAF" w:rsidRPr="00E7503D">
        <w:rPr>
          <w:rFonts w:ascii="Times New Roman" w:hAnsi="Times New Roman" w:cs="Times New Roman"/>
          <w:sz w:val="24"/>
          <w:szCs w:val="24"/>
        </w:rPr>
        <w:t xml:space="preserve"> волос;</w:t>
      </w:r>
    </w:p>
    <w:p w:rsidR="00E96FAF" w:rsidRPr="00E7503D" w:rsidRDefault="00B1688A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</w:t>
      </w:r>
      <w:r w:rsidR="00E96FAF" w:rsidRPr="00E7503D">
        <w:rPr>
          <w:rFonts w:ascii="Times New Roman" w:hAnsi="Times New Roman" w:cs="Times New Roman"/>
          <w:sz w:val="24"/>
          <w:szCs w:val="24"/>
        </w:rPr>
        <w:t>собенности окрашивания седых волос.</w:t>
      </w:r>
    </w:p>
    <w:p w:rsidR="00BB69D9" w:rsidRPr="00E7503D" w:rsidRDefault="00BB69D9" w:rsidP="00481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BB69D9" w:rsidRPr="00E7503D" w:rsidRDefault="00BB69D9" w:rsidP="00481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554AA7" w:rsidRPr="00E7503D">
        <w:rPr>
          <w:rFonts w:ascii="Times New Roman" w:hAnsi="Times New Roman" w:cs="Times New Roman"/>
          <w:sz w:val="24"/>
          <w:szCs w:val="24"/>
        </w:rPr>
        <w:t xml:space="preserve"> </w:t>
      </w:r>
      <w:r w:rsidR="00E96FAF" w:rsidRPr="00E7503D">
        <w:rPr>
          <w:rFonts w:ascii="Times New Roman" w:hAnsi="Times New Roman" w:cs="Times New Roman"/>
          <w:b/>
          <w:sz w:val="24"/>
          <w:szCs w:val="24"/>
          <w:u w:val="single"/>
        </w:rPr>
        <w:t>110</w:t>
      </w:r>
      <w:r w:rsidR="00554AA7" w:rsidRPr="00E750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7503D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BB69D9" w:rsidRPr="00E7503D" w:rsidRDefault="00BB69D9" w:rsidP="00481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</w:t>
      </w:r>
      <w:r w:rsidR="00554AA7" w:rsidRPr="00E7503D">
        <w:rPr>
          <w:rFonts w:ascii="Times New Roman" w:hAnsi="Times New Roman" w:cs="Times New Roman"/>
          <w:sz w:val="24"/>
          <w:szCs w:val="24"/>
        </w:rPr>
        <w:t xml:space="preserve"> </w:t>
      </w:r>
      <w:r w:rsidR="00B85A7E" w:rsidRPr="00E7503D">
        <w:rPr>
          <w:rFonts w:ascii="Times New Roman" w:hAnsi="Times New Roman" w:cs="Times New Roman"/>
          <w:b/>
          <w:sz w:val="24"/>
          <w:szCs w:val="24"/>
          <w:u w:val="single"/>
        </w:rPr>
        <w:t>72</w:t>
      </w:r>
      <w:r w:rsidR="00554AA7" w:rsidRPr="00E750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7503D">
        <w:rPr>
          <w:rFonts w:ascii="Times New Roman" w:hAnsi="Times New Roman" w:cs="Times New Roman"/>
          <w:sz w:val="24"/>
          <w:szCs w:val="24"/>
        </w:rPr>
        <w:t>часа;</w:t>
      </w:r>
    </w:p>
    <w:p w:rsidR="00BB69D9" w:rsidRPr="00E7503D" w:rsidRDefault="00BB69D9" w:rsidP="00481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554AA7" w:rsidRPr="00E7503D">
        <w:rPr>
          <w:rFonts w:ascii="Times New Roman" w:hAnsi="Times New Roman" w:cs="Times New Roman"/>
          <w:sz w:val="24"/>
          <w:szCs w:val="24"/>
        </w:rPr>
        <w:t xml:space="preserve"> </w:t>
      </w:r>
      <w:r w:rsidR="00E96FAF" w:rsidRPr="00E7503D">
        <w:rPr>
          <w:rFonts w:ascii="Times New Roman" w:hAnsi="Times New Roman" w:cs="Times New Roman"/>
          <w:b/>
          <w:sz w:val="24"/>
          <w:szCs w:val="24"/>
          <w:u w:val="single"/>
        </w:rPr>
        <w:t>38</w:t>
      </w:r>
      <w:r w:rsidR="00554AA7" w:rsidRPr="00E750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7503D">
        <w:rPr>
          <w:rFonts w:ascii="Times New Roman" w:hAnsi="Times New Roman" w:cs="Times New Roman"/>
          <w:sz w:val="24"/>
          <w:szCs w:val="24"/>
        </w:rPr>
        <w:t>часов.</w:t>
      </w:r>
    </w:p>
    <w:p w:rsidR="00BB69D9" w:rsidRPr="00E7503D" w:rsidRDefault="00BB69D9" w:rsidP="00481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69D9" w:rsidRPr="00E7503D" w:rsidRDefault="00BB69D9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AA7" w:rsidRPr="00E7503D" w:rsidRDefault="00554AA7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055C" w:rsidRPr="00E7503D" w:rsidRDefault="0034055C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E5" w:rsidRDefault="00071AE5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  СТРУКТУРА    И   СОДЕРЖАНИЕ  УЧЕБНОЙ   ДИСЦИПЛИНЫ   </w:t>
      </w: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2.1.   Объем  учебной  дисциплины   и  виды  учебной  работы</w:t>
      </w: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14"/>
      </w:tblGrid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Вид  учебной  работы</w:t>
            </w:r>
          </w:p>
        </w:tc>
        <w:tc>
          <w:tcPr>
            <w:tcW w:w="241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Объем  часов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 учебная  нагрузка  (всего)</w:t>
            </w:r>
          </w:p>
        </w:tc>
        <w:tc>
          <w:tcPr>
            <w:tcW w:w="2414" w:type="dxa"/>
          </w:tcPr>
          <w:p w:rsidR="00332F6F" w:rsidRPr="00E7503D" w:rsidRDefault="00413BFF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 аудиторная  учебная   нагрузка  (всего)</w:t>
            </w:r>
          </w:p>
        </w:tc>
        <w:tc>
          <w:tcPr>
            <w:tcW w:w="2414" w:type="dxa"/>
          </w:tcPr>
          <w:p w:rsidR="00332F6F" w:rsidRPr="00E7503D" w:rsidRDefault="00B85A7E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  том  числе:</w:t>
            </w:r>
          </w:p>
        </w:tc>
        <w:tc>
          <w:tcPr>
            <w:tcW w:w="2414" w:type="dxa"/>
          </w:tcPr>
          <w:p w:rsidR="00332F6F" w:rsidRPr="00E7503D" w:rsidRDefault="00332F6F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      лабораторные  занятия</w:t>
            </w:r>
          </w:p>
        </w:tc>
        <w:tc>
          <w:tcPr>
            <w:tcW w:w="2414" w:type="dxa"/>
          </w:tcPr>
          <w:p w:rsidR="00332F6F" w:rsidRPr="00E7503D" w:rsidRDefault="00FB3222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      практические  занятия</w:t>
            </w:r>
          </w:p>
        </w:tc>
        <w:tc>
          <w:tcPr>
            <w:tcW w:w="2414" w:type="dxa"/>
          </w:tcPr>
          <w:p w:rsidR="00332F6F" w:rsidRPr="00E7503D" w:rsidRDefault="00FB3222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предусмотрены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к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онтрольные  работы</w:t>
            </w:r>
          </w:p>
        </w:tc>
        <w:tc>
          <w:tcPr>
            <w:tcW w:w="2414" w:type="dxa"/>
          </w:tcPr>
          <w:p w:rsidR="00332F6F" w:rsidRPr="00E7503D" w:rsidRDefault="00FB3222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предусмотрены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к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урсовая работа  (проект)</w:t>
            </w:r>
          </w:p>
        </w:tc>
        <w:tc>
          <w:tcPr>
            <w:tcW w:w="2414" w:type="dxa"/>
          </w:tcPr>
          <w:p w:rsidR="00332F6F" w:rsidRPr="00E7503D" w:rsidRDefault="00FB3222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предусмотрены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Самостоятельная   работа   обучающегося   (всего)       </w:t>
            </w:r>
          </w:p>
        </w:tc>
        <w:tc>
          <w:tcPr>
            <w:tcW w:w="2414" w:type="dxa"/>
          </w:tcPr>
          <w:p w:rsidR="00332F6F" w:rsidRPr="00E7503D" w:rsidRDefault="00413BFF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  том  числе:</w:t>
            </w:r>
          </w:p>
          <w:p w:rsidR="003B5518" w:rsidRPr="00E7503D" w:rsidRDefault="003B5518" w:rsidP="0048145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Выполнить инструкционно – технологические карты по темам:</w:t>
            </w:r>
          </w:p>
          <w:p w:rsidR="003B5518" w:rsidRPr="00E7503D" w:rsidRDefault="003B5518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Колорирование, тонирование, окрашивание, осветление, обесцвечивание, мелирование.</w:t>
            </w:r>
          </w:p>
          <w:p w:rsidR="003B5518" w:rsidRPr="00E7503D" w:rsidRDefault="003B5518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Реферат на тему: «Влияние искусственного пигмента на последующее окрашивание »</w:t>
            </w:r>
          </w:p>
          <w:p w:rsidR="00071AE5" w:rsidRPr="00E7503D" w:rsidRDefault="00071AE5" w:rsidP="00071AE5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инструкционно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– технологические карты по темам:</w:t>
            </w:r>
          </w:p>
          <w:p w:rsidR="003B5518" w:rsidRPr="00E7503D" w:rsidRDefault="003B5518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Декапирование, предварительное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, предварительное осветление.</w:t>
            </w:r>
          </w:p>
          <w:p w:rsidR="003B5518" w:rsidRPr="00E7503D" w:rsidRDefault="00071AE5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5518" w:rsidRPr="00E7503D">
              <w:rPr>
                <w:rFonts w:ascii="Times New Roman" w:hAnsi="Times New Roman" w:cs="Times New Roman"/>
                <w:sz w:val="24"/>
                <w:szCs w:val="24"/>
              </w:rPr>
              <w:t>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ционно-технологическую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карту: «Фон осветления и его зависимость от вида пигмента</w:t>
            </w:r>
            <w:r w:rsidR="003B5518" w:rsidRPr="00E750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B5518" w:rsidRPr="00E7503D" w:rsidRDefault="00071AE5" w:rsidP="0048145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презентация: « Сложности при получении оттенков блонд</w:t>
            </w:r>
            <w:r w:rsidR="003B5518" w:rsidRPr="00E7503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71AE5" w:rsidRPr="00E7503D" w:rsidRDefault="00071AE5" w:rsidP="00886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презентация: «Особенности окрашивания волос с сединой».</w:t>
            </w:r>
          </w:p>
        </w:tc>
        <w:tc>
          <w:tcPr>
            <w:tcW w:w="2414" w:type="dxa"/>
          </w:tcPr>
          <w:p w:rsidR="00332F6F" w:rsidRPr="00E7503D" w:rsidRDefault="00332F6F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DB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68DB"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DB" w:rsidRPr="00E7503D" w:rsidRDefault="00AA68DB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A68DB" w:rsidRPr="00E7503D" w:rsidRDefault="00AA68DB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DB" w:rsidRPr="00E7503D" w:rsidRDefault="003B5518" w:rsidP="005375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B5518" w:rsidRPr="00E7503D" w:rsidRDefault="003B5518" w:rsidP="00481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505" w:rsidRPr="00E7503D" w:rsidRDefault="00071AE5" w:rsidP="00537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A68DB" w:rsidRPr="00E7503D" w:rsidRDefault="00AA68DB" w:rsidP="00537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F6F" w:rsidRPr="00E7503D" w:rsidTr="00FB3222">
        <w:tc>
          <w:tcPr>
            <w:tcW w:w="705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над курсовой  работой  (проектом)</w:t>
            </w:r>
          </w:p>
        </w:tc>
        <w:tc>
          <w:tcPr>
            <w:tcW w:w="2414" w:type="dxa"/>
          </w:tcPr>
          <w:p w:rsidR="00332F6F" w:rsidRPr="00E7503D" w:rsidRDefault="00332F6F" w:rsidP="0048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3222" w:rsidRPr="00E7503D" w:rsidTr="00FB3222">
        <w:tc>
          <w:tcPr>
            <w:tcW w:w="9468" w:type="dxa"/>
            <w:gridSpan w:val="2"/>
          </w:tcPr>
          <w:p w:rsidR="00FB3222" w:rsidRPr="00E7503D" w:rsidRDefault="00FB3222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   аттестация   в  форме </w:t>
            </w: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дифференцированного зачета</w:t>
            </w:r>
          </w:p>
        </w:tc>
      </w:tr>
    </w:tbl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6F" w:rsidRPr="00E7503D" w:rsidRDefault="00332F6F" w:rsidP="00481459">
      <w:pPr>
        <w:tabs>
          <w:tab w:val="left" w:pos="540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332F6F" w:rsidRPr="00E7503D" w:rsidSect="006C4B5A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3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6"/>
        <w:gridCol w:w="437"/>
        <w:gridCol w:w="20"/>
        <w:gridCol w:w="45"/>
        <w:gridCol w:w="15"/>
        <w:gridCol w:w="21"/>
        <w:gridCol w:w="20"/>
        <w:gridCol w:w="6408"/>
        <w:gridCol w:w="1961"/>
        <w:gridCol w:w="2152"/>
      </w:tblGrid>
      <w:tr w:rsidR="00127744" w:rsidRPr="00E7503D" w:rsidTr="006833AC">
        <w:tc>
          <w:tcPr>
            <w:tcW w:w="3841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Наименование  разделов</w:t>
            </w:r>
          </w:p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373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</w:t>
            </w:r>
          </w:p>
          <w:p w:rsidR="00332F6F" w:rsidRPr="00E7503D" w:rsidRDefault="00332F6F" w:rsidP="006833AC">
            <w:pPr>
              <w:tabs>
                <w:tab w:val="left" w:pos="373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практические занятия, самостоятельная работа </w:t>
            </w:r>
            <w:proofErr w:type="gramStart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, курсовая работа   (проект)</w:t>
            </w:r>
          </w:p>
        </w:tc>
        <w:tc>
          <w:tcPr>
            <w:tcW w:w="1970" w:type="dxa"/>
          </w:tcPr>
          <w:p w:rsidR="00332F6F" w:rsidRPr="00E7503D" w:rsidRDefault="00332F6F" w:rsidP="006833AC">
            <w:pPr>
              <w:tabs>
                <w:tab w:val="left" w:pos="373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332F6F" w:rsidRPr="00E7503D" w:rsidRDefault="00332F6F" w:rsidP="006833AC">
            <w:pPr>
              <w:tabs>
                <w:tab w:val="left" w:pos="373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30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           освоения</w:t>
            </w:r>
          </w:p>
        </w:tc>
      </w:tr>
      <w:tr w:rsidR="00127744" w:rsidRPr="00E7503D" w:rsidTr="006833AC">
        <w:tc>
          <w:tcPr>
            <w:tcW w:w="3841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0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27744" w:rsidRPr="00E7503D" w:rsidTr="006833AC">
        <w:trPr>
          <w:trHeight w:val="664"/>
        </w:trPr>
        <w:tc>
          <w:tcPr>
            <w:tcW w:w="3841" w:type="dxa"/>
          </w:tcPr>
          <w:p w:rsidR="00332F6F" w:rsidRPr="00E7503D" w:rsidRDefault="00F66ED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5CBE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2F56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1504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1504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цветовидение</w:t>
            </w: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0" w:type="dxa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2F6F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9C1" w:rsidRPr="00E7503D" w:rsidTr="006833AC">
        <w:trPr>
          <w:trHeight w:val="375"/>
        </w:trPr>
        <w:tc>
          <w:tcPr>
            <w:tcW w:w="3841" w:type="dxa"/>
            <w:vMerge w:val="restart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1F29C1" w:rsidRPr="00E7503D" w:rsidRDefault="008F150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колометрии</w:t>
            </w:r>
          </w:p>
        </w:tc>
        <w:tc>
          <w:tcPr>
            <w:tcW w:w="7340" w:type="dxa"/>
            <w:gridSpan w:val="7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7D09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F29C1" w:rsidRPr="00E7503D" w:rsidRDefault="001F29C1" w:rsidP="0068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1F29C1" w:rsidRPr="00E7503D" w:rsidRDefault="001F29C1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9C1" w:rsidRPr="00E7503D" w:rsidTr="006833AC">
        <w:trPr>
          <w:trHeight w:val="540"/>
        </w:trPr>
        <w:tc>
          <w:tcPr>
            <w:tcW w:w="3841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6" w:type="dxa"/>
            <w:gridSpan w:val="4"/>
          </w:tcPr>
          <w:p w:rsidR="001F29C1" w:rsidRPr="00E7503D" w:rsidRDefault="007C5CBE" w:rsidP="0068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Цветовой спектр</w:t>
            </w:r>
            <w:r w:rsidR="001F29C1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Открытие Исаака Ньютона. Разноцветный узо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1970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FFFFFF"/>
          </w:tcPr>
          <w:p w:rsidR="001F29C1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F29C1" w:rsidRPr="00E7503D" w:rsidTr="006833AC">
        <w:trPr>
          <w:trHeight w:val="311"/>
        </w:trPr>
        <w:tc>
          <w:tcPr>
            <w:tcW w:w="3841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1F29C1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Натуральный пигмент-меланин</w:t>
            </w:r>
            <w:r w:rsidR="001F29C1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1F29C1" w:rsidRPr="00E7503D" w:rsidRDefault="001F29C1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9C1" w:rsidRPr="00E7503D" w:rsidTr="006833AC">
        <w:trPr>
          <w:trHeight w:val="314"/>
        </w:trPr>
        <w:tc>
          <w:tcPr>
            <w:tcW w:w="3841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6" w:type="dxa"/>
            <w:gridSpan w:val="4"/>
          </w:tcPr>
          <w:p w:rsidR="001F29C1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эумеланина</w:t>
            </w:r>
            <w:proofErr w:type="spellEnd"/>
            <w:r w:rsidR="00537505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феумеланина</w:t>
            </w:r>
            <w:proofErr w:type="spellEnd"/>
            <w:r w:rsidR="001F29C1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1F29C1" w:rsidRPr="00E7503D" w:rsidRDefault="001F29C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1F29C1" w:rsidRPr="00E7503D" w:rsidRDefault="001F29C1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180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 занятия  </w:t>
            </w:r>
          </w:p>
        </w:tc>
        <w:tc>
          <w:tcPr>
            <w:tcW w:w="1970" w:type="dxa"/>
          </w:tcPr>
          <w:p w:rsidR="00332F6F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210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1970" w:type="dxa"/>
          </w:tcPr>
          <w:p w:rsidR="00332F6F" w:rsidRPr="00E7503D" w:rsidRDefault="00C120BD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286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2690A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70" w:type="dxa"/>
          </w:tcPr>
          <w:p w:rsidR="00332F6F" w:rsidRPr="00E7503D" w:rsidRDefault="006060AF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330"/>
        </w:trPr>
        <w:tc>
          <w:tcPr>
            <w:tcW w:w="3841" w:type="dxa"/>
            <w:vMerge w:val="restart"/>
          </w:tcPr>
          <w:p w:rsidR="00332F6F" w:rsidRPr="00E7503D" w:rsidRDefault="00F66ED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332F6F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Свет и цвет</w:t>
            </w: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2F6F" w:rsidRPr="00E7503D" w:rsidRDefault="00475B7F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5CBE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165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332F6F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физической природе света и цвета</w:t>
            </w:r>
            <w:r w:rsidR="00F25C06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FFFFFF"/>
          </w:tcPr>
          <w:p w:rsidR="00332F6F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27744" w:rsidRPr="00E7503D" w:rsidTr="006833AC">
        <w:trPr>
          <w:trHeight w:val="335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332F6F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Проблема цветового моделирования</w:t>
            </w:r>
            <w:r w:rsidR="00F25C06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309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332F6F" w:rsidRPr="00E7503D" w:rsidRDefault="0005559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занятия:</w:t>
            </w:r>
          </w:p>
        </w:tc>
        <w:tc>
          <w:tcPr>
            <w:tcW w:w="1970" w:type="dxa"/>
          </w:tcPr>
          <w:p w:rsidR="00332F6F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315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</w:t>
            </w:r>
            <w:r w:rsidR="0002690A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а: </w:t>
            </w:r>
          </w:p>
        </w:tc>
        <w:tc>
          <w:tcPr>
            <w:tcW w:w="1970" w:type="dxa"/>
          </w:tcPr>
          <w:p w:rsidR="00332F6F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744" w:rsidRPr="00E7503D" w:rsidTr="006833AC">
        <w:trPr>
          <w:trHeight w:val="431"/>
        </w:trPr>
        <w:tc>
          <w:tcPr>
            <w:tcW w:w="3841" w:type="dxa"/>
            <w:vMerge/>
          </w:tcPr>
          <w:p w:rsidR="00332F6F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2690A" w:rsidRPr="00E7503D" w:rsidRDefault="00332F6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="00055599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ятельная  работа  </w:t>
            </w:r>
            <w:proofErr w:type="gramStart"/>
            <w:r w:rsidR="00055599"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55599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970" w:type="dxa"/>
          </w:tcPr>
          <w:p w:rsidR="00332F6F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332F6F" w:rsidRPr="00E7503D" w:rsidRDefault="00332F6F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C49" w:rsidRPr="00E7503D" w:rsidTr="006833AC">
        <w:trPr>
          <w:trHeight w:val="360"/>
        </w:trPr>
        <w:tc>
          <w:tcPr>
            <w:tcW w:w="3841" w:type="dxa"/>
            <w:vMerge w:val="restart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</w:p>
          <w:p w:rsidR="000B2C49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Теория Освальда</w:t>
            </w:r>
          </w:p>
        </w:tc>
        <w:tc>
          <w:tcPr>
            <w:tcW w:w="7340" w:type="dxa"/>
            <w:gridSpan w:val="7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C49" w:rsidRPr="00E7503D" w:rsidRDefault="00257150" w:rsidP="00683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0" w:type="dxa"/>
            <w:vMerge/>
            <w:shd w:val="clear" w:color="auto" w:fill="C0C0C0"/>
          </w:tcPr>
          <w:p w:rsidR="000B2C49" w:rsidRPr="00E7503D" w:rsidRDefault="000B2C4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C49" w:rsidRPr="00E7503D" w:rsidTr="006833AC">
        <w:trPr>
          <w:trHeight w:val="345"/>
        </w:trPr>
        <w:tc>
          <w:tcPr>
            <w:tcW w:w="3841" w:type="dxa"/>
            <w:vMerge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0B2C49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Законы цветового круга</w:t>
            </w:r>
            <w:r w:rsidR="00690468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FFFFFF"/>
          </w:tcPr>
          <w:p w:rsidR="000B2C49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2C49" w:rsidRPr="00E7503D" w:rsidTr="006833AC">
        <w:trPr>
          <w:trHeight w:val="335"/>
        </w:trPr>
        <w:tc>
          <w:tcPr>
            <w:tcW w:w="3841" w:type="dxa"/>
            <w:vMerge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7C5CBE" w:rsidRPr="00E7503D" w:rsidRDefault="007C5CB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Получение основного и дополнительного нюанса</w:t>
            </w:r>
            <w:r w:rsidR="00CF7A98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0B2C49" w:rsidRPr="00E7503D" w:rsidRDefault="000B2C4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2C49" w:rsidRPr="00E7503D" w:rsidTr="006833AC">
        <w:trPr>
          <w:trHeight w:val="222"/>
        </w:trPr>
        <w:tc>
          <w:tcPr>
            <w:tcW w:w="3841" w:type="dxa"/>
            <w:vMerge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B2C49" w:rsidRPr="00E7503D" w:rsidRDefault="000B2C4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  занятия: </w:t>
            </w:r>
          </w:p>
        </w:tc>
        <w:tc>
          <w:tcPr>
            <w:tcW w:w="1970" w:type="dxa"/>
          </w:tcPr>
          <w:p w:rsidR="000B2C49" w:rsidRPr="005F2176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FFFFFF"/>
          </w:tcPr>
          <w:p w:rsidR="000B2C49" w:rsidRPr="00E7503D" w:rsidRDefault="000B2C4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6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разделу 1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9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  <w:tc>
          <w:tcPr>
            <w:tcW w:w="1970" w:type="dxa"/>
          </w:tcPr>
          <w:p w:rsidR="00537505" w:rsidRPr="005F2176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 </w:t>
            </w: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95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</w:t>
            </w: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колористики</w:t>
            </w:r>
          </w:p>
        </w:tc>
        <w:tc>
          <w:tcPr>
            <w:tcW w:w="7340" w:type="dxa"/>
            <w:gridSpan w:val="7"/>
            <w:tcBorders>
              <w:bottom w:val="nil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DB2F56" w:rsidP="00683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71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  <w:tcBorders>
              <w:top w:val="nil"/>
              <w:bottom w:val="nil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212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  <w:tcBorders>
              <w:top w:val="nil"/>
              <w:bottom w:val="nil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73"/>
        </w:trPr>
        <w:tc>
          <w:tcPr>
            <w:tcW w:w="3841" w:type="dxa"/>
            <w:vMerge/>
            <w:tcBorders>
              <w:bottom w:val="single" w:sz="4" w:space="0" w:color="auto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  <w:tcBorders>
              <w:top w:val="nil"/>
              <w:bottom w:val="single" w:sz="4" w:space="0" w:color="auto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95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глубины тона</w:t>
            </w: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269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Нумерология и уровень глубины тона.</w:t>
            </w:r>
          </w:p>
        </w:tc>
        <w:tc>
          <w:tcPr>
            <w:tcW w:w="1970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FFFFFF"/>
          </w:tcPr>
          <w:p w:rsidR="00EC6629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C6629" w:rsidRPr="00E7503D" w:rsidTr="006833AC">
        <w:trPr>
          <w:trHeight w:val="358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Таблица цветов, глубина и направление цвета.</w:t>
            </w:r>
          </w:p>
        </w:tc>
        <w:tc>
          <w:tcPr>
            <w:tcW w:w="1970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294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занятия</w:t>
            </w:r>
          </w:p>
        </w:tc>
        <w:tc>
          <w:tcPr>
            <w:tcW w:w="1970" w:type="dxa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предусмотрены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294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05559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</w:p>
        </w:tc>
        <w:tc>
          <w:tcPr>
            <w:tcW w:w="1970" w:type="dxa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предусмотрены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330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 работа  </w:t>
            </w:r>
          </w:p>
        </w:tc>
        <w:tc>
          <w:tcPr>
            <w:tcW w:w="1970" w:type="dxa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393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EC6629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430"/>
        </w:trPr>
        <w:tc>
          <w:tcPr>
            <w:tcW w:w="3841" w:type="dxa"/>
            <w:vMerge w:val="restart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="006D773C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Определение фонов осветления</w:t>
            </w: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702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EC6629" w:rsidRPr="00E7503D" w:rsidRDefault="006D773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Основная закономерность фона осветления. Закон цветового круга</w:t>
            </w:r>
          </w:p>
        </w:tc>
        <w:tc>
          <w:tcPr>
            <w:tcW w:w="1970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6629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C6629" w:rsidRPr="00E7503D" w:rsidTr="006833AC">
        <w:trPr>
          <w:trHeight w:val="277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  занятия</w:t>
            </w:r>
          </w:p>
        </w:tc>
        <w:tc>
          <w:tcPr>
            <w:tcW w:w="1970" w:type="dxa"/>
          </w:tcPr>
          <w:p w:rsidR="00EC6629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360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работа.</w:t>
            </w:r>
          </w:p>
        </w:tc>
        <w:tc>
          <w:tcPr>
            <w:tcW w:w="1970" w:type="dxa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360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05559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EC6629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444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="00055599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ятельная  работа  </w:t>
            </w:r>
            <w:proofErr w:type="gramStart"/>
            <w:r w:rsidR="00055599"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70" w:type="dxa"/>
          </w:tcPr>
          <w:p w:rsidR="00EC6629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240"/>
        </w:trPr>
        <w:tc>
          <w:tcPr>
            <w:tcW w:w="3841" w:type="dxa"/>
            <w:vMerge w:val="restart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EC6629" w:rsidRPr="00E7503D" w:rsidRDefault="006D773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Цветовая палитра красителей</w:t>
            </w:r>
            <w:r w:rsidR="00EC6629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 нумераций.</w:t>
            </w:r>
          </w:p>
        </w:tc>
        <w:tc>
          <w:tcPr>
            <w:tcW w:w="7340" w:type="dxa"/>
            <w:gridSpan w:val="7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6629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629" w:rsidRPr="00E7503D" w:rsidTr="006833AC">
        <w:trPr>
          <w:trHeight w:val="270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EC6629" w:rsidRPr="00E7503D" w:rsidRDefault="006D773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Цветовая палитра красителей</w:t>
            </w:r>
            <w:r w:rsidR="00EC6629"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FFFFFF"/>
          </w:tcPr>
          <w:p w:rsidR="00EC6629" w:rsidRPr="00E7503D" w:rsidRDefault="00C0146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C6629" w:rsidRPr="00E7503D" w:rsidTr="006833AC">
        <w:trPr>
          <w:trHeight w:val="339"/>
        </w:trPr>
        <w:tc>
          <w:tcPr>
            <w:tcW w:w="3841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6D773C" w:rsidRPr="00E7503D" w:rsidRDefault="006D773C" w:rsidP="0068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="00CB244A" w:rsidRPr="00E750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умерации. Уровень глубины тона, основной цветовой нюанс, дополнительный</w:t>
            </w:r>
          </w:p>
          <w:p w:rsidR="00EC6629" w:rsidRPr="00E7503D" w:rsidRDefault="006D773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цветовой нюанс.</w:t>
            </w:r>
          </w:p>
        </w:tc>
        <w:tc>
          <w:tcPr>
            <w:tcW w:w="1970" w:type="dxa"/>
            <w:vMerge/>
          </w:tcPr>
          <w:p w:rsidR="00EC6629" w:rsidRPr="00E7503D" w:rsidRDefault="00EC6629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FFFFFF"/>
          </w:tcPr>
          <w:p w:rsidR="00EC6629" w:rsidRPr="00E7503D" w:rsidRDefault="00EC6629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33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занятия: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400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предусмотрены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4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81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70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Красители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F11" w:rsidRPr="00E7503D" w:rsidTr="006833AC">
        <w:trPr>
          <w:trHeight w:val="110"/>
        </w:trPr>
        <w:tc>
          <w:tcPr>
            <w:tcW w:w="3841" w:type="dxa"/>
            <w:vMerge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635F11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красителей и их отличие</w:t>
            </w:r>
          </w:p>
        </w:tc>
        <w:tc>
          <w:tcPr>
            <w:tcW w:w="1970" w:type="dxa"/>
            <w:vMerge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635F11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35F11" w:rsidRPr="00E7503D" w:rsidTr="006833AC">
        <w:trPr>
          <w:trHeight w:val="127"/>
        </w:trPr>
        <w:tc>
          <w:tcPr>
            <w:tcW w:w="3841" w:type="dxa"/>
            <w:vMerge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Классификация красит</w:t>
            </w:r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>елей по виду химических реакций</w:t>
            </w:r>
          </w:p>
        </w:tc>
        <w:tc>
          <w:tcPr>
            <w:tcW w:w="1970" w:type="dxa"/>
            <w:vMerge/>
          </w:tcPr>
          <w:p w:rsidR="00635F11" w:rsidRPr="00E7503D" w:rsidRDefault="00635F11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635F11" w:rsidRPr="00E7503D" w:rsidRDefault="00635F11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48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  занятия: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27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70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8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48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</w:t>
            </w:r>
            <w:proofErr w:type="spellStart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Оксигенты</w:t>
            </w:r>
            <w:proofErr w:type="spellEnd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оксиданты</w:t>
            </w:r>
            <w:proofErr w:type="spellEnd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, проявители). Характеристика. Их взаимодействие.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09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оксигентов и их характеристика</w:t>
            </w:r>
          </w:p>
        </w:tc>
        <w:tc>
          <w:tcPr>
            <w:tcW w:w="1970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537505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37505" w:rsidRPr="00E7503D" w:rsidTr="006833AC">
        <w:trPr>
          <w:trHeight w:val="359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  занятия: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32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10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48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64B" w:rsidRPr="00E7503D" w:rsidTr="006833AC">
        <w:trPr>
          <w:trHeight w:val="132"/>
        </w:trPr>
        <w:tc>
          <w:tcPr>
            <w:tcW w:w="3841" w:type="dxa"/>
            <w:vMerge w:val="restart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2.6. Активаторы</w:t>
            </w:r>
          </w:p>
          <w:p w:rsidR="0037464B" w:rsidRPr="00E7503D" w:rsidRDefault="0037464B" w:rsidP="0068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B" w:rsidRPr="00E7503D" w:rsidRDefault="0037464B" w:rsidP="0068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B" w:rsidRPr="00E7503D" w:rsidRDefault="0037464B" w:rsidP="0068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1E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0" w:type="dxa"/>
            <w:shd w:val="clear" w:color="auto" w:fill="C0C0C0"/>
          </w:tcPr>
          <w:p w:rsidR="0037464B" w:rsidRPr="00E7503D" w:rsidRDefault="0037464B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64B" w:rsidRPr="00E7503D" w:rsidTr="006833AC">
        <w:trPr>
          <w:trHeight w:val="106"/>
        </w:trPr>
        <w:tc>
          <w:tcPr>
            <w:tcW w:w="3841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  <w:gridSpan w:val="5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9" w:type="dxa"/>
            <w:gridSpan w:val="2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активаторов, их характеристика</w:t>
            </w:r>
          </w:p>
        </w:tc>
        <w:tc>
          <w:tcPr>
            <w:tcW w:w="1970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37464B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37505" w:rsidRPr="00E7503D" w:rsidTr="006833AC">
        <w:trPr>
          <w:trHeight w:val="339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   занятия: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64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238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разделу 2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424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537505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предусмотрена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616"/>
        </w:trPr>
        <w:tc>
          <w:tcPr>
            <w:tcW w:w="3841" w:type="dxa"/>
          </w:tcPr>
          <w:p w:rsidR="00537505" w:rsidRPr="00E7503D" w:rsidRDefault="00537505" w:rsidP="006833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6833AC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аздел 3. Виды окрашивания волос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505" w:rsidRPr="00E7503D" w:rsidRDefault="00DB2F56" w:rsidP="00683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48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3.1 Техника н</w:t>
            </w:r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анесения. Тест на </w:t>
            </w:r>
            <w:proofErr w:type="spellStart"/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аллергенность</w:t>
            </w:r>
            <w:proofErr w:type="spellEnd"/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1D87" w:rsidRPr="00E7503D" w:rsidTr="006833AC">
        <w:trPr>
          <w:trHeight w:val="170"/>
        </w:trPr>
        <w:tc>
          <w:tcPr>
            <w:tcW w:w="3841" w:type="dxa"/>
            <w:vMerge/>
          </w:tcPr>
          <w:p w:rsidR="008B1D87" w:rsidRPr="00E7503D" w:rsidRDefault="008B1D87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8B1D87" w:rsidRPr="00E7503D" w:rsidRDefault="008B1D87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4"/>
          </w:tcPr>
          <w:p w:rsidR="008B1D87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техники нанесения</w:t>
            </w:r>
          </w:p>
        </w:tc>
        <w:tc>
          <w:tcPr>
            <w:tcW w:w="1970" w:type="dxa"/>
            <w:vMerge/>
          </w:tcPr>
          <w:p w:rsidR="008B1D87" w:rsidRPr="00E7503D" w:rsidRDefault="008B1D87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8B1D87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B1D87" w:rsidRPr="00E7503D" w:rsidTr="006833AC">
        <w:trPr>
          <w:trHeight w:val="131"/>
        </w:trPr>
        <w:tc>
          <w:tcPr>
            <w:tcW w:w="3841" w:type="dxa"/>
            <w:vMerge/>
          </w:tcPr>
          <w:p w:rsidR="008B1D87" w:rsidRPr="00E7503D" w:rsidRDefault="008B1D87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  <w:gridSpan w:val="3"/>
          </w:tcPr>
          <w:p w:rsidR="008B1D87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6" w:type="dxa"/>
            <w:gridSpan w:val="4"/>
          </w:tcPr>
          <w:p w:rsidR="008B1D87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Тест на ал</w:t>
            </w:r>
            <w:r w:rsidR="006B58EA" w:rsidRPr="00E750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ергию</w:t>
            </w:r>
          </w:p>
        </w:tc>
        <w:tc>
          <w:tcPr>
            <w:tcW w:w="1970" w:type="dxa"/>
            <w:vMerge/>
          </w:tcPr>
          <w:p w:rsidR="008B1D87" w:rsidRPr="00E7503D" w:rsidRDefault="008B1D87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8B1D87" w:rsidRPr="00E7503D" w:rsidRDefault="008B1D87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27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503F0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  <w:r w:rsidR="000503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тест на аллергию</w:t>
            </w:r>
          </w:p>
        </w:tc>
        <w:tc>
          <w:tcPr>
            <w:tcW w:w="1970" w:type="dxa"/>
          </w:tcPr>
          <w:p w:rsidR="00537505" w:rsidRPr="00E7503D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74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537505" w:rsidRPr="000503F0" w:rsidRDefault="000503F0" w:rsidP="000503F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91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537505" w:rsidRPr="000503F0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170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537505" w:rsidRPr="000503F0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5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257150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ема 3.2. Виды окрашивания волос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64B" w:rsidRPr="00E7503D" w:rsidTr="006833AC">
        <w:trPr>
          <w:trHeight w:val="158"/>
        </w:trPr>
        <w:tc>
          <w:tcPr>
            <w:tcW w:w="3841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  <w:gridSpan w:val="5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9" w:type="dxa"/>
            <w:gridSpan w:val="2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Разновидности окрашивания волос: колорирование, тонирование, окрашивание, осветление, обесцвечивание, мелирование.</w:t>
            </w:r>
          </w:p>
        </w:tc>
        <w:tc>
          <w:tcPr>
            <w:tcW w:w="1970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37464B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7505" w:rsidRPr="00E7503D" w:rsidTr="006833AC">
        <w:trPr>
          <w:trHeight w:val="234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  <w:r w:rsidR="000503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Колорирование</w:t>
            </w:r>
            <w:proofErr w:type="spell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окрашивание, осветление, обесцвечивание,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мелирование</w:t>
            </w:r>
            <w:proofErr w:type="spellEnd"/>
          </w:p>
        </w:tc>
        <w:tc>
          <w:tcPr>
            <w:tcW w:w="1970" w:type="dxa"/>
          </w:tcPr>
          <w:p w:rsidR="00537505" w:rsidRPr="00E7503D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39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0503F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задания: </w:t>
            </w:r>
          </w:p>
        </w:tc>
        <w:tc>
          <w:tcPr>
            <w:tcW w:w="1970" w:type="dxa"/>
          </w:tcPr>
          <w:p w:rsidR="00537505" w:rsidRPr="000503F0" w:rsidRDefault="000503F0" w:rsidP="000503F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е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5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537505" w:rsidRPr="000503F0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296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Выполнить инструкционно – технологические карты по темам:</w:t>
            </w: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Колорирование, тонирование, окрашивание, осветлен</w:t>
            </w:r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>ие, обесцвечивание, мелирование</w:t>
            </w: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339"/>
        </w:trPr>
        <w:tc>
          <w:tcPr>
            <w:tcW w:w="3841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3.3 Влияние предыдущего окрашивания</w:t>
            </w:r>
          </w:p>
        </w:tc>
        <w:tc>
          <w:tcPr>
            <w:tcW w:w="7340" w:type="dxa"/>
            <w:gridSpan w:val="7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505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5B16" w:rsidRPr="00E7503D" w:rsidTr="006833AC">
        <w:trPr>
          <w:trHeight w:val="296"/>
        </w:trPr>
        <w:tc>
          <w:tcPr>
            <w:tcW w:w="3841" w:type="dxa"/>
            <w:vMerge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6"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8" w:type="dxa"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Влияние предыдущего окрашивания на последующее окрашивание.</w:t>
            </w:r>
          </w:p>
        </w:tc>
        <w:tc>
          <w:tcPr>
            <w:tcW w:w="1970" w:type="dxa"/>
            <w:vMerge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955B16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7505" w:rsidRPr="00E7503D" w:rsidTr="006833AC"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  <w:vMerge w:val="restart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искусственного пигмента на окрашивание</w:t>
            </w:r>
          </w:p>
        </w:tc>
        <w:tc>
          <w:tcPr>
            <w:tcW w:w="1970" w:type="dxa"/>
          </w:tcPr>
          <w:p w:rsidR="00537505" w:rsidRPr="00E7503D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505" w:rsidRPr="00E7503D" w:rsidTr="006833AC">
        <w:trPr>
          <w:trHeight w:val="534"/>
        </w:trPr>
        <w:tc>
          <w:tcPr>
            <w:tcW w:w="3841" w:type="dxa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  <w:vMerge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505" w:rsidRPr="00E7503D" w:rsidRDefault="0053750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537505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5B16" w:rsidRPr="00E7503D" w:rsidTr="006833AC">
        <w:trPr>
          <w:trHeight w:val="148"/>
        </w:trPr>
        <w:tc>
          <w:tcPr>
            <w:tcW w:w="3841" w:type="dxa"/>
            <w:vMerge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745AEE" w:rsidRPr="00E7503D" w:rsidRDefault="00C375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955B16" w:rsidRPr="00E7503D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  <w:p w:rsidR="008C4C88" w:rsidRPr="00E7503D" w:rsidRDefault="008C4C88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955B16" w:rsidRPr="00E7503D" w:rsidRDefault="00955B16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668D" w:rsidRPr="00E7503D" w:rsidTr="006833AC">
        <w:trPr>
          <w:trHeight w:val="153"/>
        </w:trPr>
        <w:tc>
          <w:tcPr>
            <w:tcW w:w="3841" w:type="dxa"/>
            <w:vMerge/>
          </w:tcPr>
          <w:p w:rsidR="0005668D" w:rsidRPr="00E7503D" w:rsidRDefault="0005668D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5668D" w:rsidRPr="00E7503D" w:rsidRDefault="0005668D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05668D" w:rsidRPr="00E7503D" w:rsidRDefault="00AC3FB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05668D" w:rsidRPr="00E7503D" w:rsidRDefault="0005668D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5B16" w:rsidRPr="00E7503D" w:rsidTr="006833AC">
        <w:trPr>
          <w:trHeight w:val="153"/>
        </w:trPr>
        <w:tc>
          <w:tcPr>
            <w:tcW w:w="3841" w:type="dxa"/>
            <w:vMerge/>
          </w:tcPr>
          <w:p w:rsidR="00955B16" w:rsidRPr="00E7503D" w:rsidRDefault="00955B1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955B16" w:rsidRPr="00E7503D" w:rsidRDefault="0005668D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4C88" w:rsidRPr="00E7503D" w:rsidRDefault="008C4C88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Реферат на тему: «Влияние искусственного пигмента на последующее окрашивание»</w:t>
            </w:r>
          </w:p>
        </w:tc>
        <w:tc>
          <w:tcPr>
            <w:tcW w:w="1970" w:type="dxa"/>
          </w:tcPr>
          <w:p w:rsidR="00955B16" w:rsidRPr="00E7503D" w:rsidRDefault="008C4C88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0" w:type="dxa"/>
            <w:vMerge/>
            <w:shd w:val="clear" w:color="auto" w:fill="C0C0C0"/>
          </w:tcPr>
          <w:p w:rsidR="00955B16" w:rsidRPr="00E7503D" w:rsidRDefault="00955B16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64B" w:rsidRPr="00E7503D" w:rsidTr="006833AC">
        <w:trPr>
          <w:trHeight w:val="174"/>
        </w:trPr>
        <w:tc>
          <w:tcPr>
            <w:tcW w:w="3841" w:type="dxa"/>
            <w:vMerge w:val="restart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3.4. Достижение определенного цвета</w:t>
            </w:r>
          </w:p>
        </w:tc>
        <w:tc>
          <w:tcPr>
            <w:tcW w:w="7340" w:type="dxa"/>
            <w:gridSpan w:val="7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1E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1E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30" w:type="dxa"/>
            <w:shd w:val="clear" w:color="auto" w:fill="C0C0C0"/>
          </w:tcPr>
          <w:p w:rsidR="0037464B" w:rsidRPr="00E7503D" w:rsidRDefault="0037464B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64B" w:rsidRPr="00E7503D" w:rsidTr="006833AC">
        <w:trPr>
          <w:trHeight w:val="131"/>
        </w:trPr>
        <w:tc>
          <w:tcPr>
            <w:tcW w:w="3841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" w:type="dxa"/>
            <w:gridSpan w:val="4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1" w:type="dxa"/>
            <w:gridSpan w:val="3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Совместимость оттенков.</w:t>
            </w:r>
          </w:p>
        </w:tc>
        <w:tc>
          <w:tcPr>
            <w:tcW w:w="1970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37464B" w:rsidRPr="00E7503D" w:rsidRDefault="00537505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464B" w:rsidRPr="00E7503D" w:rsidTr="006833AC">
        <w:trPr>
          <w:trHeight w:val="847"/>
        </w:trPr>
        <w:tc>
          <w:tcPr>
            <w:tcW w:w="3841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" w:type="dxa"/>
            <w:gridSpan w:val="4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  <w:gridSpan w:val="3"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Предварительные обработки, мордонсаж,                                                                            </w:t>
            </w:r>
          </w:p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декапирование, предварительное </w:t>
            </w:r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7464B" w:rsidRPr="00E7503D" w:rsidRDefault="0055119F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предва</w:t>
            </w:r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>рительное осветление</w:t>
            </w:r>
          </w:p>
        </w:tc>
        <w:tc>
          <w:tcPr>
            <w:tcW w:w="1970" w:type="dxa"/>
            <w:vMerge/>
          </w:tcPr>
          <w:p w:rsidR="0037464B" w:rsidRPr="00E7503D" w:rsidRDefault="0037464B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37464B" w:rsidRPr="00E7503D" w:rsidRDefault="0037464B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150" w:rsidRPr="00E7503D" w:rsidTr="006833AC">
        <w:trPr>
          <w:trHeight w:val="170"/>
        </w:trPr>
        <w:tc>
          <w:tcPr>
            <w:tcW w:w="3841" w:type="dxa"/>
            <w:vMerge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0503F0" w:rsidRPr="00E7503D" w:rsidRDefault="00257150" w:rsidP="000503F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Предварительные обработки 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мордонсаж</w:t>
            </w:r>
            <w:proofErr w:type="spell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                                             </w:t>
            </w:r>
          </w:p>
          <w:p w:rsidR="000503F0" w:rsidRPr="00E7503D" w:rsidRDefault="000503F0" w:rsidP="000503F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декапирование, предварительное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7150" w:rsidRPr="00E7503D" w:rsidRDefault="000503F0" w:rsidP="000503F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предварительное осветление</w:t>
            </w:r>
          </w:p>
        </w:tc>
        <w:tc>
          <w:tcPr>
            <w:tcW w:w="1970" w:type="dxa"/>
          </w:tcPr>
          <w:p w:rsidR="00257150" w:rsidRPr="00E7503D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257150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150" w:rsidRPr="00E7503D" w:rsidTr="006833AC">
        <w:trPr>
          <w:trHeight w:val="212"/>
        </w:trPr>
        <w:tc>
          <w:tcPr>
            <w:tcW w:w="3841" w:type="dxa"/>
            <w:vMerge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257150" w:rsidRPr="00E7503D" w:rsidRDefault="000503F0" w:rsidP="000503F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257150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150" w:rsidRPr="00E7503D" w:rsidTr="006833AC">
        <w:trPr>
          <w:trHeight w:val="148"/>
        </w:trPr>
        <w:tc>
          <w:tcPr>
            <w:tcW w:w="3841" w:type="dxa"/>
            <w:vMerge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257150" w:rsidRPr="000503F0" w:rsidRDefault="0025715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257150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150" w:rsidRPr="00E7503D" w:rsidTr="00FB3222">
        <w:trPr>
          <w:trHeight w:val="275"/>
        </w:trPr>
        <w:tc>
          <w:tcPr>
            <w:tcW w:w="3841" w:type="dxa"/>
            <w:vMerge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Рефераты по темам: Декапирование, предварительное пигментирова</w:t>
            </w:r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>ние, предварительное осветление</w:t>
            </w:r>
          </w:p>
          <w:p w:rsidR="00DB2F56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Подготовить электронные презентации по заданным темам</w:t>
            </w:r>
          </w:p>
        </w:tc>
        <w:tc>
          <w:tcPr>
            <w:tcW w:w="1970" w:type="dxa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0" w:type="dxa"/>
            <w:vMerge/>
            <w:shd w:val="clear" w:color="auto" w:fill="C0C0C0"/>
          </w:tcPr>
          <w:p w:rsidR="00257150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150" w:rsidRPr="00E7503D" w:rsidTr="006833AC">
        <w:trPr>
          <w:trHeight w:val="26"/>
        </w:trPr>
        <w:tc>
          <w:tcPr>
            <w:tcW w:w="3841" w:type="dxa"/>
            <w:vMerge w:val="restart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3.5 Нейтрализация нежелательных цветов и оттенков</w:t>
            </w:r>
          </w:p>
        </w:tc>
        <w:tc>
          <w:tcPr>
            <w:tcW w:w="7340" w:type="dxa"/>
            <w:gridSpan w:val="7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257150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0" w:type="dxa"/>
            <w:vMerge/>
            <w:shd w:val="clear" w:color="auto" w:fill="C0C0C0"/>
          </w:tcPr>
          <w:p w:rsidR="00257150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21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5" w:type="dxa"/>
            <w:gridSpan w:val="6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Фон осветления, правила разведения корректора.</w:t>
            </w:r>
          </w:p>
        </w:tc>
        <w:tc>
          <w:tcPr>
            <w:tcW w:w="1970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833AC" w:rsidRPr="00E7503D" w:rsidTr="006833AC">
        <w:trPr>
          <w:trHeight w:val="280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6833AC" w:rsidRPr="005F2176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95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6833AC" w:rsidRPr="005F2176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53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6833AC" w:rsidRPr="005F2176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48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8D083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970" w:type="dxa"/>
          </w:tcPr>
          <w:p w:rsidR="006833AC" w:rsidRPr="005F2176" w:rsidRDefault="008D083E" w:rsidP="008D083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06"/>
        </w:trPr>
        <w:tc>
          <w:tcPr>
            <w:tcW w:w="3841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3.6 Создание престижных и благородных тонов</w:t>
            </w: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3AC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AC2" w:rsidRPr="00E7503D" w:rsidTr="006833AC">
        <w:trPr>
          <w:trHeight w:val="148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5" w:type="dxa"/>
            <w:gridSpan w:val="6"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Престижные и благородные тона.</w:t>
            </w:r>
          </w:p>
        </w:tc>
        <w:tc>
          <w:tcPr>
            <w:tcW w:w="1970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F17AC2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7AC2" w:rsidRPr="00E7503D" w:rsidTr="006833AC">
        <w:trPr>
          <w:trHeight w:val="148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5" w:type="dxa"/>
            <w:gridSpan w:val="6"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Предварительное</w:t>
            </w:r>
            <w:proofErr w:type="gramEnd"/>
            <w:r w:rsidR="00DB2F56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пигментирование, техника окрашивания, тонирование интенсивное и пастельное.</w:t>
            </w:r>
          </w:p>
        </w:tc>
        <w:tc>
          <w:tcPr>
            <w:tcW w:w="1970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F17AC2" w:rsidRPr="00E7503D" w:rsidRDefault="00F17AC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AC2" w:rsidRPr="00E7503D" w:rsidTr="006833AC">
        <w:trPr>
          <w:trHeight w:val="106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F17AC2" w:rsidRPr="00E7503D" w:rsidRDefault="00C375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Предварительное</w:t>
            </w:r>
            <w:proofErr w:type="gram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</w:t>
            </w:r>
            <w:proofErr w:type="spell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техника окрашивания, </w:t>
            </w:r>
            <w:proofErr w:type="spellStart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="000503F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интенсивное и пастельное.</w:t>
            </w:r>
          </w:p>
        </w:tc>
        <w:tc>
          <w:tcPr>
            <w:tcW w:w="1970" w:type="dxa"/>
          </w:tcPr>
          <w:p w:rsidR="00F17AC2" w:rsidRPr="000503F0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F17AC2" w:rsidRPr="00E7503D" w:rsidRDefault="00F17AC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AC2" w:rsidRPr="00E7503D" w:rsidTr="006833AC">
        <w:trPr>
          <w:trHeight w:val="170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C37511" w:rsidRPr="00E7503D" w:rsidRDefault="00C375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  <w:p w:rsidR="00F17AC2" w:rsidRPr="00E7503D" w:rsidRDefault="00F17AC2" w:rsidP="000503F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6879B7" w:rsidRPr="000503F0" w:rsidRDefault="000503F0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3F0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F17AC2" w:rsidRPr="00E7503D" w:rsidRDefault="00F17AC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AC2" w:rsidRPr="00E7503D" w:rsidTr="006833AC">
        <w:trPr>
          <w:trHeight w:val="148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F17AC2" w:rsidRPr="00E7503D" w:rsidRDefault="00F17AC2" w:rsidP="008D08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  <w:r w:rsidR="008D083E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Реферат на тему: «Влияние искусственного пигмента на последующее окрашивание »</w:t>
            </w:r>
          </w:p>
        </w:tc>
        <w:tc>
          <w:tcPr>
            <w:tcW w:w="1970" w:type="dxa"/>
          </w:tcPr>
          <w:p w:rsidR="00F17AC2" w:rsidRPr="008D083E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0" w:type="dxa"/>
            <w:vMerge/>
            <w:shd w:val="clear" w:color="auto" w:fill="C0C0C0"/>
          </w:tcPr>
          <w:p w:rsidR="00F17AC2" w:rsidRPr="00E7503D" w:rsidRDefault="00F17AC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AC2" w:rsidRPr="00E7503D" w:rsidTr="006833AC">
        <w:trPr>
          <w:trHeight w:val="153"/>
        </w:trPr>
        <w:tc>
          <w:tcPr>
            <w:tcW w:w="3841" w:type="dxa"/>
            <w:vMerge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F17AC2" w:rsidRPr="00E7503D" w:rsidRDefault="00F17AC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70" w:type="dxa"/>
          </w:tcPr>
          <w:p w:rsidR="00F17AC2" w:rsidRPr="000503F0" w:rsidRDefault="00F17AC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C0C0C0"/>
          </w:tcPr>
          <w:p w:rsidR="00F17AC2" w:rsidRPr="00E7503D" w:rsidRDefault="00F17AC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6833AC">
        <w:trPr>
          <w:trHeight w:val="191"/>
        </w:trPr>
        <w:tc>
          <w:tcPr>
            <w:tcW w:w="3841" w:type="dxa"/>
            <w:vMerge w:val="restart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3.7 </w:t>
            </w:r>
            <w:proofErr w:type="gramStart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Блондинки-основной</w:t>
            </w:r>
            <w:proofErr w:type="gramEnd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клиент салона</w:t>
            </w:r>
          </w:p>
        </w:tc>
        <w:tc>
          <w:tcPr>
            <w:tcW w:w="7340" w:type="dxa"/>
            <w:gridSpan w:val="7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1E" w:rsidRPr="00E7503D" w:rsidRDefault="006A721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1E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C0C0C0"/>
          </w:tcPr>
          <w:p w:rsidR="00B45E02" w:rsidRPr="00E7503D" w:rsidRDefault="00B45E0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6833AC">
        <w:trPr>
          <w:trHeight w:val="170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gridSpan w:val="2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gridSpan w:val="5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Цветовой ряд блонда.  Д</w:t>
            </w:r>
            <w:r w:rsidR="006833AC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ействие </w:t>
            </w:r>
            <w:proofErr w:type="spellStart"/>
            <w:r w:rsidR="006833AC" w:rsidRPr="00E7503D">
              <w:rPr>
                <w:rFonts w:ascii="Times New Roman" w:hAnsi="Times New Roman" w:cs="Times New Roman"/>
                <w:sz w:val="24"/>
                <w:szCs w:val="24"/>
              </w:rPr>
              <w:t>блондирующих</w:t>
            </w:r>
            <w:proofErr w:type="spellEnd"/>
            <w:r w:rsidR="006833AC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волосы, время воздействия</w:t>
            </w:r>
          </w:p>
        </w:tc>
        <w:tc>
          <w:tcPr>
            <w:tcW w:w="1970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B45E02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45E02" w:rsidRPr="00E7503D" w:rsidTr="006833AC">
        <w:trPr>
          <w:trHeight w:val="485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gridSpan w:val="2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  <w:gridSpan w:val="5"/>
          </w:tcPr>
          <w:p w:rsidR="001602D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Предварительное пигментирование</w:t>
            </w:r>
            <w:r w:rsidR="001602D2" w:rsidRPr="00E750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5E02" w:rsidRPr="00E7503D" w:rsidRDefault="001602D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833AC" w:rsidRPr="00E7503D">
              <w:rPr>
                <w:rFonts w:ascii="Times New Roman" w:hAnsi="Times New Roman" w:cs="Times New Roman"/>
                <w:sz w:val="24"/>
                <w:szCs w:val="24"/>
              </w:rPr>
              <w:t>пастельное тонирование</w:t>
            </w:r>
          </w:p>
        </w:tc>
        <w:tc>
          <w:tcPr>
            <w:tcW w:w="1970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B45E02" w:rsidRPr="00E7503D" w:rsidRDefault="00B45E0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31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8D083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  <w:r w:rsidR="008D083E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</w:t>
            </w:r>
            <w:proofErr w:type="spellStart"/>
            <w:r w:rsidR="008D083E" w:rsidRPr="00E7503D">
              <w:rPr>
                <w:rFonts w:ascii="Times New Roman" w:hAnsi="Times New Roman" w:cs="Times New Roman"/>
                <w:sz w:val="24"/>
                <w:szCs w:val="24"/>
              </w:rPr>
              <w:t>блондирующих</w:t>
            </w:r>
            <w:proofErr w:type="spellEnd"/>
            <w:r w:rsidR="008D083E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волосы</w:t>
            </w:r>
          </w:p>
        </w:tc>
        <w:tc>
          <w:tcPr>
            <w:tcW w:w="1970" w:type="dxa"/>
          </w:tcPr>
          <w:p w:rsidR="006833AC" w:rsidRPr="008D083E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30" w:type="dxa"/>
            <w:vMerge w:val="restart"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31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6833AC" w:rsidRPr="00E7503D" w:rsidRDefault="008D083E" w:rsidP="008D083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3E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53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32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33AC" w:rsidRPr="00E7503D" w:rsidRDefault="008D083E" w:rsidP="008D08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ционно-технологическую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карту: «Фон осветления и его зависимость от вида пигмента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0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3AC" w:rsidRPr="00E7503D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69"/>
        </w:trPr>
        <w:tc>
          <w:tcPr>
            <w:tcW w:w="3841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Тема 3.8 Варианты «проблемных» блондинок</w:t>
            </w: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53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5" w:type="dxa"/>
            <w:gridSpan w:val="6"/>
          </w:tcPr>
          <w:p w:rsidR="006833AC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Нюансы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блондированных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волос</w:t>
            </w:r>
          </w:p>
        </w:tc>
        <w:tc>
          <w:tcPr>
            <w:tcW w:w="1970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833AC" w:rsidRPr="00E7503D" w:rsidTr="006833AC">
        <w:trPr>
          <w:trHeight w:val="131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5" w:type="dxa"/>
            <w:gridSpan w:val="6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Ошибки при окрашивании блонд</w:t>
            </w:r>
          </w:p>
        </w:tc>
        <w:tc>
          <w:tcPr>
            <w:tcW w:w="1970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48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70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</w:tc>
        <w:tc>
          <w:tcPr>
            <w:tcW w:w="1970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10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работа:</w:t>
            </w:r>
          </w:p>
        </w:tc>
        <w:tc>
          <w:tcPr>
            <w:tcW w:w="1970" w:type="dxa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91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33AC" w:rsidRPr="00E7503D" w:rsidRDefault="008D083E" w:rsidP="008D083E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презентация: « Сложности при получении оттенков блонд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1970" w:type="dxa"/>
          </w:tcPr>
          <w:p w:rsidR="006833AC" w:rsidRPr="00E7503D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3AC" w:rsidRPr="00E7503D" w:rsidTr="006833AC">
        <w:trPr>
          <w:trHeight w:val="148"/>
        </w:trPr>
        <w:tc>
          <w:tcPr>
            <w:tcW w:w="3841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3.9 Седина</w:t>
            </w:r>
          </w:p>
        </w:tc>
        <w:tc>
          <w:tcPr>
            <w:tcW w:w="7340" w:type="dxa"/>
            <w:gridSpan w:val="7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0" w:type="dxa"/>
            <w:vMerge w:val="restart"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3AC" w:rsidRPr="00E7503D" w:rsidRDefault="00DB2F56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30" w:type="dxa"/>
            <w:vMerge/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257150">
        <w:trPr>
          <w:trHeight w:val="191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" w:type="dxa"/>
            <w:gridSpan w:val="4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1" w:type="dxa"/>
            <w:gridSpan w:val="3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Особенности окрашивания седых волос.</w:t>
            </w:r>
          </w:p>
        </w:tc>
        <w:tc>
          <w:tcPr>
            <w:tcW w:w="1970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auto"/>
          </w:tcPr>
          <w:p w:rsidR="00B45E02" w:rsidRPr="00E7503D" w:rsidRDefault="00257150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33AC" w:rsidRPr="00E7503D" w:rsidTr="00257150">
        <w:trPr>
          <w:trHeight w:val="199"/>
        </w:trPr>
        <w:tc>
          <w:tcPr>
            <w:tcW w:w="3841" w:type="dxa"/>
            <w:vMerge/>
          </w:tcPr>
          <w:p w:rsidR="006833AC" w:rsidRPr="00E7503D" w:rsidRDefault="006833AC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6833AC" w:rsidRPr="00E7503D" w:rsidRDefault="00257150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  <w:r w:rsidR="008D0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D083E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Окрашивание седых волос</w:t>
            </w:r>
          </w:p>
        </w:tc>
        <w:tc>
          <w:tcPr>
            <w:tcW w:w="1970" w:type="dxa"/>
          </w:tcPr>
          <w:p w:rsidR="006833AC" w:rsidRPr="008D083E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6833AC" w:rsidRPr="00E7503D" w:rsidRDefault="006833AC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6833AC">
        <w:trPr>
          <w:trHeight w:val="212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891C5F" w:rsidRPr="00E7503D" w:rsidRDefault="00C37511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</w:t>
            </w:r>
          </w:p>
        </w:tc>
        <w:tc>
          <w:tcPr>
            <w:tcW w:w="1970" w:type="dxa"/>
          </w:tcPr>
          <w:p w:rsidR="00891C5F" w:rsidRPr="00E7503D" w:rsidRDefault="008D083E" w:rsidP="008D083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C0C0C0"/>
          </w:tcPr>
          <w:p w:rsidR="00B45E02" w:rsidRPr="00E7503D" w:rsidRDefault="00B45E0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6833AC">
        <w:trPr>
          <w:trHeight w:val="90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r w:rsidR="000E3F35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3</w:t>
            </w:r>
          </w:p>
        </w:tc>
        <w:tc>
          <w:tcPr>
            <w:tcW w:w="1970" w:type="dxa"/>
          </w:tcPr>
          <w:p w:rsidR="00B45E02" w:rsidRPr="00E7503D" w:rsidRDefault="000E3F35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C0C0C0"/>
          </w:tcPr>
          <w:p w:rsidR="00B45E02" w:rsidRPr="00E7503D" w:rsidRDefault="00B45E0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E02" w:rsidRPr="00E7503D" w:rsidTr="006833AC">
        <w:trPr>
          <w:trHeight w:val="89"/>
        </w:trPr>
        <w:tc>
          <w:tcPr>
            <w:tcW w:w="3841" w:type="dxa"/>
            <w:vMerge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0" w:type="dxa"/>
            <w:gridSpan w:val="7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2C0A" w:rsidRPr="00E7503D" w:rsidRDefault="008D083E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презентация: «Особенности окрашивания волос с сединой».</w:t>
            </w:r>
          </w:p>
        </w:tc>
        <w:tc>
          <w:tcPr>
            <w:tcW w:w="1970" w:type="dxa"/>
          </w:tcPr>
          <w:p w:rsidR="00B45E02" w:rsidRPr="00E7503D" w:rsidRDefault="00B45E02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C0A" w:rsidRPr="00E7503D" w:rsidRDefault="008D083E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C0C0C0"/>
          </w:tcPr>
          <w:p w:rsidR="00B45E02" w:rsidRPr="00E7503D" w:rsidRDefault="00B45E02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8F4" w:rsidRPr="00E7503D" w:rsidTr="006833AC">
        <w:trPr>
          <w:trHeight w:val="180"/>
        </w:trPr>
        <w:tc>
          <w:tcPr>
            <w:tcW w:w="11181" w:type="dxa"/>
            <w:gridSpan w:val="8"/>
          </w:tcPr>
          <w:p w:rsidR="001058F4" w:rsidRPr="00E7503D" w:rsidRDefault="001058F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 тематика    курсовой  работы  (проекта)        </w:t>
            </w:r>
          </w:p>
        </w:tc>
        <w:tc>
          <w:tcPr>
            <w:tcW w:w="1970" w:type="dxa"/>
          </w:tcPr>
          <w:p w:rsidR="001058F4" w:rsidRPr="005F2176" w:rsidRDefault="001058F4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tcBorders>
              <w:top w:val="nil"/>
            </w:tcBorders>
            <w:shd w:val="clear" w:color="auto" w:fill="C0C0C0"/>
          </w:tcPr>
          <w:p w:rsidR="001058F4" w:rsidRPr="00E7503D" w:rsidRDefault="001058F4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8F4" w:rsidRPr="00E7503D" w:rsidTr="006833AC">
        <w:trPr>
          <w:trHeight w:val="360"/>
        </w:trPr>
        <w:tc>
          <w:tcPr>
            <w:tcW w:w="11181" w:type="dxa"/>
            <w:gridSpan w:val="8"/>
          </w:tcPr>
          <w:p w:rsidR="001058F4" w:rsidRPr="00E7503D" w:rsidRDefault="001058F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 над  курсовой  работой   (проектом) </w:t>
            </w:r>
          </w:p>
        </w:tc>
        <w:tc>
          <w:tcPr>
            <w:tcW w:w="1970" w:type="dxa"/>
          </w:tcPr>
          <w:p w:rsidR="001058F4" w:rsidRPr="005F2176" w:rsidRDefault="001058F4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176">
              <w:rPr>
                <w:rFonts w:ascii="Times New Roman" w:hAnsi="Times New Roman" w:cs="Times New Roman"/>
                <w:i/>
                <w:sz w:val="24"/>
                <w:szCs w:val="24"/>
              </w:rPr>
              <w:t>не  предусмотрено</w:t>
            </w:r>
          </w:p>
        </w:tc>
        <w:tc>
          <w:tcPr>
            <w:tcW w:w="2230" w:type="dxa"/>
            <w:vMerge/>
            <w:tcBorders>
              <w:top w:val="nil"/>
            </w:tcBorders>
            <w:shd w:val="clear" w:color="auto" w:fill="C0C0C0"/>
          </w:tcPr>
          <w:p w:rsidR="001058F4" w:rsidRPr="00E7503D" w:rsidRDefault="001058F4" w:rsidP="006833AC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8F4" w:rsidRPr="00E7503D" w:rsidTr="006833AC">
        <w:trPr>
          <w:trHeight w:val="180"/>
        </w:trPr>
        <w:tc>
          <w:tcPr>
            <w:tcW w:w="11181" w:type="dxa"/>
            <w:gridSpan w:val="8"/>
          </w:tcPr>
          <w:p w:rsidR="001058F4" w:rsidRPr="00E7503D" w:rsidRDefault="001058F4" w:rsidP="006833A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0" w:type="dxa"/>
          </w:tcPr>
          <w:p w:rsidR="001058F4" w:rsidRPr="00E7503D" w:rsidRDefault="002D0994" w:rsidP="006833A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2230" w:type="dxa"/>
            <w:vMerge/>
            <w:tcBorders>
              <w:top w:val="nil"/>
            </w:tcBorders>
            <w:shd w:val="clear" w:color="auto" w:fill="C0C0C0"/>
          </w:tcPr>
          <w:p w:rsidR="001058F4" w:rsidRPr="00E7503D" w:rsidRDefault="001058F4" w:rsidP="006833AC">
            <w:pPr>
              <w:tabs>
                <w:tab w:val="left" w:pos="54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27B1" w:rsidRPr="00E7503D" w:rsidRDefault="005F27B1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222" w:rsidRPr="00E7503D" w:rsidRDefault="00FB3222" w:rsidP="00071AE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B3222" w:rsidRPr="00E7503D" w:rsidRDefault="00FB3222" w:rsidP="00071AE5">
      <w:pPr>
        <w:widowControl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1 –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E7503D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FB3222" w:rsidRPr="00E7503D" w:rsidRDefault="00FB3222" w:rsidP="00071AE5">
      <w:pPr>
        <w:widowControl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2 –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E7503D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FB3222" w:rsidRPr="00E7503D" w:rsidRDefault="00FB3222" w:rsidP="00071AE5">
      <w:pPr>
        <w:spacing w:after="0" w:line="240" w:lineRule="auto"/>
        <w:ind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3 –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E7503D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FB3222" w:rsidRPr="00E7503D" w:rsidRDefault="00FB3222" w:rsidP="00FB3222">
      <w:pPr>
        <w:spacing w:after="0"/>
        <w:rPr>
          <w:rFonts w:ascii="Times New Roman" w:hAnsi="Times New Roman" w:cs="Times New Roman"/>
          <w:sz w:val="24"/>
          <w:szCs w:val="24"/>
        </w:rPr>
        <w:sectPr w:rsidR="00FB3222" w:rsidRPr="00E7503D">
          <w:pgSz w:w="16837" w:h="11905" w:orient="landscape"/>
          <w:pgMar w:top="851" w:right="1134" w:bottom="851" w:left="1134" w:header="720" w:footer="720" w:gutter="0"/>
          <w:cols w:space="720"/>
        </w:sect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332F6F" w:rsidRPr="00E7503D" w:rsidSect="00F87692">
          <w:pgSz w:w="16838" w:h="11906" w:orient="landscape"/>
          <w:pgMar w:top="426" w:right="539" w:bottom="851" w:left="1134" w:header="709" w:footer="709" w:gutter="0"/>
          <w:cols w:space="708"/>
          <w:docGrid w:linePitch="360"/>
        </w:sectPr>
      </w:pPr>
    </w:p>
    <w:p w:rsidR="00B93884" w:rsidRPr="00E7503D" w:rsidRDefault="00B93884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884" w:rsidRPr="00E7503D" w:rsidRDefault="00B93884" w:rsidP="004814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E7503D">
        <w:rPr>
          <w:b/>
          <w:caps/>
        </w:rPr>
        <w:t>3. условия реализации программы дисциплины</w:t>
      </w:r>
    </w:p>
    <w:p w:rsidR="00E044EA" w:rsidRPr="00E7503D" w:rsidRDefault="00E044EA" w:rsidP="00E044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03D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E044EA" w:rsidRPr="00E7503D" w:rsidRDefault="00E044EA" w:rsidP="00E044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Образовательный процесс </w:t>
      </w:r>
      <w:r w:rsidRPr="00E7503D">
        <w:rPr>
          <w:rFonts w:ascii="Times New Roman" w:hAnsi="Times New Roman" w:cs="Times New Roman"/>
          <w:bCs/>
          <w:sz w:val="24"/>
          <w:szCs w:val="24"/>
        </w:rPr>
        <w:t>осуществляется в</w:t>
      </w:r>
      <w:r w:rsidRPr="00E7503D">
        <w:rPr>
          <w:rFonts w:ascii="Times New Roman" w:hAnsi="Times New Roman" w:cs="Times New Roman"/>
          <w:sz w:val="24"/>
          <w:szCs w:val="24"/>
        </w:rPr>
        <w:t xml:space="preserve"> кабинете «Рисунок и живопись», мастерской: салон-парикмахерская. Аудитория и салон имеют необходимое оборудование: столы ученические, </w:t>
      </w:r>
      <w:r w:rsidRPr="00E7503D">
        <w:rPr>
          <w:rFonts w:ascii="Times New Roman" w:hAnsi="Times New Roman" w:cs="Times New Roman"/>
          <w:bCs/>
          <w:sz w:val="24"/>
          <w:szCs w:val="24"/>
        </w:rPr>
        <w:t xml:space="preserve">посадочные места </w:t>
      </w:r>
      <w:proofErr w:type="gramStart"/>
      <w:r w:rsidRPr="00E7503D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E7503D">
        <w:rPr>
          <w:rFonts w:ascii="Times New Roman" w:hAnsi="Times New Roman" w:cs="Times New Roman"/>
          <w:bCs/>
          <w:sz w:val="24"/>
          <w:szCs w:val="24"/>
        </w:rPr>
        <w:t xml:space="preserve"> (по количеству обучающихся), </w:t>
      </w:r>
      <w:r w:rsidRPr="00E7503D">
        <w:rPr>
          <w:rFonts w:ascii="Times New Roman" w:hAnsi="Times New Roman" w:cs="Times New Roman"/>
          <w:sz w:val="24"/>
          <w:szCs w:val="24"/>
        </w:rPr>
        <w:t>стол преподавательский (компьютерный). В учебном процессе используются т</w:t>
      </w:r>
      <w:r w:rsidRPr="00E7503D">
        <w:rPr>
          <w:rFonts w:ascii="Times New Roman" w:hAnsi="Times New Roman" w:cs="Times New Roman"/>
          <w:bCs/>
          <w:sz w:val="24"/>
          <w:szCs w:val="24"/>
        </w:rPr>
        <w:t xml:space="preserve">ехнические средства обучения: </w:t>
      </w:r>
      <w:r w:rsidRPr="00E7503D">
        <w:rPr>
          <w:rFonts w:ascii="Times New Roman" w:hAnsi="Times New Roman" w:cs="Times New Roman"/>
          <w:sz w:val="24"/>
          <w:szCs w:val="24"/>
        </w:rPr>
        <w:t xml:space="preserve">компьютер с монитором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с лицензионным программным обеспечением, </w:t>
      </w:r>
      <w:r w:rsidRPr="00E7503D">
        <w:rPr>
          <w:rFonts w:ascii="Times New Roman" w:hAnsi="Times New Roman" w:cs="Times New Roman"/>
          <w:sz w:val="24"/>
          <w:szCs w:val="24"/>
        </w:rPr>
        <w:t xml:space="preserve">наличие сети </w:t>
      </w:r>
      <w:r w:rsidRPr="00E7503D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E7503D">
        <w:rPr>
          <w:rFonts w:ascii="Times New Roman" w:hAnsi="Times New Roman" w:cs="Times New Roman"/>
          <w:sz w:val="24"/>
          <w:szCs w:val="24"/>
        </w:rPr>
        <w:t xml:space="preserve">, Internet-сервер со скоростью 512 Кбит/сек и выше, проектор </w:t>
      </w:r>
      <w:proofErr w:type="spellStart"/>
      <w:r w:rsidRPr="00E7503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E7503D">
        <w:rPr>
          <w:rFonts w:ascii="Times New Roman" w:hAnsi="Times New Roman" w:cs="Times New Roman"/>
          <w:sz w:val="24"/>
          <w:szCs w:val="24"/>
        </w:rPr>
        <w:t>.</w:t>
      </w:r>
    </w:p>
    <w:p w:rsidR="00E044EA" w:rsidRPr="00E7503D" w:rsidRDefault="00E044EA" w:rsidP="00E044E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Имеются стенды: классическая химическая завивка, основы физиологии кожи и волос, материаловедение, окрашивание волос, стрижка волос,  уголок по технике безопасности</w:t>
      </w:r>
    </w:p>
    <w:p w:rsidR="00E044EA" w:rsidRPr="00E7503D" w:rsidRDefault="00E044EA" w:rsidP="00E044EA">
      <w:pPr>
        <w:spacing w:after="0" w:line="240" w:lineRule="auto"/>
        <w:ind w:right="-2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 образовательной деятельности используются цифровые образовательные ресурсы по  дисциплине.</w:t>
      </w:r>
    </w:p>
    <w:p w:rsidR="00E044EA" w:rsidRPr="00E7503D" w:rsidRDefault="00E044EA" w:rsidP="00E04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44EA" w:rsidRPr="00E7503D" w:rsidRDefault="00E044EA" w:rsidP="00E04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E044EA" w:rsidRPr="00E7503D" w:rsidRDefault="00E044EA" w:rsidP="00E04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03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Программа обеспечена учебно-методической документацией и материалами по всем разделам дисциплины.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Внеаудиторная работа также сопровождается методическим обеспечением с обоснованием времени, затрачиваемого на ее выполнение.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доступом каждого обучающегося к базам данных и библиотечным фондам колледжа, формируемым по полному перечню дисциплин основной образовательной программы.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Во время самостоятельной подготовки обучающиеся обеспечены доступом к сети интернет и обеспечены доступом в электронную информационно-образовательную среду колледжа.</w:t>
      </w:r>
      <w:proofErr w:type="gramEnd"/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Каждый студент обеспечен доступом к электронно-библиотечной системе. При этом одновременный доступ к системе могут иметь не менее 25% студентов.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Библиотечный фонд укомплектован печатными и (или) электронными изданиями основной учебной литературы, из расчета не менее 25 экземпляров таких изданий на каждые 100 обучающихся. 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Электронно-библиотечная система обеспечивает возможность индивидуального доступа для каждого обучающегося из любой точки, в которой имеется доступ к сети Интернет.</w:t>
      </w:r>
    </w:p>
    <w:p w:rsidR="00E044EA" w:rsidRPr="00E7503D" w:rsidRDefault="00E044EA" w:rsidP="005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Для обучающихся обеспечен доступ к современным профессиональным базам данных, информационным справочным.</w:t>
      </w: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Основные  источники:</w:t>
      </w: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Учебные  пособия:</w:t>
      </w:r>
    </w:p>
    <w:p w:rsidR="00CF0C0B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1.Баймистру, Т.А. Колористика: цвет - ключ к красоте и гармонии/ Т. А. </w:t>
      </w:r>
      <w:proofErr w:type="spellStart"/>
      <w:r w:rsidRPr="00E7503D">
        <w:rPr>
          <w:rFonts w:ascii="Times New Roman" w:hAnsi="Times New Roman" w:cs="Times New Roman"/>
          <w:sz w:val="24"/>
          <w:szCs w:val="24"/>
        </w:rPr>
        <w:t>Ба</w:t>
      </w:r>
      <w:r w:rsidR="00E7503D" w:rsidRPr="00E7503D">
        <w:rPr>
          <w:rFonts w:ascii="Times New Roman" w:hAnsi="Times New Roman" w:cs="Times New Roman"/>
          <w:sz w:val="24"/>
          <w:szCs w:val="24"/>
        </w:rPr>
        <w:t>ймистру</w:t>
      </w:r>
      <w:proofErr w:type="spellEnd"/>
      <w:r w:rsidR="00E7503D" w:rsidRPr="00E7503D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="00E7503D" w:rsidRPr="00E7503D">
        <w:rPr>
          <w:rFonts w:ascii="Times New Roman" w:hAnsi="Times New Roman" w:cs="Times New Roman"/>
          <w:sz w:val="24"/>
          <w:szCs w:val="24"/>
        </w:rPr>
        <w:t>Ниола-Пресс</w:t>
      </w:r>
      <w:proofErr w:type="spellEnd"/>
      <w:r w:rsidR="00E7503D" w:rsidRPr="00E7503D">
        <w:rPr>
          <w:rFonts w:ascii="Times New Roman" w:hAnsi="Times New Roman" w:cs="Times New Roman"/>
          <w:sz w:val="24"/>
          <w:szCs w:val="24"/>
        </w:rPr>
        <w:t>, 2016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Дополнительные  источники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1.Алиева, Н.З. Физика цвета и психология зрительного восприятия: учебное пособие.- М.: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Академия, 2008.- 208 </w:t>
      </w:r>
      <w:proofErr w:type="gramStart"/>
      <w:r w:rsidRPr="00E7503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750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 ресурсы: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http://hair.loveinfo.ru/osnovnye.opredeleniya.html?&amp;sitemap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Женские стрижки и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прически.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http://hairdressers-all.com/stylist/man-hairstyles-2.html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Домашний парикмахер -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стрижки на дому, учебное пособие для начинающего и </w:t>
      </w:r>
      <w:proofErr w:type="gramStart"/>
      <w:r w:rsidRPr="00E7503D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профессионального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парикмахера.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http://www.haircity.ru/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Каталог парикмахера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http://www.iddolores.ru/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Официальный сайт журнала «Долорес». Прически,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косметика, мода. Специализированный журнал для профессионалов-парикмахеров,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косметологов, визажистов.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http://prichesky.ru/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Официальный сайт журнала «Стильные прически».</w:t>
      </w:r>
    </w:p>
    <w:p w:rsidR="00C212A4" w:rsidRPr="00E7503D" w:rsidRDefault="00C212A4" w:rsidP="00481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Ежемесячный практичный журнал для молодых женщин, следящих за красотой.</w:t>
      </w:r>
    </w:p>
    <w:p w:rsidR="00CF0C0B" w:rsidRPr="00E7503D" w:rsidRDefault="00C212A4" w:rsidP="00E75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E7503D">
        <w:rPr>
          <w:rFonts w:ascii="Times New Roman" w:hAnsi="Times New Roman" w:cs="Times New Roman"/>
          <w:color w:val="0000FF"/>
          <w:sz w:val="24"/>
          <w:szCs w:val="24"/>
        </w:rPr>
        <w:t xml:space="preserve">http://hair.su/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Официальный сайт журнала «HAIR’S». Проект издательского дома </w:t>
      </w:r>
      <w:proofErr w:type="spellStart"/>
      <w:r w:rsidRPr="00E7503D">
        <w:rPr>
          <w:rFonts w:ascii="Times New Roman" w:hAnsi="Times New Roman" w:cs="Times New Roman"/>
          <w:color w:val="000000"/>
          <w:sz w:val="24"/>
          <w:szCs w:val="24"/>
        </w:rPr>
        <w:t>BeautyPress</w:t>
      </w:r>
      <w:proofErr w:type="spellEnd"/>
      <w:r w:rsidRPr="00E750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7503D" w:rsidRPr="00E7503D" w:rsidRDefault="00E7503D" w:rsidP="00E750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>3.3. Организация образовательного процесса</w:t>
      </w:r>
    </w:p>
    <w:p w:rsidR="00E7503D" w:rsidRPr="00E7503D" w:rsidRDefault="00E7503D" w:rsidP="00E7503D">
      <w:pPr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Условия проведения занятий соответствуют требованиям, указанным в п. 3.1. </w:t>
      </w:r>
    </w:p>
    <w:p w:rsidR="00E7503D" w:rsidRPr="00E7503D" w:rsidRDefault="00E7503D" w:rsidP="00E7503D">
      <w:pPr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>Занятия организованы таким образом, что созданы условия для освоения обучающимися компетенций, предусмотренных программами соответственно.</w:t>
      </w:r>
    </w:p>
    <w:p w:rsidR="00E7503D" w:rsidRPr="00E7503D" w:rsidRDefault="00E7503D" w:rsidP="00E7503D">
      <w:pPr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03D">
        <w:rPr>
          <w:rFonts w:ascii="Times New Roman" w:hAnsi="Times New Roman" w:cs="Times New Roman"/>
          <w:color w:val="000000"/>
          <w:sz w:val="24"/>
          <w:szCs w:val="24"/>
        </w:rPr>
        <w:t xml:space="preserve">Условия организации консультационной помощи обучающимся соответствуют  требованиям ФГОС СПО. </w:t>
      </w:r>
      <w:r w:rsidRPr="00E7503D">
        <w:rPr>
          <w:rFonts w:ascii="Times New Roman" w:hAnsi="Times New Roman" w:cs="Times New Roman"/>
          <w:bCs/>
          <w:sz w:val="24"/>
          <w:szCs w:val="24"/>
        </w:rPr>
        <w:t xml:space="preserve">При изучении дисциплины с </w:t>
      </w:r>
      <w:proofErr w:type="gramStart"/>
      <w:r w:rsidRPr="00E7503D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E7503D">
        <w:rPr>
          <w:rFonts w:ascii="Times New Roman" w:hAnsi="Times New Roman" w:cs="Times New Roman"/>
          <w:bCs/>
          <w:sz w:val="24"/>
          <w:szCs w:val="24"/>
        </w:rPr>
        <w:t xml:space="preserve"> проводятся консультации, которые могут проводиться как со всей группой и, так и индивидуально. </w:t>
      </w:r>
    </w:p>
    <w:p w:rsidR="00E7503D" w:rsidRPr="00E7503D" w:rsidRDefault="00E7503D" w:rsidP="00E7503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Условия проведения организации самостоятельной работы обучающихся </w:t>
      </w:r>
      <w:r w:rsidRPr="00E7503D">
        <w:rPr>
          <w:rFonts w:ascii="Times New Roman" w:hAnsi="Times New Roman" w:cs="Times New Roman"/>
          <w:color w:val="000000"/>
          <w:sz w:val="24"/>
          <w:szCs w:val="24"/>
        </w:rPr>
        <w:t>занятий соответствуют требованиям ФГОС СПО.</w:t>
      </w:r>
      <w:r w:rsidRPr="00E75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Во время самостоятельной подготовки обучающиеся обеспечены доступом к сети интернет и обеспечены доступом в электронную информационно-образовательную среду колледжа.</w:t>
      </w:r>
      <w:proofErr w:type="gramEnd"/>
      <w:r w:rsidRPr="00E75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Аудитория для самостоятельной работы обучающихся оснащена компьютерной техникой с возможностью подключения к информационно-телекоммуникационной сети «Интернет» и обеспечен доступ в электронную информационно-образовательную среду колледжа.</w:t>
      </w:r>
      <w:proofErr w:type="gramEnd"/>
    </w:p>
    <w:p w:rsidR="00E7503D" w:rsidRPr="00E7503D" w:rsidRDefault="00E7503D" w:rsidP="00E750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t xml:space="preserve">3.4. Кадровое обеспечение образовательного процесса. </w:t>
      </w:r>
      <w:r w:rsidRPr="00E7503D">
        <w:rPr>
          <w:rFonts w:ascii="Times New Roman" w:hAnsi="Times New Roman" w:cs="Times New Roman"/>
          <w:b/>
          <w:bCs/>
          <w:sz w:val="24"/>
          <w:szCs w:val="24"/>
        </w:rPr>
        <w:t>Требования к квалификации педагогических кадров</w:t>
      </w:r>
    </w:p>
    <w:p w:rsidR="00E7503D" w:rsidRPr="00E7503D" w:rsidRDefault="00E7503D" w:rsidP="00E750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>Реализация программы обеспечивается педагогическими работниками образовательной организации, состоящими в штате организации в соответствии с ФГОС СПО (имеющих стаж работы в данной профессиональной области не менее 3 лет).</w:t>
      </w:r>
    </w:p>
    <w:p w:rsidR="00E7503D" w:rsidRPr="00E7503D" w:rsidRDefault="00E7503D" w:rsidP="00E7503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03D">
        <w:rPr>
          <w:rFonts w:ascii="Times New Roman" w:hAnsi="Times New Roman" w:cs="Times New Roman"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E7503D">
        <w:rPr>
          <w:rFonts w:ascii="Times New Roman" w:hAnsi="Times New Roman" w:cs="Times New Roman"/>
          <w:bCs/>
          <w:sz w:val="24"/>
          <w:szCs w:val="24"/>
        </w:rPr>
        <w:t>обучение по дисциплине</w:t>
      </w:r>
      <w:proofErr w:type="gramEnd"/>
      <w:r w:rsidRPr="00E7503D">
        <w:rPr>
          <w:rFonts w:ascii="Times New Roman" w:hAnsi="Times New Roman" w:cs="Times New Roman"/>
          <w:bCs/>
          <w:sz w:val="24"/>
          <w:szCs w:val="24"/>
        </w:rPr>
        <w:t xml:space="preserve">: наличие высшего профессионального образования, соответствующего профилю преподаваемого курса. </w:t>
      </w:r>
    </w:p>
    <w:p w:rsidR="00481459" w:rsidRPr="00071AE5" w:rsidRDefault="00E7503D" w:rsidP="00071AE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503D">
        <w:rPr>
          <w:rFonts w:ascii="Times New Roman" w:hAnsi="Times New Roman" w:cs="Times New Roman"/>
          <w:sz w:val="24"/>
          <w:szCs w:val="24"/>
        </w:rPr>
        <w:t xml:space="preserve"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Pr="00E7503D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E7503D">
        <w:rPr>
          <w:rFonts w:ascii="Times New Roman" w:hAnsi="Times New Roman" w:cs="Times New Roman"/>
          <w:sz w:val="24"/>
          <w:szCs w:val="24"/>
        </w:rPr>
        <w:t xml:space="preserve"> направление деятельности которых соответствует области профессиональной деятельности, в соответствии с ФГОС СПО, не реже 1 раза в 3 года с учетом расширения спектра профессиональных компетенций</w:t>
      </w:r>
    </w:p>
    <w:p w:rsidR="00481459" w:rsidRPr="00E7503D" w:rsidRDefault="00481459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0C0B" w:rsidRPr="00E7503D" w:rsidRDefault="00CF0C0B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0C0B" w:rsidRDefault="00CF0C0B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2176" w:rsidRDefault="005F2176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2176" w:rsidRPr="00E7503D" w:rsidRDefault="005F2176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6F" w:rsidRPr="00E7503D" w:rsidRDefault="00332F6F" w:rsidP="00481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68D0" w:rsidRPr="00E7503D" w:rsidRDefault="00332F6F" w:rsidP="00E750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0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 КОНТРОЛЬ   И  ОЦЕНКА   РЕЗУЛЬТАТОВ  ОСВОЕНИЯ  ДИСЦИПЛИНЫ  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4"/>
        <w:gridCol w:w="4561"/>
      </w:tblGrid>
      <w:tr w:rsidR="00332F6F" w:rsidRPr="00E7503D" w:rsidTr="00E7503D">
        <w:tc>
          <w:tcPr>
            <w:tcW w:w="5504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 обучения</w:t>
            </w:r>
          </w:p>
          <w:p w:rsidR="00332F6F" w:rsidRPr="00E7503D" w:rsidRDefault="007C3A9E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 умения, усвоенные </w:t>
            </w:r>
            <w:r w:rsidR="00332F6F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знания)</w:t>
            </w:r>
          </w:p>
        </w:tc>
        <w:tc>
          <w:tcPr>
            <w:tcW w:w="4561" w:type="dxa"/>
          </w:tcPr>
          <w:p w:rsidR="00332F6F" w:rsidRPr="00E7503D" w:rsidRDefault="00332F6F" w:rsidP="0048145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Формы  и  методы  контроля  и оценки результатов  обучения</w:t>
            </w:r>
          </w:p>
        </w:tc>
      </w:tr>
      <w:tr w:rsidR="00332F6F" w:rsidRPr="00E7503D" w:rsidTr="00E7503D">
        <w:trPr>
          <w:trHeight w:val="975"/>
        </w:trPr>
        <w:tc>
          <w:tcPr>
            <w:tcW w:w="5504" w:type="dxa"/>
          </w:tcPr>
          <w:p w:rsidR="007C3A9E" w:rsidRPr="00E7503D" w:rsidRDefault="007C3A9E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Определять натуральный пигмент;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AC4E1F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Различать основные и дополнительные цветовые нюансы</w:t>
            </w: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E1F" w:rsidRPr="00E7503D" w:rsidRDefault="00AC4E1F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AC4E1F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Работать различными видами красителей, различать виды оксигентов. Активаторов</w:t>
            </w:r>
          </w:p>
          <w:p w:rsidR="00500D74" w:rsidRPr="00E7503D" w:rsidRDefault="00500D74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E1F" w:rsidRPr="00E7503D" w:rsidRDefault="00AC4E1F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AC4E1F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Выполнять различного вида окрашивания</w:t>
            </w:r>
          </w:p>
          <w:p w:rsidR="00500D74" w:rsidRPr="00E7503D" w:rsidRDefault="00500D74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8D0" w:rsidRPr="00E7503D" w:rsidRDefault="003368D0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8D0" w:rsidRPr="00E7503D" w:rsidRDefault="003368D0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3368D0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смешивать красители и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оксигент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предварительное</w:t>
            </w:r>
            <w:proofErr w:type="gram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пигментирование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, пастельное тонирование)</w:t>
            </w:r>
          </w:p>
          <w:p w:rsidR="00500D74" w:rsidRPr="00E7503D" w:rsidRDefault="00500D74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274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Выполнять окрашивание седых волос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2F6F" w:rsidRPr="00E7503D" w:rsidRDefault="008062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332F6F" w:rsidRPr="00E7503D">
              <w:rPr>
                <w:rFonts w:ascii="Times New Roman" w:hAnsi="Times New Roman" w:cs="Times New Roman"/>
                <w:b/>
                <w:sz w:val="24"/>
                <w:szCs w:val="24"/>
              </w:rPr>
              <w:t>нать: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 (СанПиН) применяемые при окрашивании волос;</w:t>
            </w: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Подготовительные и заключительные работы по обслуживанию клиентов;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спектр, 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>законы цветового круга;</w:t>
            </w: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Цветовую палитру красителей систему нумерации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665" w:rsidRPr="00E7503D" w:rsidRDefault="001B4665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Цветовую палитру красителей, систему нумераций;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красителей и их отличие, классификацию красителей;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Виды оксигентов  и их характеристику, виды </w:t>
            </w:r>
            <w:proofErr w:type="spell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активторов</w:t>
            </w:r>
            <w:proofErr w:type="spellEnd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Виды техники нанесения красителя;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технологии </w:t>
            </w:r>
            <w:r w:rsidR="00500D74" w:rsidRPr="00E7503D">
              <w:rPr>
                <w:rFonts w:ascii="Times New Roman" w:hAnsi="Times New Roman" w:cs="Times New Roman"/>
                <w:sz w:val="24"/>
                <w:szCs w:val="24"/>
              </w:rPr>
              <w:t>окрашивания волос;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Окислительный процесс окрашивания;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Нюансы 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>блиндированных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волос;</w:t>
            </w: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>енности окрашивания седых волос</w:t>
            </w:r>
          </w:p>
          <w:p w:rsidR="00332F6F" w:rsidRPr="00E7503D" w:rsidRDefault="00332F6F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</w:tcPr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3A9E" w:rsidRPr="00E7503D" w:rsidRDefault="007C3A9E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Cs/>
                <w:sz w:val="24"/>
                <w:szCs w:val="24"/>
              </w:rPr>
              <w:t>Формы контр</w:t>
            </w:r>
            <w:r w:rsidR="00500D74" w:rsidRPr="00E750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оля: </w:t>
            </w:r>
            <w:proofErr w:type="gramStart"/>
            <w:r w:rsidR="00500D74" w:rsidRPr="00E7503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</w:t>
            </w:r>
            <w:proofErr w:type="gramEnd"/>
            <w:r w:rsidR="00500D74" w:rsidRPr="00E7503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C3A9E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контроля: устный опрос.</w:t>
            </w:r>
          </w:p>
          <w:p w:rsidR="003368D0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74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  <w:r w:rsidR="00500D74" w:rsidRPr="00E7503D">
              <w:rPr>
                <w:rFonts w:ascii="Times New Roman" w:hAnsi="Times New Roman" w:cs="Times New Roman"/>
                <w:sz w:val="24"/>
                <w:szCs w:val="24"/>
              </w:rPr>
              <w:t>: индивидуальная, фронтальная.</w:t>
            </w: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письменный опрос, тестирование.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74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 фронтальная</w:t>
            </w: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 контроля: устный опрос, письменное тестирование.</w:t>
            </w: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74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</w:t>
            </w:r>
            <w:r w:rsidR="00A67D18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r w:rsidR="003368D0" w:rsidRPr="00E7503D">
              <w:rPr>
                <w:rFonts w:ascii="Times New Roman" w:hAnsi="Times New Roman" w:cs="Times New Roman"/>
                <w:sz w:val="24"/>
                <w:szCs w:val="24"/>
              </w:rPr>
              <w:t>тестирование, практическая работа</w:t>
            </w: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3368D0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</w:t>
            </w:r>
            <w:r w:rsidR="003368D0" w:rsidRPr="00E7503D">
              <w:rPr>
                <w:rFonts w:ascii="Times New Roman" w:hAnsi="Times New Roman" w:cs="Times New Roman"/>
                <w:sz w:val="24"/>
                <w:szCs w:val="24"/>
              </w:rPr>
              <w:t>ьменное тестирование, практическая работа</w:t>
            </w: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7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3368D0" w:rsidRPr="00E7503D" w:rsidRDefault="003E369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</w:t>
            </w:r>
            <w:proofErr w:type="gramStart"/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gramEnd"/>
            <w:r w:rsidR="003368D0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3697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письменный опрос. Практическая работа</w:t>
            </w:r>
            <w:r w:rsidR="003E3697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опрос, письмен</w:t>
            </w:r>
            <w:r w:rsidR="00500D74" w:rsidRPr="00E7503D">
              <w:rPr>
                <w:rFonts w:ascii="Times New Roman" w:hAnsi="Times New Roman" w:cs="Times New Roman"/>
                <w:sz w:val="24"/>
                <w:szCs w:val="24"/>
              </w:rPr>
              <w:t>ное тестирование.</w:t>
            </w:r>
          </w:p>
          <w:p w:rsidR="00A67D18" w:rsidRPr="00E7503D" w:rsidRDefault="00A67D1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D61" w:rsidRPr="00E7503D" w:rsidRDefault="00412D61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412D61" w:rsidRPr="00E7503D" w:rsidRDefault="003368D0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D61" w:rsidRPr="00E7503D" w:rsidRDefault="00412D61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332F6F" w:rsidRPr="00E7503D" w:rsidRDefault="00412D61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</w:t>
            </w:r>
            <w:r w:rsidR="00500D74" w:rsidRPr="00E7503D">
              <w:rPr>
                <w:rFonts w:ascii="Times New Roman" w:hAnsi="Times New Roman" w:cs="Times New Roman"/>
                <w:sz w:val="24"/>
                <w:szCs w:val="24"/>
              </w:rPr>
              <w:t>ное тестирование,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диспуте, практическая работа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03D" w:rsidRDefault="00E7503D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Форма контроля: индивидуальная, 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фронтальная.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</w:t>
            </w:r>
            <w:r w:rsidR="00AC6258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 тестирование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</w:t>
            </w:r>
            <w:r w:rsidR="00AC6258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D74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500D74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 тестирование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2E0877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опрос, письменное тестирование</w:t>
            </w: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 тестирование,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 тестирование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2E0877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устный опрос, письменное тестирование, </w:t>
            </w:r>
            <w:r w:rsidR="002E0877" w:rsidRPr="00E7503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2E0877" w:rsidRPr="00E7503D" w:rsidRDefault="002E0877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2E0877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устный опрос, письменное тестирование, 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Методы контроля: устный опрос, письменное тестирование, участие в диспуте.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t>Форма контроля: индивидуальная, фронтальная.</w:t>
            </w:r>
          </w:p>
          <w:p w:rsidR="00AC6258" w:rsidRPr="00E7503D" w:rsidRDefault="00AC6258" w:rsidP="001B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контроля: устный опрос, письменное тестирование, участие в диспуте.</w:t>
            </w:r>
          </w:p>
        </w:tc>
      </w:tr>
    </w:tbl>
    <w:p w:rsidR="00332F6F" w:rsidRPr="00E7503D" w:rsidRDefault="00332F6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45BF" w:rsidRPr="00E7503D" w:rsidRDefault="009B45BF" w:rsidP="004814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45BF" w:rsidRPr="00E7503D" w:rsidSect="006C4B5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A17700"/>
    <w:multiLevelType w:val="hybridMultilevel"/>
    <w:tmpl w:val="909C3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A20A9"/>
    <w:multiLevelType w:val="multilevel"/>
    <w:tmpl w:val="4EF8142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332F6F"/>
    <w:rsid w:val="00007996"/>
    <w:rsid w:val="0001103B"/>
    <w:rsid w:val="0002690A"/>
    <w:rsid w:val="000503F0"/>
    <w:rsid w:val="000527F0"/>
    <w:rsid w:val="00055599"/>
    <w:rsid w:val="0005668D"/>
    <w:rsid w:val="00071AE5"/>
    <w:rsid w:val="00092486"/>
    <w:rsid w:val="000945C0"/>
    <w:rsid w:val="000A6358"/>
    <w:rsid w:val="000A6A3B"/>
    <w:rsid w:val="000B2C49"/>
    <w:rsid w:val="000E1433"/>
    <w:rsid w:val="000E3F35"/>
    <w:rsid w:val="000E5C10"/>
    <w:rsid w:val="001050E3"/>
    <w:rsid w:val="001058F4"/>
    <w:rsid w:val="00106990"/>
    <w:rsid w:val="00114E9C"/>
    <w:rsid w:val="00117AE9"/>
    <w:rsid w:val="00127744"/>
    <w:rsid w:val="00127847"/>
    <w:rsid w:val="0015124E"/>
    <w:rsid w:val="00152690"/>
    <w:rsid w:val="001602D2"/>
    <w:rsid w:val="001633DE"/>
    <w:rsid w:val="001709A8"/>
    <w:rsid w:val="00173DED"/>
    <w:rsid w:val="00193F65"/>
    <w:rsid w:val="0019711A"/>
    <w:rsid w:val="001A4219"/>
    <w:rsid w:val="001B4665"/>
    <w:rsid w:val="001B60DE"/>
    <w:rsid w:val="001C7437"/>
    <w:rsid w:val="001E4AF2"/>
    <w:rsid w:val="001F29C1"/>
    <w:rsid w:val="001F552E"/>
    <w:rsid w:val="00224306"/>
    <w:rsid w:val="00224C4A"/>
    <w:rsid w:val="00234387"/>
    <w:rsid w:val="00256A3F"/>
    <w:rsid w:val="00257150"/>
    <w:rsid w:val="00260C3B"/>
    <w:rsid w:val="0027687D"/>
    <w:rsid w:val="002840EF"/>
    <w:rsid w:val="002907A0"/>
    <w:rsid w:val="00290B80"/>
    <w:rsid w:val="002A4459"/>
    <w:rsid w:val="002C3A98"/>
    <w:rsid w:val="002D0994"/>
    <w:rsid w:val="002D52AA"/>
    <w:rsid w:val="002E0877"/>
    <w:rsid w:val="002E2A00"/>
    <w:rsid w:val="002F59BD"/>
    <w:rsid w:val="003130EC"/>
    <w:rsid w:val="003269AD"/>
    <w:rsid w:val="00332F6F"/>
    <w:rsid w:val="003368D0"/>
    <w:rsid w:val="0034055C"/>
    <w:rsid w:val="003412D5"/>
    <w:rsid w:val="00365B71"/>
    <w:rsid w:val="0037464B"/>
    <w:rsid w:val="0038032A"/>
    <w:rsid w:val="00380DE7"/>
    <w:rsid w:val="003857D0"/>
    <w:rsid w:val="00387156"/>
    <w:rsid w:val="003B5518"/>
    <w:rsid w:val="003C1D1E"/>
    <w:rsid w:val="003E0762"/>
    <w:rsid w:val="003E3697"/>
    <w:rsid w:val="00412D61"/>
    <w:rsid w:val="00413BFF"/>
    <w:rsid w:val="00423C35"/>
    <w:rsid w:val="00424217"/>
    <w:rsid w:val="00434917"/>
    <w:rsid w:val="00475B7F"/>
    <w:rsid w:val="004808DC"/>
    <w:rsid w:val="00481459"/>
    <w:rsid w:val="004A1F5B"/>
    <w:rsid w:val="004B08D6"/>
    <w:rsid w:val="004B6330"/>
    <w:rsid w:val="004F5E97"/>
    <w:rsid w:val="00500D74"/>
    <w:rsid w:val="00511E33"/>
    <w:rsid w:val="00515612"/>
    <w:rsid w:val="00523CDC"/>
    <w:rsid w:val="00536B67"/>
    <w:rsid w:val="00537505"/>
    <w:rsid w:val="0055119F"/>
    <w:rsid w:val="00551EFD"/>
    <w:rsid w:val="0055396A"/>
    <w:rsid w:val="00554AA7"/>
    <w:rsid w:val="005752E9"/>
    <w:rsid w:val="005A55F2"/>
    <w:rsid w:val="005C0D64"/>
    <w:rsid w:val="005D2B76"/>
    <w:rsid w:val="005D6E66"/>
    <w:rsid w:val="005E4ED4"/>
    <w:rsid w:val="005F2176"/>
    <w:rsid w:val="005F27B1"/>
    <w:rsid w:val="005F2CD5"/>
    <w:rsid w:val="005F5773"/>
    <w:rsid w:val="006060AF"/>
    <w:rsid w:val="00623C24"/>
    <w:rsid w:val="00625329"/>
    <w:rsid w:val="00632FB1"/>
    <w:rsid w:val="00635F11"/>
    <w:rsid w:val="00636ED5"/>
    <w:rsid w:val="00652C8D"/>
    <w:rsid w:val="006668A6"/>
    <w:rsid w:val="006833AC"/>
    <w:rsid w:val="006879B7"/>
    <w:rsid w:val="00690468"/>
    <w:rsid w:val="00692D8F"/>
    <w:rsid w:val="006A721E"/>
    <w:rsid w:val="006B58EA"/>
    <w:rsid w:val="006C33E2"/>
    <w:rsid w:val="006C4B5A"/>
    <w:rsid w:val="006D773C"/>
    <w:rsid w:val="006F4BFD"/>
    <w:rsid w:val="006F665D"/>
    <w:rsid w:val="006F6D62"/>
    <w:rsid w:val="00745AEE"/>
    <w:rsid w:val="00746F59"/>
    <w:rsid w:val="0074772E"/>
    <w:rsid w:val="0075738C"/>
    <w:rsid w:val="00772041"/>
    <w:rsid w:val="007A593A"/>
    <w:rsid w:val="007C3A9E"/>
    <w:rsid w:val="007C5CBE"/>
    <w:rsid w:val="00800246"/>
    <w:rsid w:val="00806274"/>
    <w:rsid w:val="0081004C"/>
    <w:rsid w:val="008133F7"/>
    <w:rsid w:val="00816985"/>
    <w:rsid w:val="0082115F"/>
    <w:rsid w:val="00830E4A"/>
    <w:rsid w:val="00886821"/>
    <w:rsid w:val="008873ED"/>
    <w:rsid w:val="00891C5F"/>
    <w:rsid w:val="008B1D87"/>
    <w:rsid w:val="008C0634"/>
    <w:rsid w:val="008C4C88"/>
    <w:rsid w:val="008D083E"/>
    <w:rsid w:val="008F1504"/>
    <w:rsid w:val="009009CD"/>
    <w:rsid w:val="00927A81"/>
    <w:rsid w:val="00951DF1"/>
    <w:rsid w:val="009548E9"/>
    <w:rsid w:val="00955B16"/>
    <w:rsid w:val="0099125E"/>
    <w:rsid w:val="009A3840"/>
    <w:rsid w:val="009A3ADF"/>
    <w:rsid w:val="009A64C3"/>
    <w:rsid w:val="009B45BF"/>
    <w:rsid w:val="009F5053"/>
    <w:rsid w:val="009F69D9"/>
    <w:rsid w:val="00A04220"/>
    <w:rsid w:val="00A10E04"/>
    <w:rsid w:val="00A16D7E"/>
    <w:rsid w:val="00A2673D"/>
    <w:rsid w:val="00A36486"/>
    <w:rsid w:val="00A55EB0"/>
    <w:rsid w:val="00A6428F"/>
    <w:rsid w:val="00A67C2E"/>
    <w:rsid w:val="00A67D18"/>
    <w:rsid w:val="00A93A28"/>
    <w:rsid w:val="00A93DD4"/>
    <w:rsid w:val="00A96484"/>
    <w:rsid w:val="00AA09C1"/>
    <w:rsid w:val="00AA68DB"/>
    <w:rsid w:val="00AC3FBB"/>
    <w:rsid w:val="00AC4E1F"/>
    <w:rsid w:val="00AC6258"/>
    <w:rsid w:val="00AD3CEB"/>
    <w:rsid w:val="00AE3B9B"/>
    <w:rsid w:val="00AE7F18"/>
    <w:rsid w:val="00B07827"/>
    <w:rsid w:val="00B11A3B"/>
    <w:rsid w:val="00B1688A"/>
    <w:rsid w:val="00B17454"/>
    <w:rsid w:val="00B45E02"/>
    <w:rsid w:val="00B67811"/>
    <w:rsid w:val="00B73F65"/>
    <w:rsid w:val="00B77D09"/>
    <w:rsid w:val="00B85A7E"/>
    <w:rsid w:val="00B93884"/>
    <w:rsid w:val="00BA21CE"/>
    <w:rsid w:val="00BB69D9"/>
    <w:rsid w:val="00BC2C0A"/>
    <w:rsid w:val="00C0146C"/>
    <w:rsid w:val="00C120BD"/>
    <w:rsid w:val="00C212A4"/>
    <w:rsid w:val="00C37511"/>
    <w:rsid w:val="00C44376"/>
    <w:rsid w:val="00C6452E"/>
    <w:rsid w:val="00C93710"/>
    <w:rsid w:val="00C93D92"/>
    <w:rsid w:val="00CA1E93"/>
    <w:rsid w:val="00CA7D75"/>
    <w:rsid w:val="00CB244A"/>
    <w:rsid w:val="00CB47E1"/>
    <w:rsid w:val="00CB722A"/>
    <w:rsid w:val="00CC2F4C"/>
    <w:rsid w:val="00CD11A3"/>
    <w:rsid w:val="00CD6EFA"/>
    <w:rsid w:val="00CE419E"/>
    <w:rsid w:val="00CF0C0B"/>
    <w:rsid w:val="00CF7A98"/>
    <w:rsid w:val="00D542C0"/>
    <w:rsid w:val="00DB2F56"/>
    <w:rsid w:val="00DB3428"/>
    <w:rsid w:val="00DD2C11"/>
    <w:rsid w:val="00DE5867"/>
    <w:rsid w:val="00E044EA"/>
    <w:rsid w:val="00E062FD"/>
    <w:rsid w:val="00E414C5"/>
    <w:rsid w:val="00E42A35"/>
    <w:rsid w:val="00E7503D"/>
    <w:rsid w:val="00E82A0F"/>
    <w:rsid w:val="00E96FAF"/>
    <w:rsid w:val="00EA7125"/>
    <w:rsid w:val="00EB295C"/>
    <w:rsid w:val="00EC196A"/>
    <w:rsid w:val="00EC6629"/>
    <w:rsid w:val="00ED7434"/>
    <w:rsid w:val="00EE48B3"/>
    <w:rsid w:val="00F074C2"/>
    <w:rsid w:val="00F17AC2"/>
    <w:rsid w:val="00F23E8E"/>
    <w:rsid w:val="00F25C06"/>
    <w:rsid w:val="00F533AD"/>
    <w:rsid w:val="00F66ED4"/>
    <w:rsid w:val="00F81C77"/>
    <w:rsid w:val="00F83D1A"/>
    <w:rsid w:val="00F87692"/>
    <w:rsid w:val="00F94AB6"/>
    <w:rsid w:val="00FB3222"/>
    <w:rsid w:val="00FB5630"/>
    <w:rsid w:val="00FB77EC"/>
    <w:rsid w:val="00FD666D"/>
    <w:rsid w:val="00FF16BF"/>
    <w:rsid w:val="00FF6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47"/>
  </w:style>
  <w:style w:type="paragraph" w:styleId="1">
    <w:name w:val="heading 1"/>
    <w:basedOn w:val="a"/>
    <w:next w:val="a"/>
    <w:link w:val="10"/>
    <w:uiPriority w:val="99"/>
    <w:qFormat/>
    <w:rsid w:val="006668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2F6F"/>
    <w:rPr>
      <w:color w:val="0000FF"/>
      <w:u w:val="single"/>
    </w:rPr>
  </w:style>
  <w:style w:type="paragraph" w:styleId="2">
    <w:name w:val="Body Text Indent 2"/>
    <w:basedOn w:val="a"/>
    <w:link w:val="20"/>
    <w:rsid w:val="00F81C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81C77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668A6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6F4BF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56A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F5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412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g-isolate-scope">
    <w:name w:val="ng-isolate-scope"/>
    <w:rsid w:val="003412D5"/>
  </w:style>
  <w:style w:type="paragraph" w:styleId="a9">
    <w:name w:val="List"/>
    <w:basedOn w:val="a"/>
    <w:semiHidden/>
    <w:unhideWhenUsed/>
    <w:rsid w:val="003412D5"/>
    <w:pPr>
      <w:suppressAutoHyphens/>
      <w:spacing w:after="120"/>
    </w:pPr>
    <w:rPr>
      <w:rFonts w:ascii="Arial" w:eastAsia="Times New Roman" w:hAnsi="Arial" w:cs="Tahoma"/>
      <w:lang w:eastAsia="ar-SA"/>
    </w:rPr>
  </w:style>
  <w:style w:type="paragraph" w:customStyle="1" w:styleId="ConsPlusNormal">
    <w:name w:val="ConsPlusNormal"/>
    <w:rsid w:val="00E750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2C030-D39C-4F8D-BB79-0B7CA36F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19</Pages>
  <Words>3224</Words>
  <Characters>18380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pl9</dc:creator>
  <cp:keywords/>
  <dc:description/>
  <cp:lastModifiedBy>User</cp:lastModifiedBy>
  <cp:revision>149</cp:revision>
  <cp:lastPrinted>2014-04-11T02:11:00Z</cp:lastPrinted>
  <dcterms:created xsi:type="dcterms:W3CDTF">2014-02-27T06:36:00Z</dcterms:created>
  <dcterms:modified xsi:type="dcterms:W3CDTF">2021-02-24T05:13:00Z</dcterms:modified>
</cp:coreProperties>
</file>