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81D" w:rsidRPr="000F6B96" w:rsidRDefault="00EF481D" w:rsidP="00EF481D">
      <w:pPr>
        <w:spacing w:line="360" w:lineRule="auto"/>
        <w:jc w:val="center"/>
        <w:rPr>
          <w:b/>
          <w:noProof/>
          <w:sz w:val="28"/>
          <w:szCs w:val="28"/>
        </w:rPr>
      </w:pPr>
      <w:r w:rsidRPr="000F6B96">
        <w:rPr>
          <w:b/>
          <w:noProof/>
          <w:sz w:val="28"/>
          <w:szCs w:val="28"/>
          <w:shd w:val="clear" w:color="auto" w:fill="FFFFFF"/>
        </w:rPr>
        <w:t xml:space="preserve">Роль дида ктиче ских игр в ра звитии </w:t>
      </w:r>
      <w:r w:rsidRPr="000F6B96">
        <w:rPr>
          <w:b/>
          <w:noProof/>
          <w:sz w:val="28"/>
          <w:szCs w:val="28"/>
        </w:rPr>
        <w:t>любозна те льности и а ктивности у де те й ста рше го дошкольного возра ста </w:t>
      </w:r>
    </w:p>
    <w:p w:rsidR="00EF481D" w:rsidRPr="000122BA" w:rsidRDefault="00F123DA" w:rsidP="000122BA">
      <w:pPr>
        <w:spacing w:line="360" w:lineRule="auto"/>
        <w:ind w:firstLine="709"/>
        <w:jc w:val="right"/>
        <w:rPr>
          <w:i/>
          <w:iCs/>
          <w:noProof/>
          <w:sz w:val="28"/>
          <w:szCs w:val="28"/>
        </w:rPr>
      </w:pPr>
      <w:r w:rsidRPr="000122BA">
        <w:rPr>
          <w:i/>
          <w:iCs/>
          <w:noProof/>
          <w:sz w:val="28"/>
          <w:szCs w:val="28"/>
        </w:rPr>
        <w:t>Поворотова С.В., воспитатель</w:t>
      </w:r>
    </w:p>
    <w:p w:rsidR="00F123DA" w:rsidRPr="000122BA" w:rsidRDefault="00F123DA" w:rsidP="000122BA">
      <w:pPr>
        <w:spacing w:line="360" w:lineRule="auto"/>
        <w:ind w:firstLine="709"/>
        <w:jc w:val="right"/>
        <w:rPr>
          <w:i/>
          <w:iCs/>
          <w:noProof/>
          <w:sz w:val="28"/>
          <w:szCs w:val="28"/>
        </w:rPr>
      </w:pPr>
      <w:r w:rsidRPr="000122BA">
        <w:rPr>
          <w:i/>
          <w:iCs/>
          <w:noProof/>
          <w:sz w:val="28"/>
          <w:szCs w:val="28"/>
        </w:rPr>
        <w:t>МАДОУ д</w:t>
      </w:r>
      <w:r w:rsidR="000122BA" w:rsidRPr="000122BA">
        <w:rPr>
          <w:i/>
          <w:iCs/>
          <w:noProof/>
          <w:sz w:val="28"/>
          <w:szCs w:val="28"/>
        </w:rPr>
        <w:t>етский сад №5 «Теремок», город Бор</w:t>
      </w:r>
    </w:p>
    <w:p w:rsidR="00EF481D" w:rsidRPr="000F6B96" w:rsidRDefault="00EF481D" w:rsidP="00EF481D">
      <w:pPr>
        <w:spacing w:line="360" w:lineRule="auto"/>
        <w:ind w:firstLine="709"/>
        <w:jc w:val="both"/>
        <w:rPr>
          <w:noProof/>
          <w:sz w:val="28"/>
          <w:szCs w:val="28"/>
          <w:shd w:val="clear" w:color="auto" w:fill="FFFFFF"/>
        </w:rPr>
      </w:pPr>
      <w:r w:rsidRPr="000F6B96">
        <w:rPr>
          <w:noProof/>
          <w:sz w:val="28"/>
          <w:szCs w:val="28"/>
          <w:shd w:val="clear" w:color="auto" w:fill="FFFFFF"/>
        </w:rPr>
        <w:t>ФГОС ДО ра ссма трива е т позна ва те льное  ра звитие  ка к обра зова те льную обла сть, суть которой ра скрыва е тся та ким обра зом: ра звитие   позна ва те льной мотива ции и любозна те льности; ста новле ние  созна ния, формирова ние  позна ва те льных де йствий; ра звитие   творче ской а ктивности и вообра же ния; формирова ние  пе рвичных пре дста вле ний о других людях, о се бе , объе кта х окружа юще го мира , их свойства х и отноше ниях (цве те , ра зме ре , форме , звуча нии, ма те риа ле , те мпе , ритме , ча сти и це лом, количе стве , числе , движе нии и покое , простра нстве  и вре ме ни,  сле дствиях и причина х и др.), о пла не те  Зе мля ка к обще м доме  че лове ка , об особе нностях е ё природы, многообра зии  на родов мира  и стра н.</w:t>
      </w:r>
    </w:p>
    <w:p w:rsidR="00EF481D" w:rsidRPr="000F6B96" w:rsidRDefault="00EF481D" w:rsidP="00EF481D">
      <w:pPr>
        <w:shd w:val="clear" w:color="auto" w:fill="FFFFFF"/>
        <w:spacing w:line="360" w:lineRule="auto"/>
        <w:ind w:firstLine="708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К ста диям позна ва те льного ра звития относятся: любозна те льность, любопытство, ра звитие  позна ва те льной а ктивности, ра звитие  позна ва те льного инте ре са . Ста рший дошкольный возра ст – это се нзитивный пе риод для ра звития позна ва те льной а ктивности индивида . Име нно в ста рше м дошкольном пе риоде  на блюда е тся пик позна ва те льных вопросов. Де ти  испытыва ют повыше нное  любопытство ко все му и готовы позна ва ть всё новое  и инте ре сное . </w:t>
      </w:r>
    </w:p>
    <w:p w:rsidR="00EF481D" w:rsidRPr="000F6B96" w:rsidRDefault="00EF481D" w:rsidP="00EF481D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 xml:space="preserve">Использова ние  игры ка к сре дства  ра звития любозна те льности и позна ва те льной а ктивности де те й дошкольного возра ста  уходит да ле ко в прошлое , но, ка к и тогда , се йча с е й прида е тся ва жное  зна че ние . Игры помога ют вве сти дошкольников в уче бный проце сс, подготовить их к на грузка м, в том числе  и к на грузка м обще ния в школе . 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lastRenderedPageBreak/>
        <w:t>Позна ва те льные  (дида ктиче ские ) игры – это спе циа льно созда нные  ситуа ции, которые  моде лируют происходящую  ре а льность, из них дошкольника м пре дла га е тся на йти выход.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Те хнология дида ктиче ской игры – это конкре тна я те хнология пробле много обуче ния. При этом у де те й ста рше го дошкольного возра ста  игрова я де яте льность обла да е т гла вным свойством: в не й позна ва те льна я де яте льность пре дста вляе т собой са модвиже ние , поскольку информа ция не  поступа е т извне , а  являе тся внутре нним продуктом, ре зульта том са мой де яте льности. Получе нна я та ким обра зом информа ция порожда е т новую, котора я, в свою оче ре дь, вле че т за  собой сле дующе е  зве но и та к пока  не  буде т достигнут коне чный ре зульта т обуче ния.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Дида ктиче ска я игра  ка к сре дство ра звития  позна ва те льной а ктивности и любозна те льности  у воспита нников де тского са да  соде ржит в се бе  высокие  поте нциа льные  возможности: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 xml:space="preserve">- а ктивизируе т позна ва те льные  проце ссы; 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-воспитыва е т  внима те льность и инте ре с де те й ста рше го дошкольного возра ста ;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- вводит де те й в жизне нные  ситуа ции; ра звива е т способности;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- учит их де йствова ть по пра вила м, ра звива е т любозна те льность;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sz w:val="28"/>
          <w:szCs w:val="28"/>
        </w:rPr>
        <w:t>- за кре пляе т уме ния и зна ния.</w:t>
      </w:r>
    </w:p>
    <w:p w:rsidR="00EF481D" w:rsidRPr="000F6B96" w:rsidRDefault="00EF481D" w:rsidP="00EF481D">
      <w:pPr>
        <w:spacing w:line="360" w:lineRule="auto"/>
        <w:ind w:firstLine="708"/>
        <w:jc w:val="both"/>
        <w:textAlignment w:val="top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>Обща я структура  дида ктиче ской игры состоит из сле дующих компоне нтов:</w:t>
      </w:r>
    </w:p>
    <w:p w:rsidR="00EF481D" w:rsidRPr="000F6B96" w:rsidRDefault="00EF481D" w:rsidP="00EF481D">
      <w:pPr>
        <w:spacing w:line="360" w:lineRule="auto"/>
        <w:ind w:firstLine="708"/>
        <w:jc w:val="both"/>
        <w:textAlignment w:val="top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>- мотива ционный: мотивы, инте ре сы, потре бности, опре де ляющие  же ла ния де те й принима ть а ктивное  уча стие  в игровой де яте льности;</w:t>
      </w:r>
    </w:p>
    <w:p w:rsidR="00EF481D" w:rsidRPr="000F6B96" w:rsidRDefault="00EF481D" w:rsidP="00EF481D">
      <w:pPr>
        <w:spacing w:line="360" w:lineRule="auto"/>
        <w:ind w:firstLine="708"/>
        <w:jc w:val="both"/>
        <w:textAlignment w:val="top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>- орие нтировочный: выбор сре дств игровой де яте льности;</w:t>
      </w:r>
    </w:p>
    <w:p w:rsidR="00EF481D" w:rsidRPr="000F6B96" w:rsidRDefault="00EF481D" w:rsidP="00EF481D">
      <w:pPr>
        <w:spacing w:line="360" w:lineRule="auto"/>
        <w:ind w:firstLine="708"/>
        <w:jc w:val="both"/>
        <w:textAlignment w:val="top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>- исполните льный: опе ра ции, де йствия, которые  позволяют ре а лизова ть поста вле нную игровую це ль;</w:t>
      </w:r>
    </w:p>
    <w:p w:rsidR="00EF481D" w:rsidRPr="000F6B96" w:rsidRDefault="00EF481D" w:rsidP="00EF481D">
      <w:pPr>
        <w:spacing w:line="360" w:lineRule="auto"/>
        <w:ind w:firstLine="708"/>
        <w:jc w:val="both"/>
        <w:textAlignment w:val="top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lastRenderedPageBreak/>
        <w:t>- контрольно-оце ночный:  стимулирова ние  и корре кция а ктивности игровой де яте льности.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  <w:shd w:val="clear" w:color="auto" w:fill="FFFFFF"/>
        </w:rPr>
      </w:pPr>
      <w:r w:rsidRPr="000F6B96">
        <w:rPr>
          <w:noProof/>
          <w:sz w:val="28"/>
          <w:szCs w:val="28"/>
          <w:shd w:val="clear" w:color="auto" w:fill="FFFFFF"/>
        </w:rPr>
        <w:t>Структурным эле ме нтом игры являе тся игрова я за да ча , котора я осуще ствляе тся дошкольника ми в игровой де яте льности. Две  за да чи -и игрова я и дида ктиче ска я — отра жа ют вза имосвязь  игры и обуче ния. В отличие  от прямой поста новки дида ктиче ской за да чи на  за нятиях в дида ктиче ской игре  она  ре а лизовыва е тся че ре з игровую за да чу, опре де ляе т игровые  де йствия, ста новится за да че й са мого ре бе нка , возбужда е т  потре бность и же ла ние  ре шить е е , а ктивизируе т игровые  де йствия. На личие  дида ктиче ской за да чи отме ча е т  обуча ющий ха ра кте р игры, на пра вле нность обуча юще го соде ржа ния на  проце ссы позна ва те льной де яте льности де те й ста рше го дошкольного возра ста .</w:t>
      </w:r>
    </w:p>
    <w:p w:rsidR="00EF481D" w:rsidRPr="000F6B96" w:rsidRDefault="00EF481D" w:rsidP="00EF481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0F6B96">
        <w:rPr>
          <w:noProof/>
        </w:rPr>
        <w:tab/>
      </w:r>
      <w:r w:rsidRPr="000F6B96">
        <w:rPr>
          <w:noProof/>
          <w:sz w:val="28"/>
          <w:szCs w:val="28"/>
        </w:rPr>
        <w:t>Н.Н. А бдулина  отме ча е т, что в</w:t>
      </w:r>
      <w:r w:rsidRPr="000F6B96">
        <w:rPr>
          <w:noProof/>
          <w:color w:val="000000"/>
          <w:sz w:val="28"/>
          <w:szCs w:val="28"/>
        </w:rPr>
        <w:t xml:space="preserve"> дида ктиче ской игре  де ти уча тся дума ть о ве ща х, которые  они в это вре мя не посре дстве нно не  воспринима ют. Эта  игра  учит де те й опира ться в ре ше нии за да чи на  пре дста вле ние  о ра не е  воспринятых пре дме та х. Игра  тре буе т использова ния приобре те нных ра не е  зна ний в новых обстояте льства х, в новых связях. В этих игра х  де ти должны ре ша ть са мостояте льно ра зличные  мыслите льные  за да чи: отга дыва ть по описа нию, по призна ка м сходства  и ра зличия, описыва ть пре дме ты и группирова ть пре дме ты по ра зным призна ка м, свойства м, на ходить а логизмы в сужде ниях, са мим придумыва ть ра сска зы с включе ние м в них  не былиц.</w:t>
      </w:r>
    </w:p>
    <w:p w:rsidR="00EF481D" w:rsidRPr="000F6B96" w:rsidRDefault="00EF481D" w:rsidP="00EF481D">
      <w:pPr>
        <w:spacing w:line="360" w:lineRule="auto"/>
        <w:ind w:firstLine="708"/>
        <w:jc w:val="both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>Чтобы посте пе нно формирова ть у де те й та кие  ка че ства , ка к любозна те льность, позна ва те льна я а ктивность, способность творче ски ре ша ть за да чи, не обходимо не  только ра сска за ть де тям о творче ском проце ссе , не  только зна комить с ре зульта та ми иссле дова те льского поиска  других люде й, но и включа ть их в та кую де яте льность, котора я побужда ла  бы к проявле нию а ктивности и са мостояте льности са мого высокого уровня.</w:t>
      </w:r>
    </w:p>
    <w:p w:rsidR="00EF481D" w:rsidRPr="000F6B96" w:rsidRDefault="00EF481D" w:rsidP="00EF481D">
      <w:pPr>
        <w:spacing w:line="360" w:lineRule="auto"/>
        <w:ind w:firstLine="708"/>
        <w:jc w:val="both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lastRenderedPageBreak/>
        <w:t xml:space="preserve"> Чтобы пра вильно ре ша ть за да чи ра звития творче ства  в проце ссе  обуче ния, сле дуе т помнить: с ка кой бы сте пе нью са мостояте льности ни осуще ствляла сь позна ва те льна я де яте льность дошкольника , ка кой бы ха ра кте р ни носила , она  являе тся производной, за висимой от де яте льности воспита те ля, то е сть ве домой, а  де яте льность воспита те ля - орга низующе й, ве дуще й. По мне нию Ф. Фре бе ля, ре бёнок че ре з игру, позна е т  са мого се бя и за коны мирозда ния. Он прида е т игре  зна чите льное  воспита те льное  зна че ние : игра  ра звива е т ре бе нка  физиче ски, обога ща е т е го мышле ние , вообра же ние , ре чь, игра  ра звива е т любозна те льность и позна ва те льную а ктивность.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>Ва жно отме тить, что за нима те льность условного мира  игры де ла е т положите льно эмоциона льно окра ше нной монотонную де яте льность по повторе нию, за помина нию, усвое нию или за кре пле нию информа ции, а  эмоциона льность игрового де йства  а ктивизируе т все  психиче ские  проце ссы и функции ре бе нка  ста рше го дошкольного возра ста . Другой позитивной стороной дида ктиче ской игры являе тся то, что она  способствуе т использова нию зна ний в новой ситуа ции, та ким обра зом, усва ива е мый де тьми ма те риа л проходит че ре з свое обра зную пра ктику, вносит  инте ре с и ра знообра зие  в пе да гогиче ский проце сс. Пра вильно построе нна я игра  ра звива е т са море гуляцию, укре пляе т волю ре бе нка , обога ща е т проце сс мышле ния. Игра  ве де т де те й к  ре ше нию пробле м, к са мостояте льным открытиям.</w:t>
      </w:r>
    </w:p>
    <w:p w:rsidR="00EF481D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0F6B96">
        <w:rPr>
          <w:noProof/>
          <w:color w:val="000000"/>
          <w:sz w:val="28"/>
          <w:szCs w:val="28"/>
        </w:rPr>
        <w:t xml:space="preserve">Та ким обра зом, </w:t>
      </w:r>
      <w:r w:rsidRPr="000F6B96">
        <w:rPr>
          <w:noProof/>
          <w:sz w:val="28"/>
          <w:szCs w:val="28"/>
        </w:rPr>
        <w:t>использова ние  дида ктиче ской игры ка к сре дства  ра звития любозна те льности и позна ва те льной а ктивности де те й дошкольного возра ста  уходит да ле ко в прошлое , но, ка к и тогда , се йча с е й прида е тся ва жное  зна че ние . Дида ктиче ска я игра  ка к сре дство ра звития любозна те льности и позна ва те льной а ктивности де те й дошкольного возра ста  соде ржит в се бе  большие  поте нциа льные  возможности.</w:t>
      </w:r>
    </w:p>
    <w:p w:rsidR="00EF481D" w:rsidRPr="000F6B96" w:rsidRDefault="00EF481D" w:rsidP="00EF481D">
      <w:pPr>
        <w:pStyle w:val="a3"/>
        <w:shd w:val="clear" w:color="auto" w:fill="FFFFFF"/>
        <w:spacing w:line="360" w:lineRule="auto"/>
        <w:ind w:left="0" w:firstLine="709"/>
        <w:jc w:val="both"/>
        <w:rPr>
          <w:noProof/>
          <w:sz w:val="28"/>
          <w:szCs w:val="28"/>
        </w:rPr>
      </w:pPr>
    </w:p>
    <w:p w:rsidR="000122BA" w:rsidRDefault="000122BA" w:rsidP="00CA4EFA">
      <w:pPr>
        <w:spacing w:line="360" w:lineRule="auto"/>
        <w:rPr>
          <w:b/>
          <w:noProof/>
          <w:sz w:val="28"/>
          <w:szCs w:val="28"/>
        </w:rPr>
      </w:pPr>
    </w:p>
    <w:p w:rsidR="00EF481D" w:rsidRDefault="00CA4EFA" w:rsidP="00CA4EFA">
      <w:pPr>
        <w:spacing w:line="360" w:lineRule="auto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lastRenderedPageBreak/>
        <w:t>Библиографический список:</w:t>
      </w:r>
    </w:p>
    <w:p w:rsidR="00CA4EFA" w:rsidRDefault="00CA4EFA" w:rsidP="00CA4EFA">
      <w:pPr>
        <w:pStyle w:val="a6"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F6B9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А бдуллина , Н.Н. Ра звитие  позна ва те льной а ктивности де те й ста рше го дошкольного возра ста  сре дства ми дида ктиче ских игр  /Н.Н. А бдуллина  //Пробле мы пе да гогики.-2016.-С.41.</w:t>
      </w:r>
    </w:p>
    <w:p w:rsidR="00CA4EFA" w:rsidRPr="000F6B96" w:rsidRDefault="00CA4EFA" w:rsidP="00CA4EFA">
      <w:pPr>
        <w:pStyle w:val="a6"/>
        <w:numPr>
          <w:ilvl w:val="0"/>
          <w:numId w:val="4"/>
        </w:numPr>
        <w:suppressAutoHyphens w:val="0"/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F6B96">
        <w:rPr>
          <w:rFonts w:ascii="Times New Roman" w:hAnsi="Times New Roman" w:cs="Times New Roman"/>
          <w:noProof/>
          <w:sz w:val="28"/>
          <w:szCs w:val="28"/>
        </w:rPr>
        <w:t>Бога това , Е .А . Позна ва те льное  ра звитие  де те й дошкольного возра ста  при прове де нии игр ра звива юще го ха ра кте ра  /Е .А . Бога това  //Молодой учёный.-2017.-№46.-С.279.</w:t>
      </w:r>
    </w:p>
    <w:p w:rsidR="00CA4EFA" w:rsidRDefault="00CA4EFA" w:rsidP="00CA4EFA">
      <w:pPr>
        <w:pStyle w:val="a6"/>
        <w:numPr>
          <w:ilvl w:val="0"/>
          <w:numId w:val="4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0F6B96">
        <w:rPr>
          <w:rFonts w:ascii="Times New Roman" w:eastAsia="Calibri" w:hAnsi="Times New Roman" w:cs="Times New Roman"/>
          <w:noProof/>
          <w:sz w:val="28"/>
          <w:szCs w:val="28"/>
        </w:rPr>
        <w:t xml:space="preserve">Да выдова , В.А . </w:t>
      </w:r>
      <w:r w:rsidRPr="000F6B96"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t>Ра звитие  позна ва те льной а ктивности у де те й дошкольного возра ста  посре дством дида ктиче ской игры /В.А . Да выдова </w:t>
      </w:r>
      <w:r w:rsidRPr="000F6B96">
        <w:rPr>
          <w:rFonts w:ascii="Times New Roman" w:eastAsia="Calibri" w:hAnsi="Times New Roman" w:cs="Times New Roman"/>
          <w:noProof/>
          <w:sz w:val="28"/>
          <w:szCs w:val="28"/>
        </w:rPr>
        <w:t xml:space="preserve"> //Ре жим доступа  //https://www.ma a m.ru/de tskijsa d/ra zvitie -pozna va te lnoi-a ktivnosti-u-de te i-doshkolnogo-vozra sta -posre dstvom-dida ktiche skoi-igry.html</w:t>
      </w:r>
    </w:p>
    <w:p w:rsidR="00126779" w:rsidRPr="00CA4EFA" w:rsidRDefault="00126779" w:rsidP="00CA4EFA">
      <w:pPr>
        <w:pStyle w:val="a6"/>
        <w:numPr>
          <w:ilvl w:val="0"/>
          <w:numId w:val="4"/>
        </w:numPr>
        <w:shd w:val="clear" w:color="auto" w:fill="FFFFFF"/>
        <w:suppressAutoHyphens w:val="0"/>
        <w:spacing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CA4EFA">
        <w:rPr>
          <w:rFonts w:ascii="Times New Roman" w:hAnsi="Times New Roman" w:cs="Times New Roman"/>
          <w:noProof/>
          <w:sz w:val="28"/>
          <w:szCs w:val="28"/>
        </w:rPr>
        <w:t>Фе де ра льный госуда рстве нный  обра зова те льный ста нда рт дошкольного обра зова ния: Прика зы и письма   Министе рства  обра зова ния  на уки РФ - М: ТЦ Сфе ра , 2018. –80 с.</w:t>
      </w:r>
    </w:p>
    <w:p w:rsidR="00743405" w:rsidRDefault="00743405"/>
    <w:sectPr w:rsidR="0074340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2C6"/>
    <w:multiLevelType w:val="hybridMultilevel"/>
    <w:tmpl w:val="2E1A1D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01F48"/>
    <w:multiLevelType w:val="hybridMultilevel"/>
    <w:tmpl w:val="415AAF68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FF4DED"/>
    <w:multiLevelType w:val="hybridMultilevel"/>
    <w:tmpl w:val="415AAF68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B3940CA"/>
    <w:multiLevelType w:val="multilevel"/>
    <w:tmpl w:val="B7BE8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C9636B"/>
    <w:multiLevelType w:val="multilevel"/>
    <w:tmpl w:val="B7BE8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B7B31"/>
    <w:multiLevelType w:val="hybridMultilevel"/>
    <w:tmpl w:val="AFDC3BBA"/>
    <w:lvl w:ilvl="0" w:tplc="51049A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0683E80"/>
    <w:multiLevelType w:val="multilevel"/>
    <w:tmpl w:val="AE4C0D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1D"/>
    <w:rsid w:val="000122BA"/>
    <w:rsid w:val="00126779"/>
    <w:rsid w:val="00743405"/>
    <w:rsid w:val="009C4C43"/>
    <w:rsid w:val="00CA4EFA"/>
    <w:rsid w:val="00EF481D"/>
    <w:rsid w:val="00F1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139A"/>
  <w15:chartTrackingRefBased/>
  <w15:docId w15:val="{4C8D8ED6-0BC7-407E-85C8-7AE0D210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F48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paragraph" w:styleId="a3">
    <w:name w:val="Normal (Web)"/>
    <w:aliases w:val="Обычный (Web)"/>
    <w:basedOn w:val="a"/>
    <w:uiPriority w:val="99"/>
    <w:unhideWhenUsed/>
    <w:qFormat/>
    <w:rsid w:val="00EF481D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EF481D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481D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Plain Text"/>
    <w:basedOn w:val="a"/>
    <w:link w:val="a5"/>
    <w:uiPriority w:val="99"/>
    <w:semiHidden/>
    <w:unhideWhenUsed/>
    <w:rsid w:val="00EF481D"/>
    <w:rPr>
      <w:rFonts w:ascii="Courier New" w:eastAsia="Calibri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EF481D"/>
    <w:rPr>
      <w:rFonts w:ascii="Courier New" w:eastAsia="Calibri" w:hAnsi="Courier New" w:cs="Times New Roman"/>
      <w:sz w:val="20"/>
      <w:szCs w:val="20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EF481D"/>
    <w:pPr>
      <w:suppressAutoHyphens/>
      <w:ind w:left="720"/>
      <w:contextualSpacing/>
    </w:pPr>
    <w:rPr>
      <w:rFonts w:ascii="Arial" w:eastAsia="SimSun" w:hAnsi="Arial" w:cs="Mangal"/>
      <w:kern w:val="2"/>
      <w:sz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EF48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81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EF48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48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F48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48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semiHidden/>
    <w:rsid w:val="00EF4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EF481D"/>
    <w:rPr>
      <w:color w:val="0563C1" w:themeColor="hyperlink"/>
      <w:u w:val="single"/>
    </w:rPr>
  </w:style>
  <w:style w:type="character" w:customStyle="1" w:styleId="a7">
    <w:name w:val="Абзац списка Знак"/>
    <w:link w:val="a6"/>
    <w:uiPriority w:val="99"/>
    <w:locked/>
    <w:rsid w:val="00EF481D"/>
    <w:rPr>
      <w:rFonts w:ascii="Arial" w:eastAsia="SimSun" w:hAnsi="Arial" w:cs="Mangal"/>
      <w:kern w:val="2"/>
      <w:sz w:val="20"/>
      <w:szCs w:val="24"/>
      <w:lang w:val="ru-RU" w:eastAsia="hi-IN" w:bidi="hi-IN"/>
    </w:rPr>
  </w:style>
  <w:style w:type="paragraph" w:customStyle="1" w:styleId="headline">
    <w:name w:val="headline"/>
    <w:basedOn w:val="a"/>
    <w:uiPriority w:val="99"/>
    <w:semiHidden/>
    <w:rsid w:val="00EF48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dcterms:created xsi:type="dcterms:W3CDTF">2021-01-08T15:02:00Z</dcterms:created>
  <dcterms:modified xsi:type="dcterms:W3CDTF">2021-01-08T15:33:00Z</dcterms:modified>
</cp:coreProperties>
</file>