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266E7E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</w:pPr>
    </w:p>
    <w:p>
      <w:pPr>
        <w:pStyle w:val="P1"/>
      </w:pPr>
      <w:r>
        <w:rPr>
          <w:rStyle w:val="C3"/>
          <w:b w:val="1"/>
          <w:sz w:val="28"/>
        </w:rPr>
        <w:t>Конспект урока в 7 классе</w:t>
      </w:r>
      <w:r>
        <w:t>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 xml:space="preserve">Тема урока:  Переодизация  и продолжительность жизни животных.</w:t>
      </w:r>
    </w:p>
    <w:p>
      <w:pPr>
        <w:pStyle w:val="P1"/>
        <w:rPr>
          <w:rStyle w:val="C3"/>
          <w:b w:val="1"/>
        </w:rPr>
      </w:pPr>
    </w:p>
    <w:p>
      <w:pPr>
        <w:pStyle w:val="P1"/>
      </w:pPr>
      <w:r>
        <w:rPr>
          <w:rStyle w:val="C3"/>
          <w:b w:val="1"/>
        </w:rPr>
        <w:t>Цель урока:</w:t>
      </w:r>
      <w:r>
        <w:t xml:space="preserve"> сформировать понятие об онтогенезе как о сложном процессе индивидуального развития особи.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Задачи:</w:t>
      </w: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образовательные:</w:t>
      </w:r>
    </w:p>
    <w:p>
      <w:pPr>
        <w:pStyle w:val="P1"/>
        <w:numPr>
          <w:ilvl w:val="0"/>
          <w:numId w:val="2"/>
        </w:numPr>
      </w:pPr>
      <w:r>
        <w:t xml:space="preserve"> познакомить учащихся с продолжительностью жизни различных видов животных и определяющими ее факторами;</w:t>
      </w:r>
    </w:p>
    <w:p>
      <w:pPr>
        <w:pStyle w:val="P1"/>
        <w:numPr>
          <w:ilvl w:val="0"/>
          <w:numId w:val="1"/>
        </w:numPr>
      </w:pPr>
      <w:r>
        <w:t>дать понятие об онтогенезе, периодах индивидуального развития.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t xml:space="preserve">             </w:t>
      </w:r>
      <w:r>
        <w:rPr>
          <w:rStyle w:val="C3"/>
          <w:b w:val="1"/>
        </w:rPr>
        <w:t>развивающие:</w:t>
      </w:r>
    </w:p>
    <w:p>
      <w:pPr>
        <w:pStyle w:val="P1"/>
        <w:numPr>
          <w:ilvl w:val="0"/>
          <w:numId w:val="3"/>
        </w:numPr>
      </w:pPr>
      <w:r>
        <w:t>создать условия для развития умений и навыков самостоятельной работы поисково-репродуктивного, сравнительно-аналитического и творческого характера.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 xml:space="preserve">           воспитательные:</w:t>
      </w:r>
    </w:p>
    <w:p>
      <w:pPr>
        <w:pStyle w:val="P1"/>
        <w:numPr>
          <w:ilvl w:val="0"/>
          <w:numId w:val="4"/>
        </w:numPr>
      </w:pPr>
      <w:r>
        <w:t>продолжить формирование ценностного отношения к природе.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Ход урока:</w:t>
      </w:r>
    </w:p>
    <w:p>
      <w:pPr>
        <w:pStyle w:val="P1"/>
        <w:rPr>
          <w:rStyle w:val="C3"/>
        </w:rPr>
      </w:pPr>
    </w:p>
    <w:p>
      <w:pPr>
        <w:pStyle w:val="P1"/>
      </w:pPr>
      <w:r>
        <w:t xml:space="preserve">   </w:t>
      </w:r>
      <w:r>
        <w:rPr>
          <w:rStyle w:val="C3"/>
          <w:b w:val="1"/>
        </w:rPr>
        <w:t xml:space="preserve">Учитель:  </w:t>
      </w:r>
      <w:r>
        <w:t xml:space="preserve">Необычайным долголетием, исчисляемым веками и даже тысячелетиями, отличаются представители растительного мира. Так магнолия живет до 100 лет, грушевые и вишневые деревья-300; померанцевые-500; ель, пихта, сосна, бук-1000, дуб; кедр, каштан-2000; тис-3000. Какова продолжительность жизни животных, отчего она зависит и из каких этапов слагается? Тема нашего  урока «Продолжительность и переодизация жизни животных».</w:t>
      </w:r>
    </w:p>
    <w:p>
      <w:pPr>
        <w:pStyle w:val="P1"/>
      </w:pPr>
      <w:r>
        <w:t xml:space="preserve">  В животном мире встречаются организмы, живущие всего несколько часов; но есть и такие, которые живут несколько десятков и даже сотен лет. Об этом свидетельствуют факты, которые я поросила вас собрать. Каков предельный возраст, до которого доживают животные?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ученика: </w:t>
      </w:r>
      <w:r>
        <w:t>Всего несколько часов живут поденки. Пчелы живут от 2 недель (трутни) до 2 лет (рабочие пчелы) и 7 лет (матка).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</w:t>
      </w:r>
      <w:r>
        <w:t>:Что можно сказать о продолжительности жизни рыб?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>твет ученика :</w:t>
      </w:r>
      <w:r>
        <w:t xml:space="preserve">Продолжительность жизни рыб также различна. Например   рыба бычок живет 1 год, лососи, сомы до 100 лет, карп до 150 лет, щука до 200-300 лет. В 1497 году в одном озере близ Гейльбурнна была поймана щука весом в 140 килограмм и длиной в 5,7 метра. На кольце сохранилась надпись: «Я первая рыба, которую собственноручно выпустил в озеро Фридрих 2. 5 октября 1230 года». Этой щуке было 267 лет. А в 1794 году при очистке Царицынских прудов близ Москвы выловили щуку длиной более 2 метров с надписью на золотом кольце: «Посадил царь Борис Федорович». Эта щука прожила в пруду 200 лет.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Некоторые птицы тоже отличаются долголетием. Какие?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 : </w:t>
      </w:r>
      <w:r>
        <w:t>Дикие гуси живут до 80 лет, вороны до 100, Орлы, грифы, попугаи до 120, соколы-150-170,лебеди до 300, грачи-300-400 лет. В 1732 году был пойман сокол, на ошейнике которого была надпись: «Его Величиства короля Англии Иакова 1610 год». Сокол прожил 122 года.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А как колеблется продолжительность жизни среди млекопитающих?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ученика: </w:t>
      </w:r>
      <w:r>
        <w:t>Среди млеклопитающих животных продолжительность жизни колеблется в весьма больших пределах. Так крысы живут 3 года, лошади, львы, медведи-30-60, слоны, киты-200-300 лет.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А как обстоят дела с продолжительностью жизни пресмыкающихся животных?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ученика: </w:t>
      </w:r>
      <w:r>
        <w:t>Продолжительность жизни ящериц 10 лет, крокодилов, черепах-200-300 лет. Черепаха наместника Капской колонии жила 200 лет, другая черепаха Галапагосских островов достигла 175 лет, в Лондонском зоологическом саду черепаха прожила 150 лет,возраст каролинской коробчатой черепахи, найденной на Род-Айленде достигал 130 лет.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Люди давно старались выяснить законы, управляющие столь различной долговечностью.</w:t>
      </w:r>
    </w:p>
    <w:p>
      <w:pPr>
        <w:pStyle w:val="P1"/>
      </w:pPr>
      <w:r>
        <w:t>Изучению этого вопроса посвятили свою деятельность ученые Август Вейсман, Ив Деланж, Флоранс, Бюффон, наш соотечественник Илья Ильич Мечников. Он нарисал труд «Этюды оптимизма».</w:t>
      </w:r>
    </w:p>
    <w:p>
      <w:pPr>
        <w:pStyle w:val="P1"/>
      </w:pPr>
      <w:r>
        <w:t xml:space="preserve">Давайте и мы попытаемся выяснить, отчего зависит продолжительность жизни различных видов животных. Я попрошу вас обратиться к таблицам, которые находятся на ваших столах и выяснить предположительные причины, определяющие  различную продолжительность жизни различных видов животных.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Работа учащихся в группах по заданиям (</w:t>
      </w:r>
      <w:r>
        <w:rPr>
          <w:rStyle w:val="C3"/>
          <w:b w:val="1"/>
        </w:rPr>
        <w:t>14</w:t>
      </w:r>
      <w:r>
        <w:rPr>
          <w:rStyle w:val="C3"/>
          <w:b w:val="1"/>
        </w:rPr>
        <w:t xml:space="preserve"> минут). Приложение1</w:t>
      </w:r>
    </w:p>
    <w:p>
      <w:pPr>
        <w:pStyle w:val="P1"/>
      </w:pPr>
      <w:r>
        <w:t xml:space="preserve">                                               </w:t>
      </w:r>
    </w:p>
    <w:p>
      <w:pPr>
        <w:pStyle w:val="P1"/>
      </w:pP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№1</w:t>
      </w:r>
    </w:p>
    <w:p>
      <w:pPr>
        <w:pStyle w:val="P1"/>
        <w:rPr>
          <w:rStyle w:val="C3"/>
        </w:rPr>
      </w:pPr>
    </w:p>
    <w:p>
      <w:pPr>
        <w:pStyle w:val="P1"/>
      </w:pPr>
      <w:r>
        <w:t xml:space="preserve"> 1.Установить возможность существования зависимости между продолжительностью жизни и размерами организма.</w:t>
      </w:r>
    </w:p>
    <w:p>
      <w:pPr>
        <w:pStyle w:val="P1"/>
      </w:pPr>
    </w:p>
    <w:p>
      <w:pPr>
        <w:pStyle w:val="P1"/>
      </w:pP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 2</w:t>
      </w:r>
    </w:p>
    <w:p>
      <w:pPr>
        <w:pStyle w:val="P1"/>
        <w:rPr>
          <w:rStyle w:val="C3"/>
        </w:rPr>
      </w:pPr>
    </w:p>
    <w:p>
      <w:pPr>
        <w:pStyle w:val="P1"/>
      </w:pPr>
      <w:r>
        <w:t>1.Установить возможность существования зависимости между продолжительностью жизни и периодом роста организма.</w:t>
      </w:r>
    </w:p>
    <w:p>
      <w:pPr>
        <w:pStyle w:val="P1"/>
        <w:ind w:left="14"/>
      </w:pPr>
    </w:p>
    <w:p>
      <w:pPr>
        <w:pStyle w:val="P1"/>
      </w:pPr>
      <w:r>
        <w:t xml:space="preserve">                                                  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 3</w:t>
      </w:r>
    </w:p>
    <w:p>
      <w:pPr>
        <w:pStyle w:val="P1"/>
        <w:rPr>
          <w:rStyle w:val="C3"/>
        </w:rPr>
      </w:pPr>
    </w:p>
    <w:p>
      <w:pPr>
        <w:pStyle w:val="P1"/>
      </w:pPr>
      <w:r>
        <w:t>1.Установить возможность существования зависимости между продолжительностью жизни и эмбриональным периодом организма</w:t>
      </w:r>
    </w:p>
    <w:p>
      <w:pPr>
        <w:pStyle w:val="P1"/>
      </w:pPr>
    </w:p>
    <w:p>
      <w:pPr>
        <w:pStyle w:val="P1"/>
      </w:pPr>
      <w:r>
        <w:t xml:space="preserve">                                             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 4</w:t>
      </w:r>
    </w:p>
    <w:p>
      <w:pPr>
        <w:pStyle w:val="P1"/>
        <w:jc w:val="center"/>
        <w:rPr>
          <w:rStyle w:val="C3"/>
          <w:b w:val="1"/>
        </w:rPr>
      </w:pPr>
    </w:p>
    <w:p>
      <w:pPr>
        <w:pStyle w:val="P1"/>
      </w:pPr>
      <w:r>
        <w:t>1.Установить возможность существования зависимости между продолжительностью жизни и периодом удвоения веса организма.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№5</w:t>
      </w:r>
    </w:p>
    <w:p>
      <w:pPr>
        <w:pStyle w:val="P1"/>
        <w:rPr>
          <w:rStyle w:val="C3"/>
        </w:rPr>
      </w:pPr>
    </w:p>
    <w:p>
      <w:pPr>
        <w:pStyle w:val="P1"/>
      </w:pPr>
      <w:r>
        <w:t>1.Установить возможность существования зависимости между продолжительностью жизни и характером питания организма.</w:t>
      </w:r>
    </w:p>
    <w:p>
      <w:pPr>
        <w:pStyle w:val="P1"/>
      </w:pP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Группа № 6</w:t>
      </w:r>
    </w:p>
    <w:p>
      <w:pPr>
        <w:pStyle w:val="P1"/>
        <w:rPr>
          <w:rStyle w:val="C3"/>
        </w:rPr>
      </w:pPr>
    </w:p>
    <w:p>
      <w:pPr>
        <w:pStyle w:val="P1"/>
      </w:pPr>
      <w:r>
        <w:t>1.Установить возможность существования зависимости между продолжительностью жизни и двигательной активностью и интенсивностью обмена веществ организма.</w:t>
      </w:r>
    </w:p>
    <w:p>
      <w:pPr>
        <w:pStyle w:val="P1"/>
        <w:rPr>
          <w:rStyle w:val="C3"/>
          <w:b w:val="1"/>
        </w:rPr>
      </w:pPr>
    </w:p>
    <w:p>
      <w:pPr>
        <w:pStyle w:val="P1"/>
        <w:rPr>
          <w:rStyle w:val="C3"/>
          <w:b w:val="1"/>
        </w:rPr>
      </w:pP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Отчет о работе в группах.</w:t>
      </w:r>
    </w:p>
    <w:p>
      <w:pPr>
        <w:pStyle w:val="P1"/>
        <w:rPr>
          <w:rStyle w:val="C3"/>
        </w:rPr>
      </w:pPr>
    </w:p>
    <w:p>
      <w:pPr>
        <w:pStyle w:val="P1"/>
      </w:pPr>
      <w:r>
        <w:rPr>
          <w:rStyle w:val="C3"/>
          <w:b w:val="1"/>
        </w:rPr>
        <w:t xml:space="preserve">Учитель: </w:t>
      </w:r>
      <w:r>
        <w:t>Даже одно поверхностное наблюдение над домашними животными убеждает нас в том, что мелкие животные вообще менее долговечны, чем крупные: мыши, морские свинки и кролики живут не так долго, как кошки, собаки и овцы, а последние в свою очередь менее долговечны, чем лошадь, олень и верблюд. Из всех окружающих человека животных наиболее долговечен слон, и он же самый крупный из них. Но всегда ли величина прямо</w:t>
      </w:r>
      <w:r>
        <w:t xml:space="preserve"> </w:t>
      </w:r>
      <w:r>
        <w:t>пропорциональна долговечности?</w:t>
      </w: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ученика: </w:t>
      </w:r>
      <w:r>
        <w:t>Нет. Легко убедиться, что величина не всегда прямо</w:t>
      </w:r>
      <w:r>
        <w:t xml:space="preserve"> </w:t>
      </w:r>
      <w:r>
        <w:t xml:space="preserve">пропорциональна долговечности.  Исходя из данных таблицы такие мелкие животные, как гуси и вороны значительно переживают таких крупных млекопитающих как овца, лошадь, корова и   птиц, например  страуса, которые гораздо крупнее их. Несмотря на свои крупные размеры лошади и крупный рогатый скот живут недолго. Лошадь 25 лет, а корова 20 лет.</w:t>
      </w:r>
    </w:p>
    <w:p>
      <w:pPr>
        <w:pStyle w:val="P1"/>
      </w:pPr>
      <w:r>
        <w:rPr>
          <w:rStyle w:val="C3"/>
          <w:b w:val="1"/>
        </w:rPr>
        <w:t xml:space="preserve">Учитель: </w:t>
      </w:r>
      <w:r>
        <w:t>А вот ученые Бюффон и Флоранс считали, что продолжительность жизни пропорциональна периоду роста. Бюффон предполагал, что продолжительность жизни в 6-7 раз больше периода роста, а Флоранс, что в 5 раз. Так ли это?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>твет ученика :</w:t>
      </w:r>
      <w:r>
        <w:t xml:space="preserve">Мне кажется да.  Например человек растет 20 лет и живет в 5 раз дольше, т.е. 100 лет, верблюд растет 8  лет и живет в 5 , раз дольше, т.е. 40 лет, лошадь растет 5 лет и живет в 5 раз дольше, т.е. 25 лет, корова растет 4 года и живет также в 5 раз дольше, т.е. 20 лет. 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  :</w:t>
      </w:r>
      <w:r>
        <w:t xml:space="preserve">А вот мышь достигает предельного роста в 6 месяцев, а живет 2 года, т.е. продолжительность ее жизни лишь в 4 раза длиннее периода роста. Овца растет долго-5 лет, а живет  менее чем в 3 раза дольше, лишь 14 лет. Свинья живет в 15 раз больше, чем растет. Значит период роста животного не соответствует продолжительности его роста.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Попугаи, отличающиеся долговечностью, растут очень быстро. Они окончательно оперяются и перестают расти уже в 2 года, или даже в год, а живут черезвычайно долго.</w:t>
      </w:r>
    </w:p>
    <w:p>
      <w:pPr>
        <w:pStyle w:val="P1"/>
      </w:pPr>
      <w:r>
        <w:t xml:space="preserve">    Давайте попытаемся установить существование прямой связи  между эмбриональным периодом и продолжительностью жизни. Есть такая связь?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 xml:space="preserve">твет ученика : </w:t>
      </w:r>
      <w:r>
        <w:t xml:space="preserve">Нет.  Нельзя. У гуся зародышевая жизнь длится 1 месяц, а живет он 80 лет и даже 100 лет. Человек живет приблизительно столько же, а вот зародышевое развитие человека длится в 9 раз дольше. У овцы эмбриональный период лишь в 2 раза меньше, чем у человека, а живет она в 5 раз меньше. Дольше всех эмбриональный период продолжается у слонов (21 месяц). Это в 2 раза больше, чем у человека, а живут они в 2 раза меньше людей.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</w:t>
      </w:r>
      <w:r>
        <w:t>: Ученый Бунге пытался установить взаимосвязь между периодом удвоения веса и продолжительностью жизни. Отслеживаете ли вы эту взаимосвязь?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>твет ученика:</w:t>
      </w:r>
      <w:r>
        <w:t xml:space="preserve"> Нет. Овца и свинья удваивают свой вес за одинаковый период (2 недели), но овца живет в полтора раза дольше свиньи.</w:t>
      </w:r>
    </w:p>
    <w:p>
      <w:pPr>
        <w:pStyle w:val="P1"/>
      </w:pPr>
      <w:r>
        <w:t>У кошки и овцы продолжительность жизни приблизительно одинаковая, но кошка удваивает свой вес в 45 дней, а свинья за гораздо меньший срок (15 дней).</w:t>
      </w:r>
    </w:p>
    <w:p>
      <w:pPr>
        <w:pStyle w:val="P1"/>
      </w:pPr>
      <w:r>
        <w:t xml:space="preserve">  Для лошади этот период в 7 раз длинее, чем у собаки, между тем лошадь живет лишь втрое дольше, чем собака.</w:t>
      </w:r>
    </w:p>
    <w:p>
      <w:pPr>
        <w:pStyle w:val="P1"/>
      </w:pPr>
    </w:p>
    <w:p>
      <w:pPr>
        <w:pStyle w:val="P1"/>
      </w:pPr>
      <w:r>
        <w:t xml:space="preserve"> </w:t>
      </w:r>
      <w:r>
        <w:rPr>
          <w:rStyle w:val="C3"/>
          <w:b w:val="1"/>
        </w:rPr>
        <w:t>Учитель:</w:t>
      </w:r>
      <w:r>
        <w:t xml:space="preserve"> Давайте попытаемся установить соответствие между способом питания и долговечностью.</w:t>
      </w:r>
    </w:p>
    <w:p>
      <w:pPr>
        <w:pStyle w:val="P1"/>
      </w:pPr>
      <w:r>
        <w:t>Правда ли, что, как утверждают некоторые ученые травоядные живут дольше хищников, т.к. легко и постоянно находят себе пищу и не подвергаются, подобно хищникам, смене прожорливости и вынужденного голодания.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О</w:t>
      </w:r>
      <w:r>
        <w:rPr>
          <w:rStyle w:val="C3"/>
          <w:b w:val="1"/>
        </w:rPr>
        <w:t>твет ученика :</w:t>
      </w:r>
      <w:r>
        <w:t>Действительно многие примеры подтверждают это правило; так слоны и попугаи, питающиеся растениями, чрезвычайно долговечны. Но и хищники бывают долговечны. Например, вороны питаются падалью, а живут долго, а такие крупные травоядные животные, как лошадь и корова живут недолго и рано стареют.</w:t>
      </w:r>
    </w:p>
    <w:p>
      <w:pPr>
        <w:pStyle w:val="P1"/>
      </w:pPr>
    </w:p>
    <w:p>
      <w:pPr>
        <w:pStyle w:val="P1"/>
      </w:pPr>
      <w:r>
        <w:rPr>
          <w:rStyle w:val="C3"/>
          <w:b w:val="1"/>
        </w:rPr>
        <w:t>Учитель:</w:t>
      </w:r>
      <w:r>
        <w:t xml:space="preserve"> Последняя группа определяла зависимость продолжительности жизни от активности животных и интенсивности обмена веществ.</w:t>
      </w:r>
    </w:p>
    <w:p>
      <w:pPr>
        <w:pStyle w:val="P1"/>
      </w:pPr>
    </w:p>
    <w:p>
      <w:pPr>
        <w:pStyle w:val="P1"/>
      </w:pPr>
      <w:r>
        <w:t xml:space="preserve"> </w:t>
      </w:r>
      <w:r>
        <w:t>О</w:t>
      </w:r>
      <w:r>
        <w:rPr>
          <w:rStyle w:val="C3"/>
          <w:b w:val="1"/>
        </w:rPr>
        <w:t xml:space="preserve">твет ученика  :</w:t>
      </w:r>
      <w:r>
        <w:t xml:space="preserve">Мы не смогли установить зависимости продолжительности жизни животных от их двигательной активности и интенсивности обмена веществ. Например, животные с достаточно низкой двигательной активностью и невысоким уровнем обмена веществ могут жить долго как  карпы и щуки,  доживающие  до 150 лет, и недолго, как лягушки, у которых максимальный возраст 14 лет.  Подвижные животные, с высоким уровнем обмена веществ могут отличаться своим долгожительством. Гусь может прожить 80 лет, ворон 75 лет. Но есть  животные, которые живут недолго: мышь (максимальная продолжительность жизни 5 лет), кролик 10 лет, корова-35 лет.</w:t>
      </w:r>
    </w:p>
    <w:p>
      <w:pPr>
        <w:pStyle w:val="P1"/>
      </w:pPr>
    </w:p>
    <w:p>
      <w:pPr>
        <w:pStyle w:val="P1"/>
      </w:pPr>
      <w:r>
        <w:t xml:space="preserve">  </w:t>
      </w:r>
      <w:r>
        <w:rPr>
          <w:rStyle w:val="C3"/>
          <w:b w:val="1"/>
        </w:rPr>
        <w:t xml:space="preserve">Учитель : </w:t>
      </w:r>
      <w:r>
        <w:t>Так от чего же зависит продолжительность жизни животных?</w:t>
      </w:r>
    </w:p>
    <w:p>
      <w:pPr>
        <w:pStyle w:val="P1"/>
      </w:pPr>
      <w:r>
        <w:t>Вейсман в своем известном исследовании о продолжительности жизни настаивает:</w:t>
      </w:r>
    </w:p>
    <w:p>
      <w:pPr>
        <w:pStyle w:val="P1"/>
      </w:pPr>
    </w:p>
    <w:p>
      <w:pPr>
        <w:pStyle w:val="P1"/>
        <w:rPr>
          <w:rStyle w:val="C3"/>
          <w:b w:val="1"/>
          <w:sz w:val="28"/>
        </w:rPr>
      </w:pPr>
      <w:r>
        <w:rPr>
          <w:rStyle w:val="C3"/>
          <w:sz w:val="28"/>
        </w:rPr>
        <w:t xml:space="preserve"> «</w:t>
      </w:r>
      <w:r>
        <w:rPr>
          <w:rStyle w:val="C3"/>
          <w:b w:val="1"/>
          <w:sz w:val="28"/>
        </w:rPr>
        <w:t>Долговечность зависит главным образом от физиологических свойств клеток нашего организма, а также от внешних условий и естественного подбора признаков, полезных для видовой жизни».</w:t>
      </w:r>
    </w:p>
    <w:p>
      <w:pPr>
        <w:pStyle w:val="P1"/>
        <w:rPr>
          <w:rStyle w:val="C3"/>
        </w:rPr>
      </w:pPr>
    </w:p>
    <w:p>
      <w:pPr>
        <w:pStyle w:val="P1"/>
      </w:pPr>
      <w:r>
        <w:rPr>
          <w:rStyle w:val="C3"/>
          <w:b w:val="1"/>
        </w:rPr>
        <w:t xml:space="preserve">Учитель: </w:t>
      </w:r>
      <w:r>
        <w:t>С какого момента начинается развитие животного организма? Давайте попытаемся это выяснить.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t xml:space="preserve">      </w:t>
      </w:r>
      <w:r>
        <w:rPr>
          <w:rStyle w:val="C3"/>
          <w:b w:val="1"/>
        </w:rPr>
        <w:t>Работа в парах по заданиям.</w:t>
      </w:r>
    </w:p>
    <w:p>
      <w:pPr>
        <w:pStyle w:val="P1"/>
        <w:rPr>
          <w:rStyle w:val="C3"/>
          <w:b w:val="1"/>
        </w:rPr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Периодизация жизни животных. (Приложение2)</w:t>
      </w:r>
    </w:p>
    <w:p>
      <w:pPr>
        <w:pStyle w:val="P1"/>
        <w:rPr>
          <w:rStyle w:val="C3"/>
          <w:b w:val="1"/>
        </w:rPr>
      </w:pPr>
    </w:p>
    <w:p>
      <w:pPr>
        <w:pStyle w:val="P1"/>
      </w:pPr>
      <w:r>
        <w:t xml:space="preserve">          Развитие организма при половом размножении начинается с оплодотворения и продолжается до смерти. За этот период он проходит все стадии: образуется в результате оплодотворения, рождается, растет, развивается, размножается, стареет и умирает. Процесс развития особи от момента образования зиготы в результате слияния половых клеток и до </w:t>
      </w:r>
      <w:r>
        <w:t>с</w:t>
      </w:r>
      <w:r>
        <w:t xml:space="preserve">мерти называется онтогенезом. </w:t>
      </w:r>
    </w:p>
    <w:p>
      <w:pPr>
        <w:pStyle w:val="P1"/>
      </w:pPr>
      <w:r>
        <w:t xml:space="preserve">    Для удобства изучения его делят на периоды: эмбриональный - от образования зиготы до рождения или же выхода из яйцевых оболочек и постэмб</w:t>
      </w:r>
      <w:r>
        <w:t>р</w:t>
      </w:r>
      <w:r>
        <w:t>иональный - от выхода из яйцевых оболочек или рождения до смерти организма.</w:t>
      </w:r>
    </w:p>
    <w:p>
      <w:pPr>
        <w:pStyle w:val="P1"/>
      </w:pPr>
      <w:r>
        <w:t xml:space="preserve">    Продолжительность эмбрионального периода  у разных видов животных различная. Эмбриональный период  является одним из самых важных и сложных; идет развитие зародыша. Изменения, происходящие в этот период, могут иметь самые разные: положительные или отрицательные для организма последствия. </w:t>
      </w:r>
    </w:p>
    <w:p>
      <w:pPr>
        <w:pStyle w:val="P1"/>
      </w:pPr>
      <w:r>
        <w:t xml:space="preserve">   Постэмбриональный период подразделяется на следующие стадии:</w:t>
      </w:r>
    </w:p>
    <w:p>
      <w:pPr>
        <w:pStyle w:val="P1"/>
        <w:numPr>
          <w:ilvl w:val="0"/>
          <w:numId w:val="8"/>
        </w:numPr>
      </w:pPr>
      <w:r>
        <w:t xml:space="preserve">Формирование и рост организма от рождения  до взрослого состояния.</w:t>
      </w:r>
    </w:p>
    <w:p>
      <w:pPr>
        <w:pStyle w:val="P1"/>
      </w:pPr>
      <w:r>
        <w:t xml:space="preserve">            Продолжительность периода различна, происходит рост и половое созревание.</w:t>
      </w:r>
    </w:p>
    <w:p>
      <w:pPr>
        <w:pStyle w:val="P1"/>
      </w:pPr>
      <w:r>
        <w:t xml:space="preserve">      2.   Половая зрелость- период активного размножения. Продолжительность его может     </w:t>
      </w:r>
    </w:p>
    <w:p>
      <w:pPr>
        <w:pStyle w:val="P1"/>
      </w:pPr>
      <w:r>
        <w:t xml:space="preserve">           сильно различаться от нескольких часов у поденки до нескольких десятков лет,  </w:t>
      </w:r>
    </w:p>
    <w:p>
      <w:pPr>
        <w:pStyle w:val="P1"/>
      </w:pPr>
      <w:r>
        <w:t xml:space="preserve">           например у попугаев и черепах.</w:t>
      </w:r>
    </w:p>
    <w:p>
      <w:pPr>
        <w:pStyle w:val="P1"/>
      </w:pPr>
      <w:r>
        <w:t xml:space="preserve">     3.   Старость начинается с окончания периода размножения и продолжается до  </w:t>
      </w:r>
    </w:p>
    <w:p>
      <w:pPr>
        <w:pStyle w:val="P1"/>
      </w:pPr>
      <w:r>
        <w:t xml:space="preserve">           естественной смерти, продолжительность периода различна, угасают все функции  </w:t>
      </w:r>
    </w:p>
    <w:p>
      <w:pPr>
        <w:pStyle w:val="P1"/>
      </w:pPr>
      <w:r>
        <w:t xml:space="preserve">          организма, проявляются болезни, ослабевают органы чувств, животные становятся </w:t>
      </w:r>
    </w:p>
    <w:p>
      <w:pPr>
        <w:pStyle w:val="P1"/>
      </w:pPr>
      <w:r>
        <w:t xml:space="preserve">         легкой  добычей для хищников и паразитов.        </w:t>
      </w:r>
    </w:p>
    <w:p>
      <w:pPr>
        <w:pStyle w:val="P1"/>
      </w:pPr>
    </w:p>
    <w:p>
      <w:pPr>
        <w:pStyle w:val="P1"/>
        <w:rPr>
          <w:rStyle w:val="C3"/>
          <w:b w:val="1"/>
          <w:sz w:val="28"/>
        </w:rPr>
      </w:pPr>
      <w:r>
        <w:rPr>
          <w:rStyle w:val="C3"/>
          <w:b w:val="1"/>
          <w:sz w:val="28"/>
        </w:rPr>
        <w:t>Задания:</w:t>
      </w:r>
    </w:p>
    <w:p>
      <w:pPr>
        <w:pStyle w:val="P1"/>
      </w:pPr>
      <w:r>
        <w:t>I. Прочитайте текст.</w:t>
      </w:r>
    </w:p>
    <w:p>
      <w:pPr>
        <w:pStyle w:val="P1"/>
      </w:pPr>
    </w:p>
    <w:p>
      <w:pPr>
        <w:pStyle w:val="P1"/>
      </w:pPr>
      <w:r>
        <w:t>II.Обсудите вопросы:</w:t>
      </w:r>
    </w:p>
    <w:p>
      <w:pPr>
        <w:pStyle w:val="P1"/>
      </w:pPr>
      <w:r>
        <w:t>1. Что такое онтогенез?</w:t>
      </w:r>
    </w:p>
    <w:p>
      <w:pPr>
        <w:pStyle w:val="P1"/>
      </w:pPr>
      <w:r>
        <w:t>2. На какие периоды подразделяется онтогенез?</w:t>
      </w:r>
    </w:p>
    <w:p>
      <w:pPr>
        <w:pStyle w:val="P1"/>
      </w:pPr>
      <w:r>
        <w:t>3.Дайте характеристику периодов онтогенеза по плану:</w:t>
      </w:r>
    </w:p>
    <w:p>
      <w:pPr>
        <w:pStyle w:val="P1"/>
      </w:pPr>
      <w:r>
        <w:t xml:space="preserve">         а) название периода;</w:t>
      </w:r>
    </w:p>
    <w:p>
      <w:pPr>
        <w:pStyle w:val="P1"/>
      </w:pPr>
      <w:r>
        <w:t xml:space="preserve">         б) продолжительность периода;</w:t>
      </w:r>
    </w:p>
    <w:p>
      <w:pPr>
        <w:pStyle w:val="P1"/>
      </w:pPr>
      <w:r>
        <w:t xml:space="preserve">         в) особенности периода.      </w:t>
      </w:r>
    </w:p>
    <w:p>
      <w:pPr>
        <w:pStyle w:val="P1"/>
      </w:pPr>
      <w:r>
        <w:t xml:space="preserve"> III. Прокомментируйте схему на доске. </w:t>
      </w:r>
    </w:p>
    <w:p>
      <w:pPr>
        <w:pStyle w:val="P1"/>
        <w:rPr>
          <w:rStyle w:val="C3"/>
          <w:b w:val="1"/>
        </w:rPr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Отчет о выполнении задания.</w:t>
      </w:r>
    </w:p>
    <w:p>
      <w:pPr>
        <w:pStyle w:val="P1"/>
        <w:rPr>
          <w:rStyle w:val="C3"/>
        </w:rPr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 xml:space="preserve">  Домашнее задание : §</w:t>
      </w:r>
      <w:r>
        <w:rPr>
          <w:rStyle w:val="C3"/>
          <w:b w:val="1"/>
        </w:rPr>
        <w:t xml:space="preserve"> </w:t>
      </w:r>
      <w:r>
        <w:rPr>
          <w:rStyle w:val="C3"/>
          <w:b w:val="1"/>
        </w:rPr>
        <w:t>47, вопросы к §, составить кроссворд по теме.</w:t>
      </w:r>
    </w:p>
    <w:p>
      <w:pPr>
        <w:pStyle w:val="P1"/>
        <w:rPr>
          <w:rStyle w:val="C3"/>
          <w:b w:val="1"/>
        </w:rPr>
      </w:pPr>
    </w:p>
    <w:p>
      <w:pPr>
        <w:pStyle w:val="P1"/>
      </w:pPr>
      <w:r>
        <w:t xml:space="preserve">Учитель: Запомните ребята, самое важное в жизни-это сама жизнь. Берегите ее во всех проявлениях. </w:t>
      </w:r>
    </w:p>
    <w:p>
      <w:pPr>
        <w:pStyle w:val="P1"/>
      </w:pPr>
    </w:p>
    <w:p>
      <w:pPr>
        <w:pStyle w:val="P1"/>
      </w:pPr>
      <w:r>
        <w:t xml:space="preserve">Ученик:    Берегите землю! Берегите!</w:t>
      </w:r>
    </w:p>
    <w:p>
      <w:pPr>
        <w:pStyle w:val="P1"/>
      </w:pPr>
      <w:r>
        <w:t xml:space="preserve">                  Жаворонка в голубом зените.</w:t>
      </w:r>
    </w:p>
    <w:p>
      <w:pPr>
        <w:pStyle w:val="P1"/>
      </w:pPr>
      <w:r>
        <w:t xml:space="preserve">                  Бабочку на стебле повилики,</w:t>
      </w:r>
    </w:p>
    <w:p>
      <w:pPr>
        <w:pStyle w:val="P1"/>
      </w:pPr>
      <w:r>
        <w:t xml:space="preserve">                  На тропинке солнечные блики,</w:t>
      </w:r>
    </w:p>
    <w:p>
      <w:pPr>
        <w:pStyle w:val="P1"/>
      </w:pPr>
      <w:r>
        <w:t xml:space="preserve">                  На камнях играющего краба,</w:t>
      </w:r>
    </w:p>
    <w:p>
      <w:pPr>
        <w:pStyle w:val="P1"/>
      </w:pPr>
      <w:r>
        <w:t xml:space="preserve">                  Над пустыней тень от баобаба,     </w:t>
      </w:r>
    </w:p>
    <w:p>
      <w:pPr>
        <w:pStyle w:val="P1"/>
      </w:pPr>
      <w:r>
        <w:t xml:space="preserve">                  Ястреба парящего над полем,</w:t>
      </w:r>
    </w:p>
    <w:p>
      <w:pPr>
        <w:pStyle w:val="P1"/>
      </w:pPr>
      <w:r>
        <w:t xml:space="preserve">                  Ясный месяц над речным покоем,</w:t>
      </w:r>
    </w:p>
    <w:p>
      <w:pPr>
        <w:pStyle w:val="P1"/>
      </w:pPr>
      <w:r>
        <w:t xml:space="preserve">                 Ласточку мелькающую в жите.</w:t>
      </w:r>
    </w:p>
    <w:p>
      <w:pPr>
        <w:pStyle w:val="P1"/>
      </w:pPr>
      <w:r>
        <w:t xml:space="preserve">                 Берегите землю! Берегите!</w:t>
      </w:r>
    </w:p>
    <w:p>
      <w:pPr>
        <w:pStyle w:val="P1"/>
      </w:pPr>
      <w:r>
        <w:t xml:space="preserve">                                   (М. Дудин)</w:t>
      </w:r>
    </w:p>
    <w:p>
      <w:pPr>
        <w:pStyle w:val="P1"/>
      </w:pPr>
    </w:p>
    <w:p>
      <w:pPr>
        <w:pStyle w:val="P1"/>
        <w:rPr>
          <w:rStyle w:val="C3"/>
          <w:b w:val="1"/>
        </w:rPr>
      </w:pPr>
      <w:r>
        <w:rPr>
          <w:rStyle w:val="C3"/>
          <w:b w:val="1"/>
        </w:rPr>
        <w:t>Демонстрация кинофрагмента.</w:t>
      </w:r>
    </w:p>
    <w:p>
      <w:pPr>
        <w:pStyle w:val="P1"/>
        <w:rPr>
          <w:rStyle w:val="C3"/>
        </w:rPr>
      </w:pPr>
    </w:p>
    <w:p>
      <w:pPr>
        <w:pStyle w:val="P1"/>
        <w:rPr>
          <w:rStyle w:val="C3"/>
        </w:rPr>
      </w:pPr>
    </w:p>
    <w:p>
      <w:pPr>
        <w:pStyle w:val="P1"/>
        <w:rPr>
          <w:rStyle w:val="C3"/>
          <w:b w:val="1"/>
        </w:rPr>
      </w:pPr>
    </w:p>
    <w:p>
      <w:pPr>
        <w:pStyle w:val="P1"/>
        <w:rPr>
          <w:rStyle w:val="C3"/>
          <w:b w:val="1"/>
        </w:rPr>
      </w:pPr>
    </w:p>
    <w:p>
      <w:pPr>
        <w:pStyle w:val="P1"/>
        <w:rPr>
          <w:rStyle w:val="C3"/>
        </w:rPr>
      </w:pPr>
    </w:p>
    <w:p>
      <w:pPr>
        <w:pStyle w:val="P1"/>
        <w:rPr>
          <w:rStyle w:val="C3"/>
        </w:rPr>
      </w:pPr>
    </w:p>
    <w:p>
      <w:pPr>
        <w:pStyle w:val="P1"/>
        <w:rPr>
          <w:rStyle w:val="C3"/>
        </w:rPr>
      </w:pPr>
    </w:p>
    <w:p>
      <w:pPr>
        <w:pStyle w:val="P1"/>
        <w:rPr>
          <w:rStyle w:val="C3"/>
        </w:rPr>
      </w:pPr>
    </w:p>
    <w:p>
      <w:pPr>
        <w:pStyle w:val="P1"/>
        <w:rPr>
          <w:rStyle w:val="C3"/>
        </w:rPr>
      </w:pPr>
    </w:p>
    <w:sectPr>
      <w:type w:val="nextPage"/>
      <w:pgSz w:w="11906" w:h="16838" w:code="9"/>
      <w:pgMar w:left="1134" w:right="1134" w:top="1134" w:bottom="1134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0000001"/>
    <w:multiLevelType w:val="hybridMultilevel"/>
    <w:lvl w:ilvl="0" w:tplc="41F91265">
      <w:start w:val="1"/>
      <w:numFmt w:val="bullet"/>
      <w:suff w:val="tab"/>
      <w:lvlText w:val=""/>
      <w:lvlJc w:val="left"/>
      <w:pPr>
        <w:ind w:hanging="360" w:left="780"/>
        <w:tabs>
          <w:tab w:val="left" w:pos="780" w:leader="none"/>
        </w:tabs>
      </w:pPr>
      <w:rPr>
        <w:rFonts w:ascii="Symbol" w:hAnsi="Symbol"/>
      </w:rPr>
    </w:lvl>
    <w:lvl w:ilvl="1" w:tplc="1265C06B">
      <w:start w:val="1"/>
      <w:numFmt w:val="bullet"/>
      <w:suff w:val="tab"/>
      <w:lvlText w:val="◦"/>
      <w:lvlJc w:val="left"/>
      <w:pPr>
        <w:ind w:hanging="360" w:left="1140"/>
        <w:tabs>
          <w:tab w:val="left" w:pos="1140" w:leader="none"/>
        </w:tabs>
      </w:pPr>
      <w:rPr>
        <w:rFonts w:ascii="OpenSymbol" w:hAnsi="OpenSymbol"/>
      </w:rPr>
    </w:lvl>
    <w:lvl w:ilvl="2" w:tplc="4F42FE31">
      <w:start w:val="1"/>
      <w:numFmt w:val="bullet"/>
      <w:suff w:val="tab"/>
      <w:lvlText w:val="▪"/>
      <w:lvlJc w:val="left"/>
      <w:pPr>
        <w:ind w:hanging="360" w:left="1500"/>
        <w:tabs>
          <w:tab w:val="left" w:pos="1500" w:leader="none"/>
        </w:tabs>
      </w:pPr>
      <w:rPr>
        <w:rFonts w:ascii="OpenSymbol" w:hAnsi="OpenSymbol"/>
      </w:rPr>
    </w:lvl>
    <w:lvl w:ilvl="3" w:tplc="09B277FF">
      <w:start w:val="1"/>
      <w:numFmt w:val="bullet"/>
      <w:suff w:val="tab"/>
      <w:lvlText w:val=""/>
      <w:lvlJc w:val="left"/>
      <w:pPr>
        <w:ind w:hanging="360" w:left="1860"/>
        <w:tabs>
          <w:tab w:val="left" w:pos="1860" w:leader="none"/>
        </w:tabs>
      </w:pPr>
      <w:rPr>
        <w:rFonts w:ascii="Symbol" w:hAnsi="Symbol"/>
      </w:rPr>
    </w:lvl>
    <w:lvl w:ilvl="4" w:tplc="067A2052">
      <w:start w:val="1"/>
      <w:numFmt w:val="bullet"/>
      <w:suff w:val="tab"/>
      <w:lvlText w:val="◦"/>
      <w:lvlJc w:val="left"/>
      <w:pPr>
        <w:ind w:hanging="360" w:left="2220"/>
        <w:tabs>
          <w:tab w:val="left" w:pos="2220" w:leader="none"/>
        </w:tabs>
      </w:pPr>
      <w:rPr>
        <w:rFonts w:ascii="OpenSymbol" w:hAnsi="OpenSymbol"/>
      </w:rPr>
    </w:lvl>
    <w:lvl w:ilvl="5" w:tplc="0F8BDBBE">
      <w:start w:val="1"/>
      <w:numFmt w:val="bullet"/>
      <w:suff w:val="tab"/>
      <w:lvlText w:val="▪"/>
      <w:lvlJc w:val="left"/>
      <w:pPr>
        <w:ind w:hanging="360" w:left="2580"/>
        <w:tabs>
          <w:tab w:val="left" w:pos="2580" w:leader="none"/>
        </w:tabs>
      </w:pPr>
      <w:rPr>
        <w:rFonts w:ascii="OpenSymbol" w:hAnsi="OpenSymbol"/>
      </w:rPr>
    </w:lvl>
    <w:lvl w:ilvl="6" w:tplc="3185BEF3">
      <w:start w:val="1"/>
      <w:numFmt w:val="bullet"/>
      <w:suff w:val="tab"/>
      <w:lvlText w:val=""/>
      <w:lvlJc w:val="left"/>
      <w:pPr>
        <w:ind w:hanging="360" w:left="2940"/>
        <w:tabs>
          <w:tab w:val="left" w:pos="2940" w:leader="none"/>
        </w:tabs>
      </w:pPr>
      <w:rPr>
        <w:rFonts w:ascii="Symbol" w:hAnsi="Symbol"/>
      </w:rPr>
    </w:lvl>
    <w:lvl w:ilvl="7" w:tplc="14755287">
      <w:start w:val="1"/>
      <w:numFmt w:val="bullet"/>
      <w:suff w:val="tab"/>
      <w:lvlText w:val="◦"/>
      <w:lvlJc w:val="left"/>
      <w:pPr>
        <w:ind w:hanging="360" w:left="3300"/>
        <w:tabs>
          <w:tab w:val="left" w:pos="3300" w:leader="none"/>
        </w:tabs>
      </w:pPr>
      <w:rPr>
        <w:rFonts w:ascii="OpenSymbol" w:hAnsi="OpenSymbol"/>
      </w:rPr>
    </w:lvl>
    <w:lvl w:ilvl="8" w:tplc="79F1DC80">
      <w:start w:val="1"/>
      <w:numFmt w:val="bullet"/>
      <w:suff w:val="tab"/>
      <w:lvlText w:val="▪"/>
      <w:lvlJc w:val="left"/>
      <w:pPr>
        <w:ind w:hanging="360" w:left="3660"/>
        <w:tabs>
          <w:tab w:val="left" w:pos="3660" w:leader="none"/>
        </w:tabs>
      </w:pPr>
      <w:rPr>
        <w:rFonts w:ascii="OpenSymbol" w:hAnsi="OpenSymbol"/>
      </w:rPr>
    </w:lvl>
  </w:abstractNum>
  <w:abstractNum w:abstractNumId="1">
    <w:nsid w:val="00000002"/>
    <w:multiLevelType w:val="hybridMultilevel"/>
    <w:lvl w:ilvl="0" w:tplc="2711E4FD">
      <w:start w:val="1"/>
      <w:numFmt w:val="bullet"/>
      <w:suff w:val="tab"/>
      <w:lvlText w:val=""/>
      <w:lvlJc w:val="left"/>
      <w:pPr>
        <w:ind w:hanging="360" w:left="777"/>
        <w:tabs>
          <w:tab w:val="left" w:pos="777" w:leader="none"/>
        </w:tabs>
      </w:pPr>
      <w:rPr>
        <w:rFonts w:ascii="Symbol" w:hAnsi="Symbol"/>
      </w:rPr>
    </w:lvl>
    <w:lvl w:ilvl="1" w:tplc="7F70A57C">
      <w:start w:val="1"/>
      <w:numFmt w:val="bullet"/>
      <w:suff w:val="tab"/>
      <w:lvlText w:val="◦"/>
      <w:lvlJc w:val="left"/>
      <w:pPr>
        <w:ind w:hanging="360" w:left="1137"/>
        <w:tabs>
          <w:tab w:val="left" w:pos="1137" w:leader="none"/>
        </w:tabs>
      </w:pPr>
      <w:rPr>
        <w:rFonts w:ascii="OpenSymbol" w:hAnsi="OpenSymbol"/>
      </w:rPr>
    </w:lvl>
    <w:lvl w:ilvl="2" w:tplc="226B6E29">
      <w:start w:val="1"/>
      <w:numFmt w:val="bullet"/>
      <w:suff w:val="tab"/>
      <w:lvlText w:val="▪"/>
      <w:lvlJc w:val="left"/>
      <w:pPr>
        <w:ind w:hanging="360" w:left="1497"/>
        <w:tabs>
          <w:tab w:val="left" w:pos="1497" w:leader="none"/>
        </w:tabs>
      </w:pPr>
      <w:rPr>
        <w:rFonts w:ascii="OpenSymbol" w:hAnsi="OpenSymbol"/>
      </w:rPr>
    </w:lvl>
    <w:lvl w:ilvl="3" w:tplc="73FE5F42">
      <w:start w:val="1"/>
      <w:numFmt w:val="bullet"/>
      <w:suff w:val="tab"/>
      <w:lvlText w:val=""/>
      <w:lvlJc w:val="left"/>
      <w:pPr>
        <w:ind w:hanging="360" w:left="1857"/>
        <w:tabs>
          <w:tab w:val="left" w:pos="1857" w:leader="none"/>
        </w:tabs>
      </w:pPr>
      <w:rPr>
        <w:rFonts w:ascii="Symbol" w:hAnsi="Symbol"/>
      </w:rPr>
    </w:lvl>
    <w:lvl w:ilvl="4" w:tplc="42664A54">
      <w:start w:val="1"/>
      <w:numFmt w:val="bullet"/>
      <w:suff w:val="tab"/>
      <w:lvlText w:val="◦"/>
      <w:lvlJc w:val="left"/>
      <w:pPr>
        <w:ind w:hanging="360" w:left="2217"/>
        <w:tabs>
          <w:tab w:val="left" w:pos="2217" w:leader="none"/>
        </w:tabs>
      </w:pPr>
      <w:rPr>
        <w:rFonts w:ascii="OpenSymbol" w:hAnsi="OpenSymbol"/>
      </w:rPr>
    </w:lvl>
    <w:lvl w:ilvl="5" w:tplc="28E3D9F0">
      <w:start w:val="1"/>
      <w:numFmt w:val="bullet"/>
      <w:suff w:val="tab"/>
      <w:lvlText w:val="▪"/>
      <w:lvlJc w:val="left"/>
      <w:pPr>
        <w:ind w:hanging="360" w:left="2577"/>
        <w:tabs>
          <w:tab w:val="left" w:pos="2577" w:leader="none"/>
        </w:tabs>
      </w:pPr>
      <w:rPr>
        <w:rFonts w:ascii="OpenSymbol" w:hAnsi="OpenSymbol"/>
      </w:rPr>
    </w:lvl>
    <w:lvl w:ilvl="6" w:tplc="268D88FF">
      <w:start w:val="1"/>
      <w:numFmt w:val="bullet"/>
      <w:suff w:val="tab"/>
      <w:lvlText w:val=""/>
      <w:lvlJc w:val="left"/>
      <w:pPr>
        <w:ind w:hanging="360" w:left="2937"/>
        <w:tabs>
          <w:tab w:val="left" w:pos="2937" w:leader="none"/>
        </w:tabs>
      </w:pPr>
      <w:rPr>
        <w:rFonts w:ascii="Symbol" w:hAnsi="Symbol"/>
      </w:rPr>
    </w:lvl>
    <w:lvl w:ilvl="7" w:tplc="65735DB5">
      <w:start w:val="1"/>
      <w:numFmt w:val="bullet"/>
      <w:suff w:val="tab"/>
      <w:lvlText w:val="◦"/>
      <w:lvlJc w:val="left"/>
      <w:pPr>
        <w:ind w:hanging="360" w:left="3297"/>
        <w:tabs>
          <w:tab w:val="left" w:pos="3297" w:leader="none"/>
        </w:tabs>
      </w:pPr>
      <w:rPr>
        <w:rFonts w:ascii="OpenSymbol" w:hAnsi="OpenSymbol"/>
      </w:rPr>
    </w:lvl>
    <w:lvl w:ilvl="8" w:tplc="6F8399A8">
      <w:start w:val="1"/>
      <w:numFmt w:val="bullet"/>
      <w:suff w:val="tab"/>
      <w:lvlText w:val="▪"/>
      <w:lvlJc w:val="left"/>
      <w:pPr>
        <w:ind w:hanging="360" w:left="3657"/>
        <w:tabs>
          <w:tab w:val="left" w:pos="3657" w:leader="none"/>
        </w:tabs>
      </w:pPr>
      <w:rPr>
        <w:rFonts w:ascii="OpenSymbol" w:hAnsi="OpenSymbol"/>
      </w:rPr>
    </w:lvl>
  </w:abstractNum>
  <w:abstractNum w:abstractNumId="2">
    <w:nsid w:val="00000003"/>
    <w:multiLevelType w:val="hybridMultilevel"/>
    <w:lvl w:ilvl="0" w:tplc="14FC207E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2A8380F5">
      <w:start w:val="1"/>
      <w:numFmt w:val="bullet"/>
      <w:suff w:val="tab"/>
      <w:lvlText w:val="◦"/>
      <w:lvlJc w:val="left"/>
      <w:pPr>
        <w:ind w:hanging="360" w:left="1080"/>
        <w:tabs>
          <w:tab w:val="left" w:pos="1080" w:leader="none"/>
        </w:tabs>
      </w:pPr>
      <w:rPr>
        <w:rFonts w:ascii="OpenSymbol" w:hAnsi="OpenSymbol"/>
      </w:rPr>
    </w:lvl>
    <w:lvl w:ilvl="2" w:tplc="7D102D7C">
      <w:start w:val="1"/>
      <w:numFmt w:val="bullet"/>
      <w:suff w:val="tab"/>
      <w:lvlText w:val="▪"/>
      <w:lvlJc w:val="left"/>
      <w:pPr>
        <w:ind w:hanging="360" w:left="1440"/>
        <w:tabs>
          <w:tab w:val="left" w:pos="1440" w:leader="none"/>
        </w:tabs>
      </w:pPr>
      <w:rPr>
        <w:rFonts w:ascii="OpenSymbol" w:hAnsi="OpenSymbol"/>
      </w:rPr>
    </w:lvl>
    <w:lvl w:ilvl="3" w:tplc="707E8174">
      <w:start w:val="1"/>
      <w:numFmt w:val="bullet"/>
      <w:suff w:val="tab"/>
      <w:lvlText w:val=""/>
      <w:lvlJc w:val="left"/>
      <w:pPr>
        <w:ind w:hanging="360" w:left="1800"/>
        <w:tabs>
          <w:tab w:val="left" w:pos="1800" w:leader="none"/>
        </w:tabs>
      </w:pPr>
      <w:rPr>
        <w:rFonts w:ascii="Symbol" w:hAnsi="Symbol"/>
      </w:rPr>
    </w:lvl>
    <w:lvl w:ilvl="4" w:tplc="27D8DF5E">
      <w:start w:val="1"/>
      <w:numFmt w:val="bullet"/>
      <w:suff w:val="tab"/>
      <w:lvlText w:val="◦"/>
      <w:lvlJc w:val="left"/>
      <w:pPr>
        <w:ind w:hanging="360" w:left="2160"/>
        <w:tabs>
          <w:tab w:val="left" w:pos="2160" w:leader="none"/>
        </w:tabs>
      </w:pPr>
      <w:rPr>
        <w:rFonts w:ascii="OpenSymbol" w:hAnsi="OpenSymbol"/>
      </w:rPr>
    </w:lvl>
    <w:lvl w:ilvl="5" w:tplc="03825461">
      <w:start w:val="1"/>
      <w:numFmt w:val="bullet"/>
      <w:suff w:val="tab"/>
      <w:lvlText w:val="▪"/>
      <w:lvlJc w:val="left"/>
      <w:pPr>
        <w:ind w:hanging="360" w:left="2520"/>
        <w:tabs>
          <w:tab w:val="left" w:pos="2520" w:leader="none"/>
        </w:tabs>
      </w:pPr>
      <w:rPr>
        <w:rFonts w:ascii="OpenSymbol" w:hAnsi="OpenSymbol"/>
      </w:rPr>
    </w:lvl>
    <w:lvl w:ilvl="6" w:tplc="27D5C5BD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7" w:tplc="1533D019">
      <w:start w:val="1"/>
      <w:numFmt w:val="bullet"/>
      <w:suff w:val="tab"/>
      <w:lvlText w:val="◦"/>
      <w:lvlJc w:val="left"/>
      <w:pPr>
        <w:ind w:hanging="360" w:left="3240"/>
        <w:tabs>
          <w:tab w:val="left" w:pos="3240" w:leader="none"/>
        </w:tabs>
      </w:pPr>
      <w:rPr>
        <w:rFonts w:ascii="OpenSymbol" w:hAnsi="OpenSymbol"/>
      </w:rPr>
    </w:lvl>
    <w:lvl w:ilvl="8" w:tplc="3B021CDE">
      <w:start w:val="1"/>
      <w:numFmt w:val="bullet"/>
      <w:suff w:val="tab"/>
      <w:lvlText w:val="▪"/>
      <w:lvlJc w:val="left"/>
      <w:pPr>
        <w:ind w:hanging="360" w:left="3600"/>
        <w:tabs>
          <w:tab w:val="left" w:pos="3600" w:leader="none"/>
        </w:tabs>
      </w:pPr>
      <w:rPr>
        <w:rFonts w:ascii="OpenSymbol" w:hAnsi="OpenSymbol"/>
      </w:rPr>
    </w:lvl>
  </w:abstractNum>
  <w:abstractNum w:abstractNumId="3">
    <w:nsid w:val="00000004"/>
    <w:multiLevelType w:val="hybridMultilevel"/>
    <w:lvl w:ilvl="0" w:tplc="444A201D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42FCBABD">
      <w:start w:val="1"/>
      <w:numFmt w:val="bullet"/>
      <w:suff w:val="tab"/>
      <w:lvlText w:val="◦"/>
      <w:lvlJc w:val="left"/>
      <w:pPr>
        <w:ind w:hanging="360" w:left="1080"/>
        <w:tabs>
          <w:tab w:val="left" w:pos="1080" w:leader="none"/>
        </w:tabs>
      </w:pPr>
      <w:rPr>
        <w:rFonts w:ascii="OpenSymbol" w:hAnsi="OpenSymbol"/>
      </w:rPr>
    </w:lvl>
    <w:lvl w:ilvl="2" w:tplc="0D167237">
      <w:start w:val="1"/>
      <w:numFmt w:val="bullet"/>
      <w:suff w:val="tab"/>
      <w:lvlText w:val="▪"/>
      <w:lvlJc w:val="left"/>
      <w:pPr>
        <w:ind w:hanging="360" w:left="1440"/>
        <w:tabs>
          <w:tab w:val="left" w:pos="1440" w:leader="none"/>
        </w:tabs>
      </w:pPr>
      <w:rPr>
        <w:rFonts w:ascii="OpenSymbol" w:hAnsi="OpenSymbol"/>
      </w:rPr>
    </w:lvl>
    <w:lvl w:ilvl="3" w:tplc="6E6E7EBC">
      <w:start w:val="1"/>
      <w:numFmt w:val="bullet"/>
      <w:suff w:val="tab"/>
      <w:lvlText w:val=""/>
      <w:lvlJc w:val="left"/>
      <w:pPr>
        <w:ind w:hanging="360" w:left="1800"/>
        <w:tabs>
          <w:tab w:val="left" w:pos="1800" w:leader="none"/>
        </w:tabs>
      </w:pPr>
      <w:rPr>
        <w:rFonts w:ascii="Symbol" w:hAnsi="Symbol"/>
      </w:rPr>
    </w:lvl>
    <w:lvl w:ilvl="4" w:tplc="6A44232F">
      <w:start w:val="1"/>
      <w:numFmt w:val="bullet"/>
      <w:suff w:val="tab"/>
      <w:lvlText w:val="◦"/>
      <w:lvlJc w:val="left"/>
      <w:pPr>
        <w:ind w:hanging="360" w:left="2160"/>
        <w:tabs>
          <w:tab w:val="left" w:pos="2160" w:leader="none"/>
        </w:tabs>
      </w:pPr>
      <w:rPr>
        <w:rFonts w:ascii="OpenSymbol" w:hAnsi="OpenSymbol"/>
      </w:rPr>
    </w:lvl>
    <w:lvl w:ilvl="5" w:tplc="758B432D">
      <w:start w:val="1"/>
      <w:numFmt w:val="bullet"/>
      <w:suff w:val="tab"/>
      <w:lvlText w:val="▪"/>
      <w:lvlJc w:val="left"/>
      <w:pPr>
        <w:ind w:hanging="360" w:left="2520"/>
        <w:tabs>
          <w:tab w:val="left" w:pos="2520" w:leader="none"/>
        </w:tabs>
      </w:pPr>
      <w:rPr>
        <w:rFonts w:ascii="OpenSymbol" w:hAnsi="OpenSymbol"/>
      </w:rPr>
    </w:lvl>
    <w:lvl w:ilvl="6" w:tplc="7F1D7580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7" w:tplc="58294BCF">
      <w:start w:val="1"/>
      <w:numFmt w:val="bullet"/>
      <w:suff w:val="tab"/>
      <w:lvlText w:val="◦"/>
      <w:lvlJc w:val="left"/>
      <w:pPr>
        <w:ind w:hanging="360" w:left="3240"/>
        <w:tabs>
          <w:tab w:val="left" w:pos="3240" w:leader="none"/>
        </w:tabs>
      </w:pPr>
      <w:rPr>
        <w:rFonts w:ascii="OpenSymbol" w:hAnsi="OpenSymbol"/>
      </w:rPr>
    </w:lvl>
    <w:lvl w:ilvl="8" w:tplc="63C0BBBA">
      <w:start w:val="1"/>
      <w:numFmt w:val="bullet"/>
      <w:suff w:val="tab"/>
      <w:lvlText w:val="▪"/>
      <w:lvlJc w:val="left"/>
      <w:pPr>
        <w:ind w:hanging="360" w:left="3600"/>
        <w:tabs>
          <w:tab w:val="left" w:pos="3600" w:leader="none"/>
        </w:tabs>
      </w:pPr>
      <w:rPr>
        <w:rFonts w:ascii="OpenSymbol" w:hAnsi="OpenSymbol"/>
      </w:rPr>
    </w:lvl>
  </w:abstractNum>
  <w:abstractNum w:abstractNumId="4">
    <w:nsid w:val="00000005"/>
    <w:multiLevelType w:val="multilevel"/>
    <w:lvl w:ilvl="0">
      <w:start w:val="1"/>
      <w:numFmt w:val="none"/>
      <w:suff w:val="nothing"/>
      <w:lvlText w:val="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none"/>
      <w:suff w:val="nothing"/>
      <w:lvlText w:val="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none"/>
      <w:suff w:val="nothing"/>
      <w:lvlText w:val="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none"/>
      <w:suff w:val="nothing"/>
      <w:lvlText w:val="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none"/>
      <w:suff w:val="nothing"/>
      <w:lvlText w:val="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none"/>
      <w:suff w:val="nothing"/>
      <w:lvlText w:val="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none"/>
      <w:suff w:val="nothing"/>
      <w:lvlText w:val="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none"/>
      <w:suff w:val="nothing"/>
      <w:lvlText w:val="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none"/>
      <w:suff w:val="nothing"/>
      <w:lvlText w:val="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5">
    <w:nsid w:val="398E33F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6">
    <w:nsid w:val="451D227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6A18665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next w:val="P1"/>
    <w:qFormat/>
    <w:pPr>
      <w:widowControl w:val="0"/>
      <w:suppressAutoHyphens w:val="1"/>
    </w:pPr>
    <w:rPr>
      <w:sz w:val="24"/>
    </w:rPr>
  </w:style>
  <w:style w:type="paragraph" w:styleId="P2">
    <w:name w:val="Заголовок"/>
    <w:basedOn w:val="P1"/>
    <w:next w:val="P3"/>
    <w:pPr>
      <w:keepNext w:val="1"/>
      <w:spacing w:before="240" w:after="120" w:beforeAutospacing="0" w:afterAutospacing="0"/>
    </w:pPr>
    <w:rPr>
      <w:rFonts w:ascii="Arial" w:hAnsi="Arial"/>
      <w:sz w:val="28"/>
    </w:rPr>
  </w:style>
  <w:style w:type="paragraph" w:styleId="P3">
    <w:name w:val="Основной текст"/>
    <w:basedOn w:val="P1"/>
    <w:next w:val="P3"/>
    <w:pPr>
      <w:spacing w:before="0" w:after="120" w:beforeAutospacing="0" w:afterAutospacing="0"/>
    </w:pPr>
    <w:rPr/>
  </w:style>
  <w:style w:type="paragraph" w:styleId="P4">
    <w:name w:val="Название1"/>
    <w:basedOn w:val="P1"/>
    <w:next w:val="P4"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1"/>
    <w:basedOn w:val="P1"/>
    <w:next w:val="P5"/>
    <w:pPr>
      <w:suppressLineNumbers w:val="1"/>
    </w:pPr>
    <w:rPr/>
  </w:style>
  <w:style w:type="paragraph" w:styleId="P6">
    <w:name w:val="Список"/>
    <w:basedOn w:val="P3"/>
    <w:next w:val="P6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/>
  </w:style>
  <w:style w:type="character" w:styleId="C4">
    <w:name w:val="WW8Num1z0"/>
    <w:rPr>
      <w:rFonts w:ascii="Symbol" w:hAnsi="Symbol"/>
    </w:rPr>
  </w:style>
  <w:style w:type="character" w:styleId="C5">
    <w:name w:val="WW8Num1z1"/>
    <w:rPr>
      <w:rFonts w:ascii="OpenSymbol" w:hAnsi="OpenSymbol"/>
    </w:rPr>
  </w:style>
  <w:style w:type="character" w:styleId="C6">
    <w:name w:val="WW8Num2z0"/>
    <w:rPr>
      <w:rFonts w:ascii="Symbol" w:hAnsi="Symbol"/>
    </w:rPr>
  </w:style>
  <w:style w:type="character" w:styleId="C7">
    <w:name w:val="WW8Num2z1"/>
    <w:rPr>
      <w:rFonts w:ascii="OpenSymbol" w:hAnsi="OpenSymbol"/>
    </w:rPr>
  </w:style>
  <w:style w:type="character" w:styleId="C8">
    <w:name w:val="WW8Num3z0"/>
    <w:rPr>
      <w:rFonts w:ascii="Symbol" w:hAnsi="Symbol"/>
    </w:rPr>
  </w:style>
  <w:style w:type="character" w:styleId="C9">
    <w:name w:val="WW8Num3z1"/>
    <w:rPr>
      <w:rFonts w:ascii="OpenSymbol" w:hAnsi="OpenSymbol"/>
    </w:rPr>
  </w:style>
  <w:style w:type="character" w:styleId="C10">
    <w:name w:val="WW8Num4z0"/>
    <w:rPr>
      <w:rFonts w:ascii="Symbol" w:hAnsi="Symbol"/>
    </w:rPr>
  </w:style>
  <w:style w:type="character" w:styleId="C11">
    <w:name w:val="WW8Num4z1"/>
    <w:rPr>
      <w:rFonts w:ascii="OpenSymbol" w:hAnsi="OpenSymbol"/>
    </w:rPr>
  </w:style>
  <w:style w:type="character" w:styleId="C12">
    <w:name w:val="Absatz-Standardschriftart"/>
    <w:rPr/>
  </w:style>
  <w:style w:type="character" w:styleId="C13">
    <w:name w:val="WW-Absatz-Standardschriftart"/>
    <w:rPr/>
  </w:style>
  <w:style w:type="character" w:styleId="C14">
    <w:name w:val="WW-Absatz-Standardschriftart1"/>
    <w:rPr/>
  </w:style>
  <w:style w:type="character" w:styleId="C15">
    <w:name w:val="WW-Absatz-Standardschriftart11"/>
    <w:rPr/>
  </w:style>
  <w:style w:type="character" w:styleId="C16">
    <w:name w:val="WW-Absatz-Standardschriftart111"/>
    <w:rPr/>
  </w:style>
  <w:style w:type="character" w:styleId="C17">
    <w:name w:val="WW-Absatz-Standardschriftart1111"/>
    <w:rPr/>
  </w:style>
  <w:style w:type="character" w:styleId="C18">
    <w:name w:val="WW-Absatz-Standardschriftart11111"/>
    <w:rPr/>
  </w:style>
  <w:style w:type="character" w:styleId="C19">
    <w:name w:val="Маркеры списка"/>
    <w:rPr>
      <w:rFonts w:ascii="OpenSymbol" w:hAnsi="OpenSymbol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Обычная таблица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