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BE1" w:rsidRDefault="00286BE1" w:rsidP="00353B26">
      <w:pPr>
        <w:jc w:val="center"/>
        <w:rPr>
          <w:sz w:val="28"/>
          <w:szCs w:val="28"/>
        </w:rPr>
      </w:pPr>
      <w:bookmarkStart w:id="0" w:name="_GoBack"/>
      <w:r w:rsidRPr="008C2DF4">
        <w:rPr>
          <w:sz w:val="28"/>
          <w:szCs w:val="28"/>
        </w:rPr>
        <w:t>СОЦИАЛИЗАЦИЯ</w:t>
      </w:r>
      <w:r w:rsidR="00E80302">
        <w:rPr>
          <w:sz w:val="28"/>
          <w:szCs w:val="28"/>
        </w:rPr>
        <w:t xml:space="preserve"> </w:t>
      </w:r>
      <w:r w:rsidRPr="008C2DF4">
        <w:rPr>
          <w:sz w:val="28"/>
          <w:szCs w:val="28"/>
        </w:rPr>
        <w:t>ДЕТЕЙ СТАРШЕГО ДОШКОЛЬНОГО ВОЗРАСТА В УСЛОВИЯХ СОВМЕСТНОЙ ДЕЯТЕЛЬНОСТИ ДОУ И СЕМЬИ</w:t>
      </w:r>
    </w:p>
    <w:p w:rsidR="00353B26" w:rsidRPr="008C2DF4" w:rsidRDefault="00353B26" w:rsidP="00353B26">
      <w:pPr>
        <w:jc w:val="center"/>
        <w:rPr>
          <w:sz w:val="28"/>
          <w:szCs w:val="28"/>
        </w:rPr>
      </w:pPr>
    </w:p>
    <w:p w:rsidR="00286BE1" w:rsidRDefault="00286BE1" w:rsidP="00353B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222"/>
          <w:sz w:val="28"/>
          <w:szCs w:val="28"/>
        </w:rPr>
      </w:pPr>
      <w:r w:rsidRPr="00286BE1">
        <w:rPr>
          <w:color w:val="222222"/>
          <w:sz w:val="28"/>
          <w:szCs w:val="28"/>
          <w:lang w:val="en"/>
        </w:rPr>
        <w:t>SOCIALIZATION OF SENIOR CHILDREN UNDER CONDITIONS OF JOINT ACTIVITIES OF DOW AND FAMILY</w:t>
      </w:r>
    </w:p>
    <w:p w:rsidR="00C8146F" w:rsidRPr="00C8146F" w:rsidRDefault="00C8146F" w:rsidP="00353B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222"/>
          <w:sz w:val="28"/>
          <w:szCs w:val="28"/>
        </w:rPr>
      </w:pPr>
    </w:p>
    <w:p w:rsidR="00286BE1" w:rsidRDefault="00286BE1" w:rsidP="00353B26">
      <w:pPr>
        <w:jc w:val="right"/>
        <w:rPr>
          <w:sz w:val="28"/>
          <w:szCs w:val="28"/>
        </w:rPr>
      </w:pPr>
      <w:r>
        <w:rPr>
          <w:sz w:val="28"/>
          <w:szCs w:val="28"/>
        </w:rPr>
        <w:t>Научный руководитель:</w:t>
      </w:r>
    </w:p>
    <w:p w:rsidR="00286BE1" w:rsidRDefault="00286BE1" w:rsidP="00353B26">
      <w:pPr>
        <w:jc w:val="right"/>
        <w:rPr>
          <w:sz w:val="28"/>
          <w:szCs w:val="28"/>
        </w:rPr>
      </w:pPr>
      <w:proofErr w:type="spellStart"/>
      <w:r>
        <w:rPr>
          <w:sz w:val="28"/>
          <w:szCs w:val="28"/>
        </w:rPr>
        <w:t>к.п</w:t>
      </w:r>
      <w:proofErr w:type="gramStart"/>
      <w:r>
        <w:rPr>
          <w:sz w:val="28"/>
          <w:szCs w:val="28"/>
        </w:rPr>
        <w:t>.н</w:t>
      </w:r>
      <w:proofErr w:type="spellEnd"/>
      <w:proofErr w:type="gramEnd"/>
      <w:r>
        <w:rPr>
          <w:sz w:val="28"/>
          <w:szCs w:val="28"/>
        </w:rPr>
        <w:t xml:space="preserve">, доцент кафедры ГД </w:t>
      </w:r>
    </w:p>
    <w:p w:rsidR="00144BE4" w:rsidRDefault="00D53EFE" w:rsidP="00353B26">
      <w:pPr>
        <w:jc w:val="right"/>
        <w:rPr>
          <w:sz w:val="28"/>
          <w:szCs w:val="28"/>
        </w:rPr>
      </w:pPr>
      <w:r>
        <w:rPr>
          <w:sz w:val="28"/>
          <w:szCs w:val="28"/>
        </w:rPr>
        <w:t>ФГБОУ ВО ЧГИФКИ</w:t>
      </w:r>
      <w:r w:rsidR="00C8146F">
        <w:rPr>
          <w:sz w:val="28"/>
          <w:szCs w:val="28"/>
        </w:rPr>
        <w:t>С</w:t>
      </w:r>
    </w:p>
    <w:p w:rsidR="00286BE1" w:rsidRDefault="00286BE1" w:rsidP="00353B26">
      <w:pPr>
        <w:jc w:val="right"/>
        <w:rPr>
          <w:sz w:val="28"/>
          <w:szCs w:val="28"/>
        </w:rPr>
      </w:pPr>
      <w:r>
        <w:rPr>
          <w:sz w:val="28"/>
          <w:szCs w:val="28"/>
        </w:rPr>
        <w:t>Адамова Л.</w:t>
      </w:r>
      <w:proofErr w:type="gramStart"/>
      <w:r>
        <w:rPr>
          <w:sz w:val="28"/>
          <w:szCs w:val="28"/>
        </w:rPr>
        <w:t>К</w:t>
      </w:r>
      <w:proofErr w:type="gramEnd"/>
    </w:p>
    <w:p w:rsidR="00286BE1" w:rsidRDefault="00353B26" w:rsidP="00C8146F">
      <w:pPr>
        <w:jc w:val="right"/>
        <w:rPr>
          <w:sz w:val="28"/>
          <w:szCs w:val="28"/>
        </w:rPr>
      </w:pPr>
      <w:r>
        <w:rPr>
          <w:sz w:val="28"/>
          <w:szCs w:val="28"/>
        </w:rPr>
        <w:t>Автор</w:t>
      </w:r>
      <w:r w:rsidR="00286BE1">
        <w:rPr>
          <w:sz w:val="28"/>
          <w:szCs w:val="28"/>
        </w:rPr>
        <w:t xml:space="preserve">: </w:t>
      </w:r>
    </w:p>
    <w:p w:rsidR="00286BE1" w:rsidRDefault="00286BE1" w:rsidP="00353B26">
      <w:pPr>
        <w:jc w:val="right"/>
        <w:rPr>
          <w:sz w:val="28"/>
          <w:szCs w:val="28"/>
        </w:rPr>
      </w:pPr>
      <w:r>
        <w:rPr>
          <w:sz w:val="28"/>
          <w:szCs w:val="28"/>
        </w:rPr>
        <w:t>Монастырева Л.М</w:t>
      </w:r>
    </w:p>
    <w:p w:rsidR="00353B26" w:rsidRPr="001F369D" w:rsidRDefault="00353B26" w:rsidP="00353B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222"/>
          <w:sz w:val="28"/>
          <w:szCs w:val="28"/>
        </w:rPr>
      </w:pPr>
      <w:r w:rsidRPr="008722EE">
        <w:rPr>
          <w:i/>
          <w:color w:val="222222"/>
          <w:sz w:val="28"/>
          <w:szCs w:val="28"/>
          <w:lang w:val="en-US"/>
        </w:rPr>
        <w:t>E</w:t>
      </w:r>
      <w:r w:rsidRPr="008722EE">
        <w:rPr>
          <w:i/>
          <w:color w:val="222222"/>
          <w:sz w:val="28"/>
          <w:szCs w:val="28"/>
        </w:rPr>
        <w:t>-</w:t>
      </w:r>
      <w:r w:rsidRPr="008722EE">
        <w:rPr>
          <w:i/>
          <w:color w:val="222222"/>
          <w:sz w:val="28"/>
          <w:szCs w:val="28"/>
          <w:lang w:val="en-US"/>
        </w:rPr>
        <w:t>mail</w:t>
      </w:r>
      <w:r w:rsidRPr="008722EE">
        <w:rPr>
          <w:i/>
          <w:color w:val="222222"/>
          <w:sz w:val="28"/>
          <w:szCs w:val="28"/>
        </w:rPr>
        <w:t>:</w:t>
      </w:r>
      <w:r>
        <w:rPr>
          <w:i/>
          <w:color w:val="222222"/>
          <w:sz w:val="28"/>
          <w:szCs w:val="28"/>
          <w:lang w:val="en-US"/>
        </w:rPr>
        <w:t>l</w:t>
      </w:r>
      <w:r w:rsidRPr="008722EE">
        <w:rPr>
          <w:i/>
          <w:color w:val="222222"/>
          <w:sz w:val="28"/>
          <w:szCs w:val="28"/>
        </w:rPr>
        <w:t>.</w:t>
      </w:r>
      <w:r>
        <w:rPr>
          <w:i/>
          <w:color w:val="222222"/>
          <w:sz w:val="28"/>
          <w:szCs w:val="28"/>
          <w:lang w:val="en-US"/>
        </w:rPr>
        <w:t>m</w:t>
      </w:r>
      <w:r w:rsidRPr="008722EE">
        <w:rPr>
          <w:i/>
          <w:color w:val="222222"/>
          <w:sz w:val="28"/>
          <w:szCs w:val="28"/>
        </w:rPr>
        <w:t>.</w:t>
      </w:r>
      <w:r>
        <w:rPr>
          <w:i/>
          <w:color w:val="222222"/>
          <w:sz w:val="28"/>
          <w:szCs w:val="28"/>
          <w:lang w:val="en-US"/>
        </w:rPr>
        <w:t>m</w:t>
      </w:r>
      <w:r w:rsidRPr="008722EE">
        <w:rPr>
          <w:i/>
          <w:color w:val="222222"/>
          <w:sz w:val="28"/>
          <w:szCs w:val="28"/>
        </w:rPr>
        <w:t>1989@</w:t>
      </w:r>
      <w:r>
        <w:rPr>
          <w:i/>
          <w:color w:val="222222"/>
          <w:sz w:val="28"/>
          <w:szCs w:val="28"/>
          <w:lang w:val="en-US"/>
        </w:rPr>
        <w:t>mail</w:t>
      </w:r>
      <w:r w:rsidRPr="008722EE">
        <w:rPr>
          <w:i/>
          <w:color w:val="222222"/>
          <w:sz w:val="28"/>
          <w:szCs w:val="28"/>
        </w:rPr>
        <w:t>.</w:t>
      </w:r>
      <w:proofErr w:type="spellStart"/>
      <w:r>
        <w:rPr>
          <w:i/>
          <w:color w:val="222222"/>
          <w:sz w:val="28"/>
          <w:szCs w:val="28"/>
          <w:lang w:val="en-US"/>
        </w:rPr>
        <w:t>ru</w:t>
      </w:r>
      <w:proofErr w:type="spellEnd"/>
    </w:p>
    <w:p w:rsidR="00353B26" w:rsidRDefault="00353B26" w:rsidP="00353B26">
      <w:pPr>
        <w:jc w:val="right"/>
        <w:rPr>
          <w:sz w:val="28"/>
          <w:szCs w:val="28"/>
        </w:rPr>
      </w:pPr>
    </w:p>
    <w:p w:rsidR="00286BE1" w:rsidRDefault="00922DED" w:rsidP="00922DED">
      <w:pPr>
        <w:tabs>
          <w:tab w:val="center" w:pos="4535"/>
          <w:tab w:val="left" w:pos="7380"/>
        </w:tabs>
        <w:rPr>
          <w:sz w:val="28"/>
          <w:szCs w:val="28"/>
        </w:rPr>
      </w:pPr>
      <w:r>
        <w:rPr>
          <w:sz w:val="28"/>
          <w:szCs w:val="28"/>
        </w:rPr>
        <w:tab/>
      </w:r>
      <w:r w:rsidR="00286BE1">
        <w:rPr>
          <w:sz w:val="28"/>
          <w:szCs w:val="28"/>
        </w:rPr>
        <w:t>Аннотация</w:t>
      </w:r>
      <w:r>
        <w:rPr>
          <w:sz w:val="28"/>
          <w:szCs w:val="28"/>
        </w:rPr>
        <w:tab/>
      </w:r>
    </w:p>
    <w:p w:rsidR="00286BE1" w:rsidRDefault="00286BE1" w:rsidP="00353B26">
      <w:pPr>
        <w:jc w:val="both"/>
        <w:rPr>
          <w:sz w:val="28"/>
          <w:szCs w:val="28"/>
        </w:rPr>
      </w:pPr>
      <w:r w:rsidRPr="00286BE1">
        <w:rPr>
          <w:sz w:val="28"/>
          <w:szCs w:val="28"/>
        </w:rPr>
        <w:t>Семья – богатство и надежда каждой нации. От правильного семейного воспитания, общей физической и моральной закалки подрастающего поколения в семье зависит будущее каждого народа, общества, стабильность и уровень цивилизации в государстве.</w:t>
      </w:r>
    </w:p>
    <w:p w:rsidR="00C8146F" w:rsidRDefault="00C8146F" w:rsidP="00353B26">
      <w:pPr>
        <w:jc w:val="both"/>
        <w:rPr>
          <w:sz w:val="28"/>
          <w:szCs w:val="28"/>
        </w:rPr>
      </w:pPr>
    </w:p>
    <w:p w:rsidR="00286BE1" w:rsidRPr="00353B26" w:rsidRDefault="00286BE1" w:rsidP="00353B26">
      <w:pPr>
        <w:jc w:val="center"/>
        <w:rPr>
          <w:color w:val="222222"/>
          <w:sz w:val="28"/>
          <w:szCs w:val="28"/>
          <w:shd w:val="clear" w:color="auto" w:fill="F8F9FA"/>
          <w:lang w:val="en-US"/>
        </w:rPr>
      </w:pPr>
      <w:proofErr w:type="gramStart"/>
      <w:r w:rsidRPr="00286BE1">
        <w:rPr>
          <w:color w:val="222222"/>
          <w:sz w:val="28"/>
          <w:szCs w:val="28"/>
          <w:shd w:val="clear" w:color="auto" w:fill="F8F9FA"/>
        </w:rPr>
        <w:t>А</w:t>
      </w:r>
      <w:proofErr w:type="spellStart"/>
      <w:proofErr w:type="gramEnd"/>
      <w:r w:rsidRPr="00353B26">
        <w:rPr>
          <w:color w:val="222222"/>
          <w:sz w:val="28"/>
          <w:szCs w:val="28"/>
          <w:shd w:val="clear" w:color="auto" w:fill="F8F9FA"/>
          <w:lang w:val="en-US"/>
        </w:rPr>
        <w:t>nnotation</w:t>
      </w:r>
      <w:proofErr w:type="spellEnd"/>
    </w:p>
    <w:p w:rsidR="00096A51" w:rsidRPr="00096A51" w:rsidRDefault="00096A51" w:rsidP="00353B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222"/>
          <w:sz w:val="28"/>
          <w:szCs w:val="28"/>
          <w:lang w:val="en-US"/>
        </w:rPr>
      </w:pPr>
      <w:r w:rsidRPr="00096A51">
        <w:rPr>
          <w:color w:val="222222"/>
          <w:sz w:val="28"/>
          <w:szCs w:val="28"/>
          <w:lang w:val="en"/>
        </w:rPr>
        <w:t>Family is the wealth and hope of every nation. The future of each nation, society, stability and the level of civilization in the state depend on the correct family education, the general physical and moral training of the younger generation in the family.</w:t>
      </w:r>
    </w:p>
    <w:bookmarkEnd w:id="0"/>
    <w:p w:rsidR="00286BE1" w:rsidRPr="00096A51" w:rsidRDefault="00286BE1" w:rsidP="00353B26">
      <w:pPr>
        <w:jc w:val="center"/>
        <w:rPr>
          <w:sz w:val="28"/>
          <w:szCs w:val="28"/>
          <w:lang w:val="en-US"/>
        </w:rPr>
      </w:pPr>
    </w:p>
    <w:p w:rsidR="00D638AE" w:rsidRPr="00F7566C" w:rsidRDefault="00D638AE" w:rsidP="00D638AE">
      <w:pPr>
        <w:ind w:firstLine="540"/>
        <w:jc w:val="both"/>
        <w:rPr>
          <w:sz w:val="28"/>
          <w:szCs w:val="28"/>
        </w:rPr>
      </w:pPr>
      <w:r w:rsidRPr="00F7566C">
        <w:rPr>
          <w:b/>
          <w:sz w:val="28"/>
          <w:szCs w:val="28"/>
        </w:rPr>
        <w:t xml:space="preserve">Объект исследования: </w:t>
      </w:r>
      <w:r w:rsidRPr="00F7566C">
        <w:rPr>
          <w:sz w:val="28"/>
          <w:szCs w:val="28"/>
        </w:rPr>
        <w:t>процесс социализации детей старшего дошкольного возраста.</w:t>
      </w:r>
    </w:p>
    <w:p w:rsidR="00D638AE" w:rsidRPr="00F7566C" w:rsidRDefault="00D638AE" w:rsidP="00D638AE">
      <w:pPr>
        <w:tabs>
          <w:tab w:val="left" w:pos="6820"/>
        </w:tabs>
        <w:ind w:firstLine="540"/>
        <w:jc w:val="both"/>
        <w:rPr>
          <w:sz w:val="28"/>
          <w:szCs w:val="28"/>
        </w:rPr>
      </w:pPr>
      <w:r w:rsidRPr="00F7566C">
        <w:rPr>
          <w:b/>
          <w:sz w:val="28"/>
          <w:szCs w:val="28"/>
        </w:rPr>
        <w:t xml:space="preserve">Предмет исследования: </w:t>
      </w:r>
      <w:r w:rsidRPr="00F7566C">
        <w:rPr>
          <w:sz w:val="28"/>
          <w:szCs w:val="28"/>
        </w:rPr>
        <w:t>педагогические условия социализации детей старшего дошкольного возраста в условиях совместной деятельности ДОУ и семьи.</w:t>
      </w:r>
    </w:p>
    <w:p w:rsidR="00D638AE" w:rsidRPr="00F7566C" w:rsidRDefault="00D638AE" w:rsidP="00D638AE">
      <w:pPr>
        <w:ind w:firstLine="540"/>
        <w:jc w:val="both"/>
        <w:rPr>
          <w:sz w:val="28"/>
          <w:szCs w:val="28"/>
        </w:rPr>
      </w:pPr>
      <w:r w:rsidRPr="00F7566C">
        <w:rPr>
          <w:b/>
          <w:sz w:val="28"/>
          <w:szCs w:val="28"/>
        </w:rPr>
        <w:t xml:space="preserve">Цель исследования </w:t>
      </w:r>
      <w:r w:rsidRPr="00F7566C">
        <w:rPr>
          <w:sz w:val="28"/>
          <w:szCs w:val="28"/>
        </w:rPr>
        <w:t>состоит в теоретическом обосновании и экспериментальной проверке эффективности социализации детей старшего дошкольного возраста в условиях совместной деятельности ДОУ и семьи.</w:t>
      </w:r>
    </w:p>
    <w:p w:rsidR="00D638AE" w:rsidRPr="00F7566C" w:rsidRDefault="00D638AE" w:rsidP="00D638AE">
      <w:pPr>
        <w:ind w:firstLine="540"/>
        <w:jc w:val="both"/>
        <w:rPr>
          <w:sz w:val="28"/>
          <w:szCs w:val="28"/>
        </w:rPr>
      </w:pPr>
      <w:r w:rsidRPr="00F7566C">
        <w:rPr>
          <w:b/>
          <w:sz w:val="28"/>
          <w:szCs w:val="28"/>
        </w:rPr>
        <w:t>Гипотеза исследования</w:t>
      </w:r>
      <w:r w:rsidRPr="00F7566C">
        <w:rPr>
          <w:sz w:val="28"/>
          <w:szCs w:val="28"/>
        </w:rPr>
        <w:t>: процесс социализации детей старшего дошкольного возраста в условиях совместной деятельности ДОУ и семьи будет эффективным, если:</w:t>
      </w:r>
    </w:p>
    <w:p w:rsidR="00D638AE" w:rsidRPr="00F7566C" w:rsidRDefault="00D638AE" w:rsidP="00D638AE">
      <w:pPr>
        <w:ind w:firstLine="540"/>
        <w:jc w:val="both"/>
        <w:rPr>
          <w:sz w:val="28"/>
          <w:szCs w:val="28"/>
        </w:rPr>
      </w:pPr>
      <w:r w:rsidRPr="00F7566C">
        <w:rPr>
          <w:sz w:val="28"/>
          <w:szCs w:val="28"/>
        </w:rPr>
        <w:t>- систематизировать целенаправленную работу взаимодействия ДОУ и семьи;</w:t>
      </w:r>
    </w:p>
    <w:p w:rsidR="00D638AE" w:rsidRPr="00F7566C" w:rsidRDefault="00D638AE" w:rsidP="00D638AE">
      <w:pPr>
        <w:ind w:firstLine="540"/>
        <w:jc w:val="both"/>
        <w:rPr>
          <w:sz w:val="28"/>
          <w:szCs w:val="28"/>
        </w:rPr>
      </w:pPr>
      <w:r w:rsidRPr="00F7566C">
        <w:rPr>
          <w:sz w:val="28"/>
          <w:szCs w:val="28"/>
        </w:rPr>
        <w:t>- привлекать родителей к педагогической и организационной работе со старшими дошкольниками;</w:t>
      </w:r>
    </w:p>
    <w:p w:rsidR="00D638AE" w:rsidRPr="00F7566C" w:rsidRDefault="00D638AE" w:rsidP="00D638AE">
      <w:pPr>
        <w:pStyle w:val="a3"/>
        <w:tabs>
          <w:tab w:val="left" w:pos="1260"/>
        </w:tabs>
        <w:spacing w:line="240" w:lineRule="auto"/>
        <w:rPr>
          <w:b/>
          <w:i/>
          <w:szCs w:val="28"/>
        </w:rPr>
      </w:pPr>
      <w:r w:rsidRPr="00F7566C">
        <w:rPr>
          <w:szCs w:val="28"/>
        </w:rPr>
        <w:t xml:space="preserve"> - использовать активные средства, формы, методы воспитания.</w:t>
      </w:r>
    </w:p>
    <w:p w:rsidR="00D638AE" w:rsidRPr="00F7566C" w:rsidRDefault="00D638AE" w:rsidP="00D638AE">
      <w:pPr>
        <w:pStyle w:val="a3"/>
        <w:tabs>
          <w:tab w:val="left" w:pos="1260"/>
        </w:tabs>
        <w:spacing w:line="240" w:lineRule="auto"/>
        <w:rPr>
          <w:szCs w:val="28"/>
        </w:rPr>
      </w:pPr>
      <w:r w:rsidRPr="00F7566C">
        <w:rPr>
          <w:szCs w:val="28"/>
        </w:rPr>
        <w:t xml:space="preserve">В соответствии с проблемой, объектом, предметом и гипотезой исследования были поставлены следующие </w:t>
      </w:r>
      <w:r w:rsidRPr="00F7566C">
        <w:rPr>
          <w:b/>
          <w:szCs w:val="28"/>
        </w:rPr>
        <w:t>задачи:</w:t>
      </w:r>
    </w:p>
    <w:p w:rsidR="00D638AE" w:rsidRPr="00F7566C" w:rsidRDefault="00D638AE" w:rsidP="00D638AE">
      <w:pPr>
        <w:pStyle w:val="a3"/>
        <w:tabs>
          <w:tab w:val="num" w:pos="900"/>
          <w:tab w:val="left" w:pos="1260"/>
        </w:tabs>
        <w:spacing w:line="240" w:lineRule="auto"/>
        <w:rPr>
          <w:b/>
          <w:i/>
          <w:szCs w:val="28"/>
        </w:rPr>
      </w:pPr>
      <w:r w:rsidRPr="00F7566C">
        <w:rPr>
          <w:szCs w:val="28"/>
        </w:rPr>
        <w:lastRenderedPageBreak/>
        <w:t>- изучить теоретико-методологические основы социализации детей старшего дошкольного возраста;</w:t>
      </w:r>
    </w:p>
    <w:p w:rsidR="00D638AE" w:rsidRPr="00F7566C" w:rsidRDefault="00D638AE" w:rsidP="00D638AE">
      <w:pPr>
        <w:tabs>
          <w:tab w:val="num" w:pos="1440"/>
        </w:tabs>
        <w:ind w:firstLine="540"/>
        <w:jc w:val="both"/>
        <w:rPr>
          <w:sz w:val="28"/>
          <w:szCs w:val="28"/>
        </w:rPr>
      </w:pPr>
      <w:r w:rsidRPr="00F7566C">
        <w:rPr>
          <w:sz w:val="28"/>
          <w:szCs w:val="28"/>
        </w:rPr>
        <w:t>- обосновать и экспериментально подтвердить эффективность совместной работы ДОУ и семьи в социализации старших дошкольников;</w:t>
      </w:r>
    </w:p>
    <w:p w:rsidR="00D638AE" w:rsidRPr="00F7566C" w:rsidRDefault="00D638AE" w:rsidP="00D638AE">
      <w:pPr>
        <w:pStyle w:val="a3"/>
        <w:tabs>
          <w:tab w:val="num" w:pos="900"/>
          <w:tab w:val="left" w:pos="1260"/>
        </w:tabs>
        <w:spacing w:line="240" w:lineRule="auto"/>
        <w:rPr>
          <w:szCs w:val="28"/>
        </w:rPr>
      </w:pPr>
      <w:r w:rsidRPr="00F7566C">
        <w:rPr>
          <w:b/>
          <w:i/>
          <w:szCs w:val="28"/>
        </w:rPr>
        <w:t xml:space="preserve">- </w:t>
      </w:r>
      <w:r w:rsidRPr="00F7566C">
        <w:rPr>
          <w:szCs w:val="28"/>
        </w:rPr>
        <w:t>определить комплекс педагогических условий, обеспечивающих социализацию детей старшего дошкольного возраста в условиях совместной деятельности ДОУ и семьи.</w:t>
      </w:r>
    </w:p>
    <w:p w:rsidR="00D638AE" w:rsidRPr="00F7566C" w:rsidRDefault="00D638AE" w:rsidP="00D638AE">
      <w:pPr>
        <w:ind w:firstLine="540"/>
        <w:jc w:val="both"/>
        <w:rPr>
          <w:sz w:val="28"/>
          <w:szCs w:val="28"/>
        </w:rPr>
      </w:pPr>
      <w:r w:rsidRPr="00F7566C">
        <w:rPr>
          <w:b/>
          <w:sz w:val="28"/>
          <w:szCs w:val="28"/>
        </w:rPr>
        <w:t xml:space="preserve">Методологической основой </w:t>
      </w:r>
      <w:r w:rsidRPr="00F7566C">
        <w:rPr>
          <w:sz w:val="28"/>
          <w:szCs w:val="28"/>
        </w:rPr>
        <w:t>являются положения взаимообусловленности и взаимосвязи общественной и семейной жизни; гармонии национального, межнационального и общечеловеческого; педагогические, психологические концепции образовательных систем.</w:t>
      </w:r>
    </w:p>
    <w:p w:rsidR="00D638AE" w:rsidRPr="00F7566C" w:rsidRDefault="00D638AE" w:rsidP="00D638AE">
      <w:pPr>
        <w:ind w:firstLine="540"/>
        <w:jc w:val="both"/>
        <w:rPr>
          <w:sz w:val="28"/>
          <w:szCs w:val="28"/>
        </w:rPr>
      </w:pPr>
      <w:r w:rsidRPr="00F7566C">
        <w:rPr>
          <w:b/>
          <w:sz w:val="28"/>
          <w:szCs w:val="28"/>
        </w:rPr>
        <w:t>Теоретической основой исследования</w:t>
      </w:r>
      <w:r w:rsidRPr="00F7566C">
        <w:rPr>
          <w:sz w:val="28"/>
          <w:szCs w:val="28"/>
        </w:rPr>
        <w:t xml:space="preserve"> явились положения известных психологов (</w:t>
      </w:r>
      <w:proofErr w:type="spellStart"/>
      <w:r w:rsidRPr="00F7566C">
        <w:rPr>
          <w:sz w:val="28"/>
          <w:szCs w:val="28"/>
        </w:rPr>
        <w:t>Л.И.Божович</w:t>
      </w:r>
      <w:proofErr w:type="spellEnd"/>
      <w:r w:rsidRPr="00F7566C">
        <w:rPr>
          <w:sz w:val="28"/>
          <w:szCs w:val="28"/>
        </w:rPr>
        <w:t xml:space="preserve">, </w:t>
      </w:r>
      <w:proofErr w:type="spellStart"/>
      <w:r w:rsidRPr="00F7566C">
        <w:rPr>
          <w:sz w:val="28"/>
          <w:szCs w:val="28"/>
        </w:rPr>
        <w:t>Л.С.Выготский</w:t>
      </w:r>
      <w:proofErr w:type="spellEnd"/>
      <w:r w:rsidRPr="00F7566C">
        <w:rPr>
          <w:sz w:val="28"/>
          <w:szCs w:val="28"/>
        </w:rPr>
        <w:t xml:space="preserve">, </w:t>
      </w:r>
      <w:proofErr w:type="spellStart"/>
      <w:r w:rsidRPr="00F7566C">
        <w:rPr>
          <w:sz w:val="28"/>
          <w:szCs w:val="28"/>
        </w:rPr>
        <w:t>М.В.Гамезо</w:t>
      </w:r>
      <w:proofErr w:type="spellEnd"/>
      <w:r w:rsidRPr="00F7566C">
        <w:rPr>
          <w:sz w:val="28"/>
          <w:szCs w:val="28"/>
        </w:rPr>
        <w:t xml:space="preserve">, </w:t>
      </w:r>
      <w:proofErr w:type="spellStart"/>
      <w:r w:rsidRPr="00F7566C">
        <w:rPr>
          <w:sz w:val="28"/>
          <w:szCs w:val="28"/>
        </w:rPr>
        <w:t>А.Б.Божович</w:t>
      </w:r>
      <w:proofErr w:type="spellEnd"/>
      <w:r w:rsidRPr="00F7566C">
        <w:rPr>
          <w:sz w:val="28"/>
          <w:szCs w:val="28"/>
        </w:rPr>
        <w:t xml:space="preserve">, </w:t>
      </w:r>
      <w:proofErr w:type="spellStart"/>
      <w:r w:rsidRPr="00F7566C">
        <w:rPr>
          <w:sz w:val="28"/>
          <w:szCs w:val="28"/>
        </w:rPr>
        <w:t>И.П.Подласый</w:t>
      </w:r>
      <w:proofErr w:type="spellEnd"/>
      <w:r w:rsidRPr="00F7566C">
        <w:rPr>
          <w:sz w:val="28"/>
          <w:szCs w:val="28"/>
        </w:rPr>
        <w:t xml:space="preserve">, </w:t>
      </w:r>
      <w:proofErr w:type="spellStart"/>
      <w:r w:rsidRPr="00F7566C">
        <w:rPr>
          <w:sz w:val="28"/>
          <w:szCs w:val="28"/>
        </w:rPr>
        <w:t>С.Л.Рубинштейн</w:t>
      </w:r>
      <w:proofErr w:type="spellEnd"/>
      <w:r w:rsidRPr="00F7566C">
        <w:rPr>
          <w:sz w:val="28"/>
          <w:szCs w:val="28"/>
        </w:rPr>
        <w:t xml:space="preserve">, </w:t>
      </w:r>
      <w:proofErr w:type="spellStart"/>
      <w:r w:rsidRPr="00F7566C">
        <w:rPr>
          <w:sz w:val="28"/>
          <w:szCs w:val="28"/>
        </w:rPr>
        <w:t>В.А.Сухомлинский</w:t>
      </w:r>
      <w:proofErr w:type="spellEnd"/>
      <w:r w:rsidRPr="00F7566C">
        <w:rPr>
          <w:sz w:val="28"/>
          <w:szCs w:val="28"/>
        </w:rPr>
        <w:t xml:space="preserve">, </w:t>
      </w:r>
      <w:proofErr w:type="spellStart"/>
      <w:r w:rsidRPr="00F7566C">
        <w:rPr>
          <w:sz w:val="28"/>
          <w:szCs w:val="28"/>
        </w:rPr>
        <w:t>И.Ф.Харламов</w:t>
      </w:r>
      <w:proofErr w:type="spellEnd"/>
      <w:r w:rsidRPr="00F7566C">
        <w:rPr>
          <w:sz w:val="28"/>
          <w:szCs w:val="28"/>
        </w:rPr>
        <w:t xml:space="preserve"> и др.); работы о педагогической направленности процесса взаимодействия семьи и ДОУ (</w:t>
      </w:r>
      <w:proofErr w:type="spellStart"/>
      <w:r w:rsidRPr="00F7566C">
        <w:rPr>
          <w:sz w:val="28"/>
          <w:szCs w:val="28"/>
        </w:rPr>
        <w:t>Ю.П.Азаров</w:t>
      </w:r>
      <w:proofErr w:type="spellEnd"/>
      <w:r w:rsidRPr="00F7566C">
        <w:rPr>
          <w:sz w:val="28"/>
          <w:szCs w:val="28"/>
        </w:rPr>
        <w:t xml:space="preserve">, </w:t>
      </w:r>
      <w:proofErr w:type="spellStart"/>
      <w:r w:rsidRPr="00F7566C">
        <w:rPr>
          <w:sz w:val="28"/>
          <w:szCs w:val="28"/>
        </w:rPr>
        <w:t>Е.Н.Антипин</w:t>
      </w:r>
      <w:proofErr w:type="spellEnd"/>
      <w:r w:rsidRPr="00F7566C">
        <w:rPr>
          <w:sz w:val="28"/>
          <w:szCs w:val="28"/>
        </w:rPr>
        <w:t xml:space="preserve">, </w:t>
      </w:r>
      <w:proofErr w:type="spellStart"/>
      <w:r w:rsidRPr="00F7566C">
        <w:rPr>
          <w:sz w:val="28"/>
          <w:szCs w:val="28"/>
        </w:rPr>
        <w:t>Т.Данилина</w:t>
      </w:r>
      <w:proofErr w:type="spellEnd"/>
      <w:r w:rsidRPr="00F7566C">
        <w:rPr>
          <w:sz w:val="28"/>
          <w:szCs w:val="28"/>
        </w:rPr>
        <w:t xml:space="preserve">, </w:t>
      </w:r>
      <w:proofErr w:type="spellStart"/>
      <w:r w:rsidRPr="00F7566C">
        <w:rPr>
          <w:sz w:val="28"/>
          <w:szCs w:val="28"/>
        </w:rPr>
        <w:t>И.Ф.Дементьева</w:t>
      </w:r>
      <w:proofErr w:type="spellEnd"/>
      <w:r w:rsidRPr="00F7566C">
        <w:rPr>
          <w:sz w:val="28"/>
          <w:szCs w:val="28"/>
        </w:rPr>
        <w:t xml:space="preserve">, </w:t>
      </w:r>
      <w:proofErr w:type="spellStart"/>
      <w:r w:rsidRPr="00F7566C">
        <w:rPr>
          <w:sz w:val="28"/>
          <w:szCs w:val="28"/>
        </w:rPr>
        <w:t>Л.Г.Петревская</w:t>
      </w:r>
      <w:proofErr w:type="spellEnd"/>
      <w:r w:rsidRPr="00F7566C">
        <w:rPr>
          <w:sz w:val="28"/>
          <w:szCs w:val="28"/>
        </w:rPr>
        <w:t xml:space="preserve">, </w:t>
      </w:r>
      <w:proofErr w:type="spellStart"/>
      <w:r w:rsidRPr="00F7566C">
        <w:rPr>
          <w:sz w:val="28"/>
          <w:szCs w:val="28"/>
        </w:rPr>
        <w:t>Н.П.Синицин</w:t>
      </w:r>
      <w:proofErr w:type="spellEnd"/>
      <w:r w:rsidRPr="00F7566C">
        <w:rPr>
          <w:sz w:val="28"/>
          <w:szCs w:val="28"/>
        </w:rPr>
        <w:t xml:space="preserve">, </w:t>
      </w:r>
      <w:proofErr w:type="spellStart"/>
      <w:r w:rsidRPr="00F7566C">
        <w:rPr>
          <w:sz w:val="28"/>
          <w:szCs w:val="28"/>
        </w:rPr>
        <w:t>В.Я.Титаренко</w:t>
      </w:r>
      <w:proofErr w:type="spellEnd"/>
      <w:r w:rsidRPr="00F7566C">
        <w:rPr>
          <w:sz w:val="28"/>
          <w:szCs w:val="28"/>
        </w:rPr>
        <w:t xml:space="preserve">, </w:t>
      </w:r>
      <w:proofErr w:type="spellStart"/>
      <w:r w:rsidRPr="00F7566C">
        <w:rPr>
          <w:sz w:val="28"/>
          <w:szCs w:val="28"/>
        </w:rPr>
        <w:t>О.Н.Урбанская</w:t>
      </w:r>
      <w:proofErr w:type="spellEnd"/>
      <w:r w:rsidRPr="00F7566C">
        <w:rPr>
          <w:sz w:val="28"/>
          <w:szCs w:val="28"/>
        </w:rPr>
        <w:t xml:space="preserve"> и др.); </w:t>
      </w:r>
      <w:proofErr w:type="spellStart"/>
      <w:r w:rsidRPr="00F7566C">
        <w:rPr>
          <w:sz w:val="28"/>
          <w:szCs w:val="28"/>
        </w:rPr>
        <w:t>этнопедагогические</w:t>
      </w:r>
      <w:proofErr w:type="spellEnd"/>
      <w:r w:rsidRPr="00F7566C">
        <w:rPr>
          <w:sz w:val="28"/>
          <w:szCs w:val="28"/>
        </w:rPr>
        <w:t xml:space="preserve"> теории обучения и воспитания детей дошкольного возраста (Г.Н. Волков, А.А.</w:t>
      </w:r>
      <w:r w:rsidRPr="00F7566C">
        <w:rPr>
          <w:sz w:val="28"/>
          <w:szCs w:val="28"/>
          <w:lang w:val="en-US"/>
        </w:rPr>
        <w:t> </w:t>
      </w:r>
      <w:r w:rsidRPr="00F7566C">
        <w:rPr>
          <w:sz w:val="28"/>
          <w:szCs w:val="28"/>
        </w:rPr>
        <w:t xml:space="preserve">Григорьева, Д.А. Данилов, Н.Д. Неустроев, И.С. Портнягин, К.С. </w:t>
      </w:r>
      <w:proofErr w:type="spellStart"/>
      <w:r w:rsidRPr="00F7566C">
        <w:rPr>
          <w:sz w:val="28"/>
          <w:szCs w:val="28"/>
        </w:rPr>
        <w:t>Чиряев</w:t>
      </w:r>
      <w:proofErr w:type="spellEnd"/>
      <w:r w:rsidRPr="00F7566C">
        <w:rPr>
          <w:sz w:val="28"/>
          <w:szCs w:val="28"/>
        </w:rPr>
        <w:t xml:space="preserve"> и др.).</w:t>
      </w:r>
    </w:p>
    <w:p w:rsidR="00D638AE" w:rsidRPr="00F7566C" w:rsidRDefault="00D638AE" w:rsidP="00D638AE">
      <w:pPr>
        <w:ind w:firstLine="540"/>
        <w:jc w:val="both"/>
        <w:rPr>
          <w:sz w:val="28"/>
          <w:szCs w:val="28"/>
        </w:rPr>
      </w:pPr>
      <w:r w:rsidRPr="00F7566C">
        <w:rPr>
          <w:b/>
          <w:sz w:val="28"/>
          <w:szCs w:val="28"/>
        </w:rPr>
        <w:t>Методы исследования</w:t>
      </w:r>
      <w:r w:rsidRPr="00F7566C">
        <w:rPr>
          <w:sz w:val="28"/>
          <w:szCs w:val="28"/>
        </w:rPr>
        <w:t xml:space="preserve">: теоретический анализ социологической, психолого-педагогической литературы; изучение реально складывающегося опыта через анкетирование, наблюдение, беседу, интервьюирование, тестирование; теоретическая и методическая интерпретация педагогического эксперимента: анализ собственного опыта с детьми; математическая и статистическая обработка результатов исследования. </w:t>
      </w:r>
    </w:p>
    <w:p w:rsidR="00D638AE" w:rsidRPr="00F7566C" w:rsidRDefault="00D638AE" w:rsidP="00D638AE">
      <w:pPr>
        <w:ind w:firstLine="540"/>
        <w:jc w:val="both"/>
        <w:rPr>
          <w:sz w:val="28"/>
          <w:szCs w:val="28"/>
        </w:rPr>
      </w:pPr>
      <w:r w:rsidRPr="00F7566C">
        <w:rPr>
          <w:b/>
          <w:sz w:val="28"/>
          <w:szCs w:val="28"/>
        </w:rPr>
        <w:t>Научная новизна исследования</w:t>
      </w:r>
      <w:r w:rsidRPr="00F7566C">
        <w:rPr>
          <w:sz w:val="28"/>
          <w:szCs w:val="28"/>
        </w:rPr>
        <w:t xml:space="preserve"> заключается в теоретическом обосновании и экспериментальной проверке эффективности социализации детей старшего дошкольного возраста в условиях совместной деятельности ДОУ и семьи.</w:t>
      </w:r>
    </w:p>
    <w:p w:rsidR="00F7566C" w:rsidRPr="00D638AE" w:rsidRDefault="00286BE1" w:rsidP="00F7566C">
      <w:pPr>
        <w:pStyle w:val="3"/>
        <w:ind w:firstLine="900"/>
        <w:jc w:val="both"/>
        <w:rPr>
          <w:b/>
          <w:sz w:val="28"/>
          <w:szCs w:val="28"/>
          <w:lang w:eastAsia="ja-JP" w:bidi="hi-IN"/>
        </w:rPr>
      </w:pPr>
      <w:r w:rsidRPr="00F7566C">
        <w:rPr>
          <w:sz w:val="28"/>
          <w:szCs w:val="28"/>
        </w:rPr>
        <w:t>Введение.</w:t>
      </w:r>
      <w:r w:rsidR="00D638AE">
        <w:rPr>
          <w:sz w:val="28"/>
          <w:szCs w:val="28"/>
        </w:rPr>
        <w:t xml:space="preserve"> </w:t>
      </w:r>
      <w:r w:rsidRPr="00F7566C">
        <w:rPr>
          <w:sz w:val="28"/>
          <w:szCs w:val="28"/>
        </w:rPr>
        <w:t>Актуальность исследования.</w:t>
      </w:r>
      <w:r w:rsidRPr="00F7566C">
        <w:rPr>
          <w:b/>
          <w:sz w:val="28"/>
          <w:szCs w:val="28"/>
        </w:rPr>
        <w:t xml:space="preserve"> </w:t>
      </w:r>
      <w:r w:rsidRPr="00F7566C">
        <w:rPr>
          <w:sz w:val="28"/>
          <w:szCs w:val="28"/>
        </w:rPr>
        <w:t xml:space="preserve">На развитие личности ребенка оказывает влияние множество различных факторов, как биологических, так и социальных. Главным социальным фактором, влияющим </w:t>
      </w:r>
      <w:proofErr w:type="gramStart"/>
      <w:r w:rsidRPr="00F7566C">
        <w:rPr>
          <w:sz w:val="28"/>
          <w:szCs w:val="28"/>
        </w:rPr>
        <w:t>на</w:t>
      </w:r>
      <w:proofErr w:type="gramEnd"/>
      <w:r w:rsidRPr="00F7566C">
        <w:rPr>
          <w:sz w:val="28"/>
          <w:szCs w:val="28"/>
        </w:rPr>
        <w:t xml:space="preserve"> </w:t>
      </w:r>
      <w:proofErr w:type="gramStart"/>
      <w:r w:rsidRPr="00F7566C">
        <w:rPr>
          <w:sz w:val="28"/>
          <w:szCs w:val="28"/>
        </w:rPr>
        <w:t>ее</w:t>
      </w:r>
      <w:proofErr w:type="gramEnd"/>
      <w:r w:rsidRPr="00F7566C">
        <w:rPr>
          <w:sz w:val="28"/>
          <w:szCs w:val="28"/>
        </w:rPr>
        <w:t xml:space="preserve">, является семья. Семьи бывают совершенно разными. В зависимости от состава семьи, от отношений в семье к членам семьи и вообще к окружающим людям человек смотрит      на мир положительно или отрицательно, формирует свои взгляды, строит свои отношения  с окружающими. Отношения в семье влияют также на то, как человек в дальнейшем будет строить свою карьеру, по какому пути он пойдет. Семья может выступать в качестве как положительного, так и отрицательного фактора воспитания. </w:t>
      </w:r>
      <w:proofErr w:type="gramStart"/>
      <w:r w:rsidRPr="00F7566C">
        <w:rPr>
          <w:sz w:val="28"/>
          <w:szCs w:val="28"/>
        </w:rPr>
        <w:t xml:space="preserve">Положительное воздействие на личность ребенка состоит в том, что никто, кроме самых близких для него в семье людей — матери, отца, бабушки, дедушки, брата, сестры — не относится к ребенку лучше, не любит его так и не заботится столько о нем. И вместе с тем </w:t>
      </w:r>
      <w:r w:rsidRPr="00F7566C">
        <w:rPr>
          <w:sz w:val="28"/>
          <w:szCs w:val="28"/>
        </w:rPr>
        <w:lastRenderedPageBreak/>
        <w:t>никакой другой социальный институт не может потенциально нанести столько вреда в воспитании.</w:t>
      </w:r>
      <w:r w:rsidR="00F7566C" w:rsidRPr="00F7566C">
        <w:rPr>
          <w:b/>
          <w:sz w:val="28"/>
          <w:szCs w:val="28"/>
          <w:lang w:eastAsia="ja-JP" w:bidi="hi-IN"/>
        </w:rPr>
        <w:t xml:space="preserve"> </w:t>
      </w:r>
      <w:proofErr w:type="gramEnd"/>
    </w:p>
    <w:p w:rsidR="00D638AE" w:rsidRDefault="00F7566C" w:rsidP="00D638AE">
      <w:pPr>
        <w:pStyle w:val="3"/>
        <w:ind w:firstLine="900"/>
        <w:jc w:val="both"/>
        <w:rPr>
          <w:bCs/>
          <w:sz w:val="28"/>
          <w:szCs w:val="28"/>
        </w:rPr>
      </w:pPr>
      <w:r w:rsidRPr="00F7566C">
        <w:rPr>
          <w:sz w:val="28"/>
          <w:szCs w:val="28"/>
          <w:lang w:eastAsia="ja-JP" w:bidi="hi-IN"/>
        </w:rPr>
        <w:t xml:space="preserve">Современные образовательные учреждения, в частности дошкольные учреждения, меняются не только под воздействием внешних социально-экономических условий жизни общества, но и силу внутренних процессов развития. Изменяются цели и задачи содержания воспитания и образования детей. Наряду с </w:t>
      </w:r>
      <w:proofErr w:type="gramStart"/>
      <w:r w:rsidRPr="00F7566C">
        <w:rPr>
          <w:sz w:val="28"/>
          <w:szCs w:val="28"/>
          <w:lang w:eastAsia="ja-JP" w:bidi="hi-IN"/>
        </w:rPr>
        <w:t>традиционными</w:t>
      </w:r>
      <w:proofErr w:type="gramEnd"/>
      <w:r w:rsidRPr="00F7566C">
        <w:rPr>
          <w:sz w:val="28"/>
          <w:szCs w:val="28"/>
          <w:lang w:eastAsia="ja-JP" w:bidi="hi-IN"/>
        </w:rPr>
        <w:t xml:space="preserve">, связанными с обучением, воспитанием, развитием ребенка, большую роль начинают играть социально-правовая функция. </w:t>
      </w:r>
      <w:r w:rsidRPr="00F7566C">
        <w:rPr>
          <w:bCs/>
          <w:sz w:val="28"/>
          <w:szCs w:val="28"/>
        </w:rPr>
        <w:t>Наряду с семьей ДОУ играет исключительную роль в личностном и гражданском становлении, так как через нее проходит каждый человек.          В сельском социуме детский сад – первое образовательное учреждение, выполняющее большую социально-педагогическую функцию.</w:t>
      </w:r>
    </w:p>
    <w:p w:rsidR="00F7566C" w:rsidRPr="00D638AE" w:rsidRDefault="00F7566C" w:rsidP="00D638AE">
      <w:pPr>
        <w:pStyle w:val="3"/>
        <w:ind w:firstLine="900"/>
        <w:jc w:val="both"/>
        <w:rPr>
          <w:bCs/>
          <w:sz w:val="28"/>
          <w:szCs w:val="28"/>
        </w:rPr>
      </w:pPr>
      <w:r w:rsidRPr="00F7566C">
        <w:rPr>
          <w:sz w:val="28"/>
          <w:szCs w:val="28"/>
        </w:rPr>
        <w:t xml:space="preserve">Вышесказанное определило </w:t>
      </w:r>
      <w:r w:rsidRPr="00F7566C">
        <w:rPr>
          <w:b/>
          <w:sz w:val="28"/>
          <w:szCs w:val="28"/>
        </w:rPr>
        <w:t xml:space="preserve">тему </w:t>
      </w:r>
      <w:r w:rsidRPr="00F7566C">
        <w:rPr>
          <w:sz w:val="28"/>
          <w:szCs w:val="28"/>
        </w:rPr>
        <w:t>исследования «Социализация детей старшего дошкольного возраста в условиях совместной деятельности ДОУ и семьи».</w:t>
      </w:r>
    </w:p>
    <w:p w:rsidR="00F7566C" w:rsidRPr="00F7566C" w:rsidRDefault="00F7566C" w:rsidP="00D638AE">
      <w:pPr>
        <w:ind w:firstLine="708"/>
        <w:jc w:val="both"/>
        <w:rPr>
          <w:sz w:val="28"/>
          <w:szCs w:val="28"/>
        </w:rPr>
      </w:pPr>
      <w:r w:rsidRPr="00F7566C">
        <w:rPr>
          <w:sz w:val="28"/>
          <w:szCs w:val="28"/>
        </w:rPr>
        <w:t>В  дошкольном возрасте быстро  развивается мышление (Л.И. </w:t>
      </w:r>
      <w:proofErr w:type="spellStart"/>
      <w:r w:rsidRPr="00F7566C">
        <w:rPr>
          <w:sz w:val="28"/>
          <w:szCs w:val="28"/>
        </w:rPr>
        <w:t>Божович</w:t>
      </w:r>
      <w:proofErr w:type="spellEnd"/>
      <w:r w:rsidRPr="00F7566C">
        <w:rPr>
          <w:sz w:val="28"/>
          <w:szCs w:val="28"/>
        </w:rPr>
        <w:t>), прежде    всего,    обобщенное   и   словесное    (М.И. Лисина,   В.К. Лотарев, Л.П. Федоренко, Г.А. Фомичева), действенная же и образная его формы сохраняют свое ведущее    значение.   Но совершенствование мышления не имеет прямой связи с возрастом,    поэтому    так    велико    значение     специальных занятий с дошкольниками.</w:t>
      </w:r>
    </w:p>
    <w:p w:rsidR="00F7566C" w:rsidRPr="00F7566C" w:rsidRDefault="00F7566C" w:rsidP="00F7566C">
      <w:pPr>
        <w:ind w:firstLine="851"/>
        <w:jc w:val="both"/>
        <w:rPr>
          <w:sz w:val="28"/>
          <w:szCs w:val="28"/>
        </w:rPr>
      </w:pPr>
      <w:r w:rsidRPr="00F7566C">
        <w:rPr>
          <w:sz w:val="28"/>
          <w:szCs w:val="28"/>
        </w:rPr>
        <w:t xml:space="preserve">Мышление развивается на основе познавательной активности  ребенка. Многочисленные вопросы, которые дети задают в этом возрасте, направлены на раскрытие неизвестных им качеств, связей. Мышление ребенка связано с его знаниями. Решая задачи, устанавливая, связи и отношения между предметами, ребенок использует наглядно-действенную; наглядно-образную и словесно-логическую форму мыслительной деятельности [30, </w:t>
      </w:r>
      <w:r w:rsidRPr="00F7566C">
        <w:rPr>
          <w:sz w:val="28"/>
          <w:szCs w:val="28"/>
          <w:lang w:val="en-US"/>
        </w:rPr>
        <w:t>c</w:t>
      </w:r>
      <w:r w:rsidRPr="00F7566C">
        <w:rPr>
          <w:sz w:val="28"/>
          <w:szCs w:val="28"/>
        </w:rPr>
        <w:t>.91].</w:t>
      </w:r>
    </w:p>
    <w:p w:rsidR="00F7566C" w:rsidRPr="00F7566C" w:rsidRDefault="00F7566C" w:rsidP="00F7566C">
      <w:pPr>
        <w:ind w:firstLine="851"/>
        <w:jc w:val="both"/>
        <w:rPr>
          <w:sz w:val="28"/>
          <w:szCs w:val="28"/>
        </w:rPr>
      </w:pPr>
      <w:r w:rsidRPr="00F7566C">
        <w:rPr>
          <w:sz w:val="28"/>
          <w:szCs w:val="28"/>
        </w:rPr>
        <w:t xml:space="preserve">К     концу     дошкольного    возраста   ребенок  уже  представляет собой  в известной степени личность. Он знает, в какой стране живет, отдает себе отчет   в   том,   какое     место    занимает  среди   людей, т.е.  он  находит место  в пространстве и времени, уже в эти годы проявляются основные психические процессы, но дети еще эмоционально неустойчивы (Ю.Н. </w:t>
      </w:r>
      <w:proofErr w:type="spellStart"/>
      <w:r w:rsidRPr="00F7566C">
        <w:rPr>
          <w:sz w:val="28"/>
          <w:szCs w:val="28"/>
        </w:rPr>
        <w:t>Карандышев</w:t>
      </w:r>
      <w:proofErr w:type="spellEnd"/>
      <w:r w:rsidRPr="00F7566C">
        <w:rPr>
          <w:sz w:val="28"/>
          <w:szCs w:val="28"/>
        </w:rPr>
        <w:t xml:space="preserve">). Дошкольный возраст – это период, в течение которого идет колоссальное обобщение и упорядочение чувственного опыта ребенка, овладение специфическими человеческими формами восприятия и мышления, бурное развитие воображения, формирование производного внимания и смысловой памяти. </w:t>
      </w:r>
    </w:p>
    <w:p w:rsidR="00F7566C" w:rsidRPr="00F7566C" w:rsidRDefault="00F7566C" w:rsidP="00F7566C">
      <w:pPr>
        <w:ind w:firstLine="851"/>
        <w:jc w:val="both"/>
        <w:rPr>
          <w:sz w:val="28"/>
          <w:szCs w:val="28"/>
        </w:rPr>
      </w:pPr>
      <w:r w:rsidRPr="00F7566C">
        <w:rPr>
          <w:sz w:val="28"/>
          <w:szCs w:val="28"/>
        </w:rPr>
        <w:t xml:space="preserve">Большое внимание на развитие мыслительной деятельности оказывают память и внимание.  Память – основное условие психической жизни, «краеугольный камень психического развития». Память,  движущая сила, которая лежит в основе всего психического развития. Память ребенка </w:t>
      </w:r>
      <w:r w:rsidRPr="00F7566C">
        <w:rPr>
          <w:sz w:val="28"/>
          <w:szCs w:val="28"/>
        </w:rPr>
        <w:lastRenderedPageBreak/>
        <w:t>– его интерес. Детям запоминается то, что ярко, необычно. У ребенка преобладает непроизвольное       запоминание,     произвольное -     начинает     складываться  в    старшем    дошкольном  возрасте и чаще всего бывает механическим.</w:t>
      </w:r>
    </w:p>
    <w:p w:rsidR="00F7566C" w:rsidRPr="00F7566C" w:rsidRDefault="00F7566C" w:rsidP="00F7566C">
      <w:pPr>
        <w:ind w:firstLine="851"/>
        <w:jc w:val="both"/>
        <w:rPr>
          <w:sz w:val="28"/>
          <w:szCs w:val="28"/>
        </w:rPr>
      </w:pPr>
      <w:r w:rsidRPr="00F7566C">
        <w:rPr>
          <w:sz w:val="28"/>
          <w:szCs w:val="28"/>
        </w:rPr>
        <w:t>Для детей дошкольного возраста характерен осмысленный способ запоминания. Прежде чем, удержать что-либо в памяти, они должны понять то, что от них требуется. Бессмысленный материал, требующей только механической памяти, запоминается ребенком с большим трудом [76, c.103].</w:t>
      </w:r>
    </w:p>
    <w:p w:rsidR="00F7566C" w:rsidRPr="00F7566C" w:rsidRDefault="00F7566C" w:rsidP="00F7566C">
      <w:pPr>
        <w:ind w:firstLine="851"/>
        <w:jc w:val="both"/>
        <w:rPr>
          <w:sz w:val="28"/>
          <w:szCs w:val="28"/>
        </w:rPr>
      </w:pPr>
      <w:r w:rsidRPr="00F7566C">
        <w:rPr>
          <w:sz w:val="28"/>
          <w:szCs w:val="28"/>
        </w:rPr>
        <w:t xml:space="preserve">Внимание – направленность и сосредоточенность сознания человека на определенных объектах при одновременном отвлечении от других. Различают: непроизвольное,    произвольное,    после    произвольное внимание.   Внимание  у детей дошкольного возраста еще неустойчиво, оно легко нарушается при изменении окружающей обстановки, под влиянием возникающего на эти изменения ориентировочного рефлекса. Внимание детей дошкольного возраста устойчиво тогда, когда в содержание деятельности входят наглядные изображения, эмоционально притягательные   и    известные  детям  объекты  и явления. Внимание ребенка проявляется в определенных психических процессах: он всматривается, вслушивается, отгадывает загадки и т.д. </w:t>
      </w:r>
      <w:proofErr w:type="gramStart"/>
      <w:r w:rsidRPr="00F7566C">
        <w:rPr>
          <w:sz w:val="28"/>
          <w:szCs w:val="28"/>
        </w:rPr>
        <w:t>Основные виды внимания ребенка: непроизвольный и произвольный – тесно связаны и переходят один в другой.</w:t>
      </w:r>
      <w:proofErr w:type="gramEnd"/>
    </w:p>
    <w:p w:rsidR="00F7566C" w:rsidRPr="00F7566C" w:rsidRDefault="00F7566C" w:rsidP="00F7566C">
      <w:pPr>
        <w:spacing w:before="120"/>
        <w:ind w:firstLine="851"/>
        <w:jc w:val="both"/>
        <w:rPr>
          <w:sz w:val="28"/>
          <w:szCs w:val="28"/>
        </w:rPr>
      </w:pPr>
      <w:r w:rsidRPr="00F7566C">
        <w:rPr>
          <w:sz w:val="28"/>
          <w:szCs w:val="28"/>
        </w:rPr>
        <w:t xml:space="preserve">Развитие эмоций у детей дошкольного возраста носит сложный характер.   Так, дошкольник легко подвергается  аффективным  состояниям, но, с другой стороны, на протяжении всего этого возраста идет формирование высших чувств: интеллектуальных, эстетических, нравственных. В этом возрасте закладываются основы многих положительных чувств: дружбы, товарищества, долга и других (М.В. </w:t>
      </w:r>
      <w:proofErr w:type="spellStart"/>
      <w:r w:rsidRPr="00F7566C">
        <w:rPr>
          <w:sz w:val="28"/>
          <w:szCs w:val="28"/>
        </w:rPr>
        <w:t>Гамезо</w:t>
      </w:r>
      <w:proofErr w:type="spellEnd"/>
      <w:r w:rsidRPr="00F7566C">
        <w:rPr>
          <w:sz w:val="28"/>
          <w:szCs w:val="28"/>
        </w:rPr>
        <w:t>, И.А. Домашенко).</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Дж. </w:t>
      </w:r>
      <w:proofErr w:type="spellStart"/>
      <w:r w:rsidRPr="00F7566C">
        <w:rPr>
          <w:rFonts w:eastAsia="MS Mincho"/>
          <w:sz w:val="28"/>
          <w:szCs w:val="28"/>
        </w:rPr>
        <w:t>Леду</w:t>
      </w:r>
      <w:proofErr w:type="spellEnd"/>
      <w:r w:rsidRPr="00F7566C">
        <w:rPr>
          <w:rFonts w:eastAsia="MS Mincho"/>
          <w:sz w:val="28"/>
          <w:szCs w:val="28"/>
        </w:rPr>
        <w:t xml:space="preserve"> объясняет одно из базовых положений психоанализа: история ранних взаимодействий ребенка с взрослыми представляет собой ряд глубоко запечатленных "эмоциональных уроков".  Он считает, что эти "эмоциональные уроки" столь могущественны и трудны для понимания, с точки зрения взрослого, именно потому, что они запечатлеваются в миндалевидном ядре как непосредственные, бессловесные отпечатки эмоциональной жизни.</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Поскольку эти самые ранние эмоциональные воспоминания фиксируются еще до того, как ребенок овладел речью, то когда они воспроизводятся в более поздней жизни, человек не может осмысленно выразить свои собственные реакции. Человек может испытывать сильные чувства, не имея слов для их описания    и   воспоминаний   об   их  произведении.   Итак,  эмоции    связаны с потребностями человека, выполняют функции оценки   и побуждения,  в них представлено соответствие поведения человека испытываемых им воздействий   его  </w:t>
      </w:r>
      <w:r w:rsidRPr="00F7566C">
        <w:rPr>
          <w:rFonts w:eastAsia="MS Mincho"/>
          <w:sz w:val="28"/>
          <w:szCs w:val="28"/>
        </w:rPr>
        <w:lastRenderedPageBreak/>
        <w:t>основным  потребностям, интересом побуждения и ценностям. В эмоциях представлено    целостное     отношение   человека   к   миру,  они тесно связаны  с центральными личностными образованьями,  самосознанием и личностной идентичностью, представляют собой основную мотивационную систему человека, в них представлены личностные смыслы. Эмоциональность признаётся ключевым фактором, обуславливающим жизненный успех более существенным, чем интеллект.</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Поэтому мы предлагаем, что эмоциональные реакции и эмоциональное состояние человека являются основной формой осознания им своей собственной индивидуальности. Эмоциональная реакция является безошибочным индикатором, указывающим на истинное отношение человека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К  происходящему, в том числе и к своему собственному когнитивному  и поведенческому функционированию. Внутренняя жизнь человека - это, прежде всего эмоциональная жизнь. При всей той стандартизации, которую общество вносит в образ мыслей и способы действия, эмоциональные реакции остаются    сугубо    индивидуальными.   В   двуедином процессе социализации  и индивидуализации человек успешно поддерживает свою индивидуальность во многом благодаря своим эмоциональным паттернам. Недаром в самых разных психотерапевтических направлениях первостепенное внимание уделяется именно эмоциональной сфере  - чувствам [17, </w:t>
      </w:r>
      <w:r w:rsidRPr="00F7566C">
        <w:rPr>
          <w:rFonts w:eastAsia="MS Mincho"/>
          <w:sz w:val="28"/>
          <w:szCs w:val="28"/>
          <w:lang w:val="en-US"/>
        </w:rPr>
        <w:t>c</w:t>
      </w:r>
      <w:r w:rsidRPr="00F7566C">
        <w:rPr>
          <w:rFonts w:eastAsia="MS Mincho"/>
          <w:sz w:val="28"/>
          <w:szCs w:val="28"/>
        </w:rPr>
        <w:t>.58].</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Итак, осознание собственной индивидуальности есть </w:t>
      </w:r>
      <w:proofErr w:type="gramStart"/>
      <w:r w:rsidRPr="00F7566C">
        <w:rPr>
          <w:rFonts w:eastAsia="MS Mincho"/>
          <w:sz w:val="28"/>
          <w:szCs w:val="28"/>
        </w:rPr>
        <w:t>нечто иное, как</w:t>
      </w:r>
      <w:proofErr w:type="gramEnd"/>
      <w:r w:rsidRPr="00F7566C">
        <w:rPr>
          <w:rFonts w:eastAsia="MS Mincho"/>
          <w:sz w:val="28"/>
          <w:szCs w:val="28"/>
        </w:rPr>
        <w:t xml:space="preserve"> осознание собственных эмоциональных  реакций и состояний, указывающих  индивидуальное к происходящему. </w:t>
      </w:r>
    </w:p>
    <w:p w:rsidR="00F7566C" w:rsidRPr="00F7566C" w:rsidRDefault="00F7566C" w:rsidP="00F7566C">
      <w:pPr>
        <w:ind w:firstLine="708"/>
        <w:jc w:val="both"/>
        <w:rPr>
          <w:rFonts w:eastAsia="MS Mincho"/>
          <w:sz w:val="28"/>
          <w:szCs w:val="28"/>
        </w:rPr>
      </w:pPr>
      <w:r w:rsidRPr="00F7566C">
        <w:rPr>
          <w:rFonts w:eastAsia="MS Mincho"/>
          <w:sz w:val="28"/>
          <w:szCs w:val="28"/>
        </w:rPr>
        <w:t>Таким образом, когда говорим об индивидуальности, нас, прежде всего, интересует эмоциональный аспект человеческой жизни.</w:t>
      </w:r>
    </w:p>
    <w:p w:rsidR="00F7566C" w:rsidRPr="00F7566C" w:rsidRDefault="00F7566C" w:rsidP="00F7566C">
      <w:pPr>
        <w:ind w:firstLine="708"/>
        <w:jc w:val="both"/>
        <w:rPr>
          <w:rFonts w:eastAsia="MS Mincho"/>
          <w:sz w:val="28"/>
          <w:szCs w:val="28"/>
        </w:rPr>
      </w:pPr>
      <w:r w:rsidRPr="00F7566C">
        <w:rPr>
          <w:rFonts w:eastAsia="MS Mincho"/>
          <w:sz w:val="28"/>
          <w:szCs w:val="28"/>
        </w:rPr>
        <w:t>На протяжении детства эмоции проходят путь прогрессивного развития, приобретая всё более богатое содержание и все, более сложные формы проявления под влиянием социальных условий в жизни  и  воспитания.</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Хотя ребенок рождается с некоторыми аффективными реакциями,  древние формы </w:t>
      </w:r>
      <w:proofErr w:type="spellStart"/>
      <w:r w:rsidRPr="00F7566C">
        <w:rPr>
          <w:rFonts w:eastAsia="MS Mincho"/>
          <w:sz w:val="28"/>
          <w:szCs w:val="28"/>
        </w:rPr>
        <w:t>гомеостатистического</w:t>
      </w:r>
      <w:proofErr w:type="spellEnd"/>
      <w:r w:rsidRPr="00F7566C">
        <w:rPr>
          <w:rFonts w:eastAsia="MS Mincho"/>
          <w:sz w:val="28"/>
          <w:szCs w:val="28"/>
        </w:rPr>
        <w:t xml:space="preserve"> регулирования  вегетативных функций   входят,  затем в состав более сложных прижизненно образуемых эмоциональных процессов, все это составляет  лишь начало, лишь предпосылки последующего развития человеческих чувств.</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В.В. Зеньковский считал, что в эмоциональной сфере человека имеет место один закон - двойного выражения чувств. Дело в том, что всякое чувство        требует    своего   выражения   и   притом    двойного   -    телесного и психического. Телесное выражение чувства состоит в движениях   как всего тела, так особенно лица, психическое выражение чувства заключается в той психической работе, которая состоит в прояснении и осмысливании чувства.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Итак, социальное сближение впервые происходит на эмоциональной  основе. На почве эмоционального сближения происходит уже дальнейший </w:t>
      </w:r>
      <w:r w:rsidRPr="00F7566C">
        <w:rPr>
          <w:rFonts w:eastAsia="MS Mincho"/>
          <w:sz w:val="28"/>
          <w:szCs w:val="28"/>
        </w:rPr>
        <w:lastRenderedPageBreak/>
        <w:t xml:space="preserve">психический обмен: прежде всего, люди заражают друг друга своими чувствами, что происходит особенно легко, так как всякое чувство ищет   своего выражения.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Осознание собственных эмоциональных реакций и состояний не приходит к ребенку автоматически: как и все другие аспекты человеческого  развития, оно развивается во взаимодействии с взрослым  (причем взрослый своим поведением может, как способствовать, так и препятствовать этому). </w:t>
      </w:r>
    </w:p>
    <w:p w:rsidR="00F7566C" w:rsidRPr="00F7566C" w:rsidRDefault="00F7566C" w:rsidP="00F7566C">
      <w:pPr>
        <w:ind w:firstLine="720"/>
        <w:jc w:val="both"/>
        <w:rPr>
          <w:rFonts w:eastAsia="MS Mincho"/>
          <w:sz w:val="28"/>
          <w:szCs w:val="28"/>
        </w:rPr>
      </w:pPr>
      <w:r w:rsidRPr="00F7566C">
        <w:rPr>
          <w:rFonts w:eastAsia="MS Mincho"/>
          <w:sz w:val="28"/>
          <w:szCs w:val="28"/>
        </w:rPr>
        <w:t>Так важным моментом в осознании ребенком собственных эмоциональных реакций и состояний является их называние  взрослым, как известно, вербализация является их называние взрослым, как известно, вербализация является важнейшим инструментом осознания [54, c.19].</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Для осознания  ребенком эмоциональных реакций и состояний важным является принятие или непринятие взрослым этих реакций и состояний. Принимая эмоциональные реакции и состояния ребенка, взрослый  признает за ним право  испытывать  именно  те  чувства,  которые  он  испытывает,  что еще  в большей степени способствует осознанию ребенком собственных эмоций.  Не признавая эмоциональных реакций и состояний ребенка, взрослый препятствует развитию индивидуальности ребенка.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Другим существенным моментом осознания ребенком своих эмоциональных реакций и состояний является их поддержке со стороны взрослого. Поддерживая эмоциональные реакции ребенка, взрослый не только признает  за  ним  право  на  данную  ситуацию.  Но  взрослый  может      также, и отвергать эмоциональную реакцию ребенка, т.е. признавая за ребенком право на эмоцию, не считать ее адекватной в данной ситуации.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Таким образом, средства выражения индивидуальности - это то, что позволяет выразить свое эмоциональное состояние, т.е. экспрессивные средства. Способом выражения эмоциональных состояний необходимо обучаться. Взрослый представляет ребенку образцы способов эмоционального самовыражения, однако успешность этого обучения зависит от  той степени принятия  и  поддержки,   которую   взрослый   оказывает     по  отношению к попыткам ребенка использовать эти средства для выражения собственных эмоциональных   состояний.   Таким  образом,  основным  условием  осознания  и проявления ребенком своей индивидуальности является называние принятие и поддержка взрослым   его эмоциональных проявлений. </w:t>
      </w:r>
    </w:p>
    <w:p w:rsidR="00F7566C" w:rsidRPr="00F7566C" w:rsidRDefault="00F7566C" w:rsidP="00F7566C">
      <w:pPr>
        <w:ind w:firstLine="708"/>
        <w:jc w:val="both"/>
        <w:rPr>
          <w:rFonts w:eastAsia="MS Mincho"/>
          <w:sz w:val="28"/>
          <w:szCs w:val="28"/>
        </w:rPr>
      </w:pPr>
      <w:r w:rsidRPr="00F7566C">
        <w:rPr>
          <w:rFonts w:eastAsia="MS Mincho"/>
          <w:sz w:val="28"/>
          <w:szCs w:val="28"/>
        </w:rPr>
        <w:t>С.Л. Рубинштейн считал, что в эмоциональных проявлениях личности можно выделить 3 сферы: ее органическую жизнь, ее интересы материального порядка и ее духовные, нравственные потребности.  Он обозначил их соответственно как органическую (аффективн</w:t>
      </w:r>
      <w:proofErr w:type="gramStart"/>
      <w:r w:rsidRPr="00F7566C">
        <w:rPr>
          <w:rFonts w:eastAsia="MS Mincho"/>
          <w:sz w:val="28"/>
          <w:szCs w:val="28"/>
        </w:rPr>
        <w:t>о-</w:t>
      </w:r>
      <w:proofErr w:type="gramEnd"/>
      <w:r w:rsidRPr="00F7566C">
        <w:rPr>
          <w:rFonts w:eastAsia="MS Mincho"/>
          <w:sz w:val="28"/>
          <w:szCs w:val="28"/>
        </w:rPr>
        <w:t xml:space="preserve"> эмоциональную) чувствительность, приятные чувства  и обобщенные мировоззренческие чувства. </w:t>
      </w:r>
    </w:p>
    <w:p w:rsidR="00F7566C" w:rsidRPr="00F7566C" w:rsidRDefault="00F7566C" w:rsidP="00F7566C">
      <w:pPr>
        <w:ind w:firstLine="708"/>
        <w:jc w:val="both"/>
        <w:rPr>
          <w:rFonts w:eastAsia="MS Mincho"/>
          <w:sz w:val="28"/>
          <w:szCs w:val="28"/>
        </w:rPr>
      </w:pPr>
      <w:r w:rsidRPr="00F7566C">
        <w:rPr>
          <w:rFonts w:eastAsia="MS Mincho"/>
          <w:sz w:val="28"/>
          <w:szCs w:val="28"/>
        </w:rPr>
        <w:lastRenderedPageBreak/>
        <w:t xml:space="preserve"> </w:t>
      </w:r>
      <w:proofErr w:type="gramStart"/>
      <w:r w:rsidRPr="00F7566C">
        <w:rPr>
          <w:rFonts w:eastAsia="MS Mincho"/>
          <w:sz w:val="28"/>
          <w:szCs w:val="28"/>
        </w:rPr>
        <w:t xml:space="preserve">В работах  Л.С.  Выготского   [21, с.81], А.Н. Леонтьев    [41, с.121], Д.Б. </w:t>
      </w:r>
      <w:proofErr w:type="spellStart"/>
      <w:r w:rsidRPr="00F7566C">
        <w:rPr>
          <w:rFonts w:eastAsia="MS Mincho"/>
          <w:sz w:val="28"/>
          <w:szCs w:val="28"/>
        </w:rPr>
        <w:t>Эльконина</w:t>
      </w:r>
      <w:proofErr w:type="spellEnd"/>
      <w:r w:rsidRPr="00F7566C">
        <w:rPr>
          <w:rFonts w:eastAsia="MS Mincho"/>
          <w:sz w:val="28"/>
          <w:szCs w:val="28"/>
        </w:rPr>
        <w:t xml:space="preserve"> мы находим общие указания на то, что формирование высших человеческих чувств происходит  в процессе усвоения ребенком    социальных  ценностей, социальных потребностей, норм и идеалов, которые при определенных условиях  становятся внутренним достоянием личности, содержанием  и побуждением его поведения. </w:t>
      </w:r>
      <w:proofErr w:type="gramEnd"/>
    </w:p>
    <w:p w:rsidR="00F7566C" w:rsidRPr="00F7566C" w:rsidRDefault="00F7566C" w:rsidP="00F7566C">
      <w:pPr>
        <w:ind w:firstLine="708"/>
        <w:jc w:val="both"/>
        <w:rPr>
          <w:rFonts w:eastAsia="MS Mincho"/>
          <w:sz w:val="28"/>
          <w:szCs w:val="28"/>
        </w:rPr>
      </w:pPr>
      <w:r w:rsidRPr="00F7566C">
        <w:rPr>
          <w:rFonts w:eastAsia="MS Mincho"/>
          <w:sz w:val="28"/>
          <w:szCs w:val="28"/>
        </w:rPr>
        <w:t>В результате такого рода усвоения ребёнок приобретает своеобразную систему мер, эталонов, ценностей, сопоставляя с которыми наблюдаемые явления, он оценивает их эмоционально как привлекательные или отталкивающие как добрые или злые, как красивые и безобразные.</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Для     того,  чтобы  ребёнок  не   только     понял  значения   усвояемых      норм и требований, что </w:t>
      </w:r>
      <w:proofErr w:type="gramStart"/>
      <w:r w:rsidRPr="00F7566C">
        <w:rPr>
          <w:rFonts w:eastAsia="MS Mincho"/>
          <w:sz w:val="28"/>
          <w:szCs w:val="28"/>
        </w:rPr>
        <w:t>и</w:t>
      </w:r>
      <w:proofErr w:type="gramEnd"/>
      <w:r w:rsidRPr="00F7566C">
        <w:rPr>
          <w:rFonts w:eastAsia="MS Mincho"/>
          <w:sz w:val="28"/>
          <w:szCs w:val="28"/>
        </w:rPr>
        <w:t xml:space="preserve"> проникая к ним соответствующим эмоциональным отношением, для того, чтобы они стали критериями его эмоциональных оценок своих и чужих поступков, недостаточно объяснений и указания взрослых. Взрослые должны найти подкрепление в соответственном практическом опыте ребёнка.</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Решающую роль играет включение ребенка в содержательную  совместную  с другими детьми и взрослыми деятельность, которая позволила бы ему непосредственно пережить, прочувствовать необходимость выполнения такого рода норм и правил для достижения важных и интересных целей.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В формировании стремления сделать нечто полезное, необходимое не только  для   себя, но и   для   окружающих. Как    показали   исследования А.Д. Кошелевой [57, с.34] важную роль играет развитие в процессе совместной деятельности особых форм ориентации, внимания к другим людям, что является  необходимым условием возникновения сопереживания, сочувствия их радостям и печалям. </w:t>
      </w:r>
    </w:p>
    <w:p w:rsidR="00F7566C" w:rsidRPr="00F7566C" w:rsidRDefault="00F7566C" w:rsidP="00F7566C">
      <w:pPr>
        <w:ind w:firstLine="708"/>
        <w:jc w:val="both"/>
        <w:rPr>
          <w:rFonts w:eastAsia="MS Mincho"/>
          <w:sz w:val="28"/>
          <w:szCs w:val="28"/>
        </w:rPr>
      </w:pPr>
      <w:r w:rsidRPr="00F7566C">
        <w:rPr>
          <w:rFonts w:eastAsia="MS Mincho"/>
          <w:sz w:val="28"/>
          <w:szCs w:val="28"/>
        </w:rPr>
        <w:t xml:space="preserve">Генетическая связь  эмоций и системы практических взаимоотношений ребенка с окружающей действительностью обнаруживаются уже  на самых ранних  этапах развития, когда у 2-3 месячного младенца возникает положительное эмоциональное отношение к матери или к </w:t>
      </w:r>
      <w:proofErr w:type="gramStart"/>
      <w:r w:rsidRPr="00F7566C">
        <w:rPr>
          <w:rFonts w:eastAsia="MS Mincho"/>
          <w:sz w:val="28"/>
          <w:szCs w:val="28"/>
        </w:rPr>
        <w:t>другому</w:t>
      </w:r>
      <w:proofErr w:type="gramEnd"/>
      <w:r w:rsidRPr="00F7566C">
        <w:rPr>
          <w:rFonts w:eastAsia="MS Mincho"/>
          <w:sz w:val="28"/>
          <w:szCs w:val="28"/>
        </w:rPr>
        <w:t xml:space="preserve"> близкому </w:t>
      </w:r>
    </w:p>
    <w:p w:rsidR="00F7566C" w:rsidRPr="00F7566C" w:rsidRDefault="00F7566C" w:rsidP="00F7566C">
      <w:pPr>
        <w:jc w:val="both"/>
        <w:rPr>
          <w:rFonts w:eastAsia="MS Mincho"/>
          <w:sz w:val="28"/>
          <w:szCs w:val="28"/>
        </w:rPr>
      </w:pPr>
      <w:r w:rsidRPr="00F7566C">
        <w:rPr>
          <w:rFonts w:eastAsia="MS Mincho"/>
          <w:sz w:val="28"/>
          <w:szCs w:val="28"/>
        </w:rPr>
        <w:t xml:space="preserve">человеку.    Это    эмоция    впервые    была изучена   и  проанализирована Н.Л. </w:t>
      </w:r>
      <w:proofErr w:type="spellStart"/>
      <w:r w:rsidRPr="00F7566C">
        <w:rPr>
          <w:rFonts w:eastAsia="MS Mincho"/>
          <w:sz w:val="28"/>
          <w:szCs w:val="28"/>
        </w:rPr>
        <w:t>Фигуриным</w:t>
      </w:r>
      <w:proofErr w:type="spellEnd"/>
      <w:r w:rsidRPr="00F7566C">
        <w:rPr>
          <w:rFonts w:eastAsia="MS Mincho"/>
          <w:sz w:val="28"/>
          <w:szCs w:val="28"/>
        </w:rPr>
        <w:t xml:space="preserve"> и М.П. Денисовой и названа ими "комплексом оживления".</w:t>
      </w:r>
    </w:p>
    <w:p w:rsidR="004F2445" w:rsidRPr="00F7566C" w:rsidRDefault="00F7566C" w:rsidP="00F7566C">
      <w:pPr>
        <w:pStyle w:val="a9"/>
        <w:ind w:right="-81" w:firstLine="708"/>
        <w:jc w:val="both"/>
        <w:rPr>
          <w:rFonts w:ascii="Times New Roman" w:eastAsia="MS Mincho" w:hAnsi="Times New Roman" w:cs="Times New Roman"/>
          <w:b/>
          <w:sz w:val="28"/>
          <w:szCs w:val="28"/>
        </w:rPr>
      </w:pPr>
      <w:r w:rsidRPr="00F7566C">
        <w:rPr>
          <w:rFonts w:ascii="Times New Roman" w:eastAsia="MS Mincho" w:hAnsi="Times New Roman" w:cs="Times New Roman"/>
          <w:sz w:val="28"/>
          <w:szCs w:val="28"/>
        </w:rPr>
        <w:t>На   протяжении  детства  характер  поведения ребенка изменяется в связи с изменением общего характера общения и деятельности. Так, например, при переходе от раннего к дошкольному возрасту, изменяется система отношений ребенка  к   окружающим   людям.    Складываются  новые   формы   понимания и своеобразия деятельности, в процессе которой, дошкольник стремиться, не только удовлетворять свои личные потребности, но и сделать нечто нужное, полезное для других. Существенно изменяются эмоциональные процессы</w:t>
      </w:r>
    </w:p>
    <w:p w:rsidR="00353B26" w:rsidRPr="00F7566C" w:rsidRDefault="00353B26" w:rsidP="00F7566C">
      <w:pPr>
        <w:pStyle w:val="a9"/>
        <w:ind w:right="-81" w:firstLine="708"/>
        <w:jc w:val="both"/>
        <w:rPr>
          <w:rFonts w:ascii="Times New Roman" w:eastAsia="MS Mincho" w:hAnsi="Times New Roman" w:cs="Times New Roman"/>
          <w:sz w:val="28"/>
          <w:szCs w:val="28"/>
        </w:rPr>
      </w:pPr>
      <w:r w:rsidRPr="00F7566C">
        <w:rPr>
          <w:rFonts w:ascii="Times New Roman" w:eastAsia="MS Mincho" w:hAnsi="Times New Roman" w:cs="Times New Roman"/>
          <w:sz w:val="28"/>
          <w:szCs w:val="28"/>
        </w:rPr>
        <w:lastRenderedPageBreak/>
        <w:t xml:space="preserve">При проведении исследования по изучению усвоения детьми социальных норм и правил, мы опирались    на    методику,     разработанную     авторами Г.А. </w:t>
      </w:r>
      <w:proofErr w:type="spellStart"/>
      <w:r w:rsidRPr="00F7566C">
        <w:rPr>
          <w:rFonts w:ascii="Times New Roman" w:eastAsia="MS Mincho" w:hAnsi="Times New Roman" w:cs="Times New Roman"/>
          <w:sz w:val="28"/>
          <w:szCs w:val="28"/>
        </w:rPr>
        <w:t>Урунтаевой</w:t>
      </w:r>
      <w:proofErr w:type="spellEnd"/>
      <w:r w:rsidRPr="00F7566C">
        <w:rPr>
          <w:rFonts w:ascii="Times New Roman" w:eastAsia="MS Mincho" w:hAnsi="Times New Roman" w:cs="Times New Roman"/>
          <w:sz w:val="28"/>
          <w:szCs w:val="28"/>
        </w:rPr>
        <w:t xml:space="preserve">, Ю.А. </w:t>
      </w:r>
      <w:proofErr w:type="spellStart"/>
      <w:r w:rsidRPr="00F7566C">
        <w:rPr>
          <w:rFonts w:ascii="Times New Roman" w:eastAsia="MS Mincho" w:hAnsi="Times New Roman" w:cs="Times New Roman"/>
          <w:sz w:val="28"/>
          <w:szCs w:val="28"/>
        </w:rPr>
        <w:t>Афонькиной</w:t>
      </w:r>
      <w:proofErr w:type="spellEnd"/>
      <w:r w:rsidRPr="00F7566C">
        <w:rPr>
          <w:rFonts w:ascii="Times New Roman" w:eastAsia="MS Mincho" w:hAnsi="Times New Roman" w:cs="Times New Roman"/>
          <w:sz w:val="28"/>
          <w:szCs w:val="28"/>
        </w:rPr>
        <w:t xml:space="preserve"> «Изучение социального поведения». Были выявлены следующие уровни усвоения социальных норм и правил  детьми старшего дошкольного возраста.</w:t>
      </w:r>
    </w:p>
    <w:p w:rsidR="00353B26" w:rsidRPr="00F7566C" w:rsidRDefault="00353B26" w:rsidP="00F7566C">
      <w:pPr>
        <w:pStyle w:val="a9"/>
        <w:ind w:right="-81" w:firstLine="708"/>
        <w:jc w:val="both"/>
        <w:rPr>
          <w:rFonts w:ascii="Times New Roman" w:eastAsia="MS Mincho" w:hAnsi="Times New Roman" w:cs="Times New Roman"/>
          <w:sz w:val="28"/>
          <w:szCs w:val="28"/>
        </w:rPr>
      </w:pPr>
      <w:r w:rsidRPr="00F7566C">
        <w:rPr>
          <w:rFonts w:ascii="Times New Roman" w:eastAsia="MS Mincho" w:hAnsi="Times New Roman" w:cs="Times New Roman"/>
          <w:sz w:val="28"/>
          <w:szCs w:val="28"/>
        </w:rPr>
        <w:t>Результаты 3 серии показывают, что дети экспериментальной группы более легко справились с заданиями, что свидетельствуют показатели: высокий уровень – 16,6  %, средний уровень – 66,8 %, низкий уровень –16,6</w:t>
      </w:r>
    </w:p>
    <w:p w:rsidR="00353B26" w:rsidRPr="00F7566C" w:rsidRDefault="00353B26" w:rsidP="00F7566C">
      <w:pPr>
        <w:pStyle w:val="ab"/>
        <w:ind w:right="-81" w:firstLine="708"/>
        <w:jc w:val="both"/>
        <w:rPr>
          <w:sz w:val="28"/>
          <w:szCs w:val="28"/>
        </w:rPr>
      </w:pPr>
      <w:proofErr w:type="gramStart"/>
      <w:r w:rsidRPr="00F7566C">
        <w:rPr>
          <w:sz w:val="28"/>
          <w:szCs w:val="28"/>
        </w:rPr>
        <w:t xml:space="preserve">По общим результатам контрольного эксперимента можно сделать вывод, что показатели детей экспериментальной группы заметно улучшились по сравнению показателями детей контрольной группы: высокий уровень в экспериментальной группе составил 41,6 %, что выше показателей контрольной группы на 30 %, средний уровень в экспериментальной группе составил 58,4 %, в контрольной – 75,1 % и низкий уровень – 8,3 %. </w:t>
      </w:r>
      <w:proofErr w:type="gramEnd"/>
    </w:p>
    <w:p w:rsidR="00353B26" w:rsidRPr="00D638AE" w:rsidRDefault="00353B26"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Default="00F7566C"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Default="00D638AE" w:rsidP="00F7566C">
      <w:pPr>
        <w:pStyle w:val="a5"/>
        <w:jc w:val="left"/>
        <w:rPr>
          <w:rFonts w:eastAsia="MS Mincho"/>
          <w:b w:val="0"/>
          <w:sz w:val="28"/>
          <w:szCs w:val="28"/>
        </w:rPr>
      </w:pPr>
    </w:p>
    <w:p w:rsidR="00D638AE" w:rsidRPr="00D638AE" w:rsidRDefault="00D638AE"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F7566C" w:rsidRPr="00D638AE" w:rsidRDefault="00F7566C" w:rsidP="00F7566C">
      <w:pPr>
        <w:pStyle w:val="a5"/>
        <w:jc w:val="left"/>
        <w:rPr>
          <w:rFonts w:eastAsia="MS Mincho"/>
          <w:b w:val="0"/>
          <w:sz w:val="28"/>
          <w:szCs w:val="28"/>
        </w:rPr>
      </w:pPr>
    </w:p>
    <w:p w:rsidR="00286BE1" w:rsidRPr="00F7566C" w:rsidRDefault="00353B26" w:rsidP="00F7566C">
      <w:pPr>
        <w:pStyle w:val="a5"/>
        <w:jc w:val="left"/>
        <w:rPr>
          <w:b w:val="0"/>
          <w:sz w:val="28"/>
          <w:szCs w:val="28"/>
        </w:rPr>
      </w:pPr>
      <w:r w:rsidRPr="00F7566C">
        <w:rPr>
          <w:sz w:val="28"/>
          <w:szCs w:val="28"/>
        </w:rPr>
        <w:t>Библиография</w:t>
      </w:r>
    </w:p>
    <w:p w:rsidR="00286BE1" w:rsidRPr="00F7566C" w:rsidRDefault="00286BE1" w:rsidP="00F7566C">
      <w:pPr>
        <w:pStyle w:val="a5"/>
        <w:numPr>
          <w:ilvl w:val="3"/>
          <w:numId w:val="1"/>
        </w:numPr>
        <w:tabs>
          <w:tab w:val="clear" w:pos="3060"/>
          <w:tab w:val="num" w:pos="0"/>
          <w:tab w:val="left" w:pos="900"/>
        </w:tabs>
        <w:ind w:left="0" w:firstLine="540"/>
        <w:jc w:val="both"/>
        <w:rPr>
          <w:b w:val="0"/>
          <w:sz w:val="28"/>
          <w:szCs w:val="28"/>
        </w:rPr>
      </w:pPr>
      <w:proofErr w:type="spellStart"/>
      <w:r w:rsidRPr="00F7566C">
        <w:rPr>
          <w:b w:val="0"/>
          <w:sz w:val="28"/>
          <w:szCs w:val="28"/>
        </w:rPr>
        <w:t>Арнаутова</w:t>
      </w:r>
      <w:proofErr w:type="spellEnd"/>
      <w:r w:rsidRPr="00F7566C">
        <w:rPr>
          <w:b w:val="0"/>
          <w:sz w:val="28"/>
          <w:szCs w:val="28"/>
        </w:rPr>
        <w:t xml:space="preserve"> Е. Самоанализ опыта обучения с родителями // Дошкольное  воспитание. – 2002. – № 4. – С. 47 – 49.</w:t>
      </w:r>
    </w:p>
    <w:p w:rsidR="00F7566C" w:rsidRPr="008C2DF4" w:rsidRDefault="00F7566C" w:rsidP="00F7566C">
      <w:pPr>
        <w:pStyle w:val="a5"/>
        <w:numPr>
          <w:ilvl w:val="3"/>
          <w:numId w:val="1"/>
        </w:numPr>
        <w:tabs>
          <w:tab w:val="clear" w:pos="3060"/>
          <w:tab w:val="num" w:pos="0"/>
          <w:tab w:val="left" w:pos="900"/>
        </w:tabs>
        <w:ind w:left="0" w:firstLine="540"/>
        <w:jc w:val="both"/>
        <w:rPr>
          <w:b w:val="0"/>
          <w:sz w:val="28"/>
          <w:szCs w:val="28"/>
        </w:rPr>
      </w:pPr>
      <w:r w:rsidRPr="008C2DF4">
        <w:rPr>
          <w:b w:val="0"/>
          <w:sz w:val="28"/>
          <w:szCs w:val="28"/>
        </w:rPr>
        <w:t xml:space="preserve">Карпова Е.В. </w:t>
      </w:r>
      <w:proofErr w:type="spellStart"/>
      <w:r w:rsidRPr="008C2DF4">
        <w:rPr>
          <w:b w:val="0"/>
          <w:sz w:val="28"/>
          <w:szCs w:val="28"/>
        </w:rPr>
        <w:t>Мотова</w:t>
      </w:r>
      <w:proofErr w:type="spellEnd"/>
      <w:r w:rsidRPr="008C2DF4">
        <w:rPr>
          <w:b w:val="0"/>
          <w:sz w:val="28"/>
          <w:szCs w:val="28"/>
        </w:rPr>
        <w:t xml:space="preserve"> Е.К. Программа «Я и мой ребенок» // Психолог в детском саду. – 2004. -  №3. -  С. 98-107.</w:t>
      </w:r>
    </w:p>
    <w:p w:rsidR="00F7566C" w:rsidRPr="008C2DF4" w:rsidRDefault="00F7566C" w:rsidP="00F7566C">
      <w:pPr>
        <w:pStyle w:val="a5"/>
        <w:numPr>
          <w:ilvl w:val="3"/>
          <w:numId w:val="1"/>
        </w:numPr>
        <w:tabs>
          <w:tab w:val="clear" w:pos="3060"/>
          <w:tab w:val="num" w:pos="0"/>
          <w:tab w:val="left" w:pos="900"/>
        </w:tabs>
        <w:ind w:left="0" w:firstLine="540"/>
        <w:jc w:val="both"/>
        <w:rPr>
          <w:b w:val="0"/>
          <w:sz w:val="28"/>
          <w:szCs w:val="28"/>
        </w:rPr>
      </w:pPr>
      <w:proofErr w:type="spellStart"/>
      <w:r w:rsidRPr="008C2DF4">
        <w:rPr>
          <w:b w:val="0"/>
          <w:sz w:val="28"/>
          <w:szCs w:val="28"/>
        </w:rPr>
        <w:t>Каптерев</w:t>
      </w:r>
      <w:proofErr w:type="spellEnd"/>
      <w:r w:rsidRPr="008C2DF4">
        <w:rPr>
          <w:b w:val="0"/>
          <w:sz w:val="28"/>
          <w:szCs w:val="28"/>
        </w:rPr>
        <w:t xml:space="preserve"> Б.Ф. Детская и педагогическая психология. – М.: Московский психолого-социальный институт; Воронеж: Издательство НПО «СИОДЭК», 1999. – 336 с. </w:t>
      </w:r>
    </w:p>
    <w:p w:rsidR="00F7566C" w:rsidRPr="008C2DF4" w:rsidRDefault="00F7566C" w:rsidP="00F7566C">
      <w:pPr>
        <w:pStyle w:val="a5"/>
        <w:numPr>
          <w:ilvl w:val="3"/>
          <w:numId w:val="1"/>
        </w:numPr>
        <w:tabs>
          <w:tab w:val="clear" w:pos="3060"/>
          <w:tab w:val="num" w:pos="0"/>
          <w:tab w:val="left" w:pos="900"/>
        </w:tabs>
        <w:ind w:left="0" w:firstLine="540"/>
        <w:jc w:val="both"/>
        <w:rPr>
          <w:b w:val="0"/>
          <w:sz w:val="28"/>
          <w:szCs w:val="28"/>
        </w:rPr>
      </w:pPr>
      <w:proofErr w:type="spellStart"/>
      <w:r w:rsidRPr="008C2DF4">
        <w:rPr>
          <w:b w:val="0"/>
          <w:sz w:val="28"/>
          <w:szCs w:val="28"/>
        </w:rPr>
        <w:t>Климантова</w:t>
      </w:r>
      <w:proofErr w:type="spellEnd"/>
      <w:r w:rsidRPr="008C2DF4">
        <w:rPr>
          <w:b w:val="0"/>
          <w:sz w:val="28"/>
          <w:szCs w:val="28"/>
        </w:rPr>
        <w:t xml:space="preserve"> Г.И. Государственная семейная политика современной России: Учебное пособие. – М.: Издательско-торговая корпорация «Дашков и Кº», 2004. – 192 с. </w:t>
      </w:r>
    </w:p>
    <w:p w:rsidR="00F7566C" w:rsidRPr="008C2DF4" w:rsidRDefault="00F7566C" w:rsidP="00F7566C">
      <w:pPr>
        <w:pStyle w:val="a5"/>
        <w:numPr>
          <w:ilvl w:val="3"/>
          <w:numId w:val="1"/>
        </w:numPr>
        <w:tabs>
          <w:tab w:val="clear" w:pos="3060"/>
          <w:tab w:val="num" w:pos="0"/>
          <w:tab w:val="left" w:pos="900"/>
        </w:tabs>
        <w:ind w:left="0" w:firstLine="540"/>
        <w:jc w:val="both"/>
        <w:rPr>
          <w:b w:val="0"/>
          <w:bCs/>
          <w:sz w:val="28"/>
          <w:szCs w:val="28"/>
        </w:rPr>
      </w:pPr>
      <w:r w:rsidRPr="008C2DF4">
        <w:rPr>
          <w:b w:val="0"/>
          <w:bCs/>
          <w:sz w:val="28"/>
          <w:szCs w:val="28"/>
        </w:rPr>
        <w:t>Концепция семейной политики в Республике Саха (Якутия). - Сборник нормативных документов</w:t>
      </w:r>
      <w:proofErr w:type="gramStart"/>
      <w:r w:rsidRPr="008C2DF4">
        <w:rPr>
          <w:b w:val="0"/>
          <w:bCs/>
          <w:sz w:val="28"/>
          <w:szCs w:val="28"/>
        </w:rPr>
        <w:t xml:space="preserve"> / П</w:t>
      </w:r>
      <w:proofErr w:type="gramEnd"/>
      <w:r w:rsidRPr="008C2DF4">
        <w:rPr>
          <w:b w:val="0"/>
          <w:bCs/>
          <w:sz w:val="28"/>
          <w:szCs w:val="28"/>
        </w:rPr>
        <w:t>од ред. М.М. Прокопьевой / Якутск: Издательство ЯГУ, 1996. – 15 с.</w:t>
      </w:r>
    </w:p>
    <w:p w:rsidR="00F7566C" w:rsidRPr="008C2DF4" w:rsidRDefault="00F7566C" w:rsidP="00F7566C">
      <w:pPr>
        <w:pStyle w:val="a5"/>
        <w:numPr>
          <w:ilvl w:val="3"/>
          <w:numId w:val="1"/>
        </w:numPr>
        <w:tabs>
          <w:tab w:val="clear" w:pos="3060"/>
          <w:tab w:val="num" w:pos="0"/>
          <w:tab w:val="left" w:pos="900"/>
        </w:tabs>
        <w:ind w:left="0" w:firstLine="540"/>
        <w:jc w:val="both"/>
        <w:rPr>
          <w:b w:val="0"/>
          <w:sz w:val="28"/>
          <w:szCs w:val="28"/>
        </w:rPr>
      </w:pPr>
      <w:r w:rsidRPr="008C2DF4">
        <w:rPr>
          <w:b w:val="0"/>
          <w:sz w:val="28"/>
          <w:szCs w:val="28"/>
        </w:rPr>
        <w:t xml:space="preserve"> </w:t>
      </w:r>
      <w:proofErr w:type="spellStart"/>
      <w:r w:rsidRPr="008C2DF4">
        <w:rPr>
          <w:b w:val="0"/>
          <w:sz w:val="28"/>
          <w:szCs w:val="28"/>
        </w:rPr>
        <w:t>Колодезникова</w:t>
      </w:r>
      <w:proofErr w:type="spellEnd"/>
      <w:r w:rsidRPr="008C2DF4">
        <w:rPr>
          <w:b w:val="0"/>
          <w:sz w:val="28"/>
          <w:szCs w:val="28"/>
        </w:rPr>
        <w:t xml:space="preserve"> М.Г., </w:t>
      </w:r>
      <w:proofErr w:type="spellStart"/>
      <w:r w:rsidRPr="008C2DF4">
        <w:rPr>
          <w:b w:val="0"/>
          <w:sz w:val="28"/>
          <w:szCs w:val="28"/>
        </w:rPr>
        <w:t>Омукова</w:t>
      </w:r>
      <w:proofErr w:type="spellEnd"/>
      <w:r w:rsidRPr="008C2DF4">
        <w:rPr>
          <w:b w:val="0"/>
          <w:sz w:val="28"/>
          <w:szCs w:val="28"/>
        </w:rPr>
        <w:t xml:space="preserve"> Л.И. Актуальные проблемы семейного воспитания. - Якутск: ГУП «Полиграфист», 1997.- 48 с.</w:t>
      </w:r>
    </w:p>
    <w:p w:rsidR="00F7566C" w:rsidRPr="008C2DF4" w:rsidRDefault="00F7566C" w:rsidP="00F7566C">
      <w:pPr>
        <w:pStyle w:val="a5"/>
        <w:numPr>
          <w:ilvl w:val="3"/>
          <w:numId w:val="1"/>
        </w:numPr>
        <w:tabs>
          <w:tab w:val="clear" w:pos="3060"/>
          <w:tab w:val="num" w:pos="0"/>
          <w:tab w:val="left" w:pos="900"/>
        </w:tabs>
        <w:ind w:left="0" w:firstLine="540"/>
        <w:jc w:val="both"/>
        <w:rPr>
          <w:b w:val="0"/>
          <w:sz w:val="28"/>
          <w:szCs w:val="28"/>
        </w:rPr>
      </w:pPr>
      <w:r w:rsidRPr="008C2DF4">
        <w:rPr>
          <w:b w:val="0"/>
          <w:bCs/>
          <w:sz w:val="28"/>
          <w:szCs w:val="28"/>
        </w:rPr>
        <w:t xml:space="preserve"> Колодяжная Т.П. Управление современным дошкольным образовательным учреждением: концептуальное, программное и методическое обеспечение.  – Ростов Н/Д.: Изд. Учитель, 2003. – 224 с. </w:t>
      </w:r>
    </w:p>
    <w:p w:rsidR="00286BE1" w:rsidRPr="00F7566C" w:rsidRDefault="00286BE1" w:rsidP="00F7566C">
      <w:pPr>
        <w:ind w:firstLine="708"/>
        <w:jc w:val="both"/>
        <w:rPr>
          <w:sz w:val="28"/>
          <w:szCs w:val="28"/>
        </w:rPr>
      </w:pPr>
    </w:p>
    <w:p w:rsidR="00286BE1" w:rsidRPr="00F7566C" w:rsidRDefault="00286BE1" w:rsidP="00F7566C">
      <w:pPr>
        <w:rPr>
          <w:sz w:val="28"/>
          <w:szCs w:val="28"/>
        </w:rPr>
      </w:pPr>
    </w:p>
    <w:p w:rsidR="00286BE1" w:rsidRPr="00F7566C" w:rsidRDefault="00286BE1" w:rsidP="00F7566C">
      <w:pPr>
        <w:jc w:val="center"/>
        <w:rPr>
          <w:sz w:val="28"/>
          <w:szCs w:val="28"/>
        </w:rPr>
      </w:pPr>
    </w:p>
    <w:p w:rsidR="00286BE1" w:rsidRPr="00286BE1" w:rsidRDefault="00286BE1" w:rsidP="00286BE1">
      <w:pPr>
        <w:jc w:val="center"/>
        <w:rPr>
          <w:sz w:val="28"/>
          <w:szCs w:val="28"/>
        </w:rPr>
      </w:pPr>
    </w:p>
    <w:sectPr w:rsidR="00286BE1" w:rsidRPr="00286BE1" w:rsidSect="00353B26">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93744"/>
    <w:multiLevelType w:val="multilevel"/>
    <w:tmpl w:val="B31EF8E2"/>
    <w:lvl w:ilvl="0">
      <w:start w:val="1"/>
      <w:numFmt w:val="decimal"/>
      <w:lvlText w:val="%1."/>
      <w:lvlJc w:val="left"/>
      <w:pPr>
        <w:tabs>
          <w:tab w:val="num" w:pos="1500"/>
        </w:tabs>
        <w:ind w:left="1500" w:hanging="9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nsid w:val="53227FA8"/>
    <w:multiLevelType w:val="singleLevel"/>
    <w:tmpl w:val="EC8A15A2"/>
    <w:lvl w:ilvl="0">
      <w:numFmt w:val="bullet"/>
      <w:lvlText w:val="-"/>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BE1"/>
    <w:rsid w:val="00096A51"/>
    <w:rsid w:val="000E1B4F"/>
    <w:rsid w:val="00286BE1"/>
    <w:rsid w:val="00353B26"/>
    <w:rsid w:val="004F2445"/>
    <w:rsid w:val="00922DED"/>
    <w:rsid w:val="00AA02E3"/>
    <w:rsid w:val="00AD4F68"/>
    <w:rsid w:val="00C8146F"/>
    <w:rsid w:val="00D53EFE"/>
    <w:rsid w:val="00D638AE"/>
    <w:rsid w:val="00E80302"/>
    <w:rsid w:val="00F75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B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86BE1"/>
    <w:pPr>
      <w:spacing w:line="360" w:lineRule="auto"/>
      <w:ind w:firstLine="540"/>
      <w:jc w:val="both"/>
    </w:pPr>
    <w:rPr>
      <w:sz w:val="28"/>
      <w:szCs w:val="20"/>
    </w:rPr>
  </w:style>
  <w:style w:type="character" w:customStyle="1" w:styleId="a4">
    <w:name w:val="Основной текст с отступом Знак"/>
    <w:basedOn w:val="a0"/>
    <w:link w:val="a3"/>
    <w:rsid w:val="00286BE1"/>
    <w:rPr>
      <w:rFonts w:ascii="Times New Roman" w:eastAsia="Times New Roman" w:hAnsi="Times New Roman" w:cs="Times New Roman"/>
      <w:sz w:val="28"/>
      <w:szCs w:val="20"/>
      <w:lang w:eastAsia="ru-RU"/>
    </w:rPr>
  </w:style>
  <w:style w:type="paragraph" w:styleId="3">
    <w:name w:val="Body Text 3"/>
    <w:basedOn w:val="a"/>
    <w:link w:val="30"/>
    <w:rsid w:val="00286BE1"/>
    <w:pPr>
      <w:spacing w:after="120"/>
    </w:pPr>
    <w:rPr>
      <w:rFonts w:eastAsia="MS Mincho"/>
      <w:sz w:val="16"/>
      <w:szCs w:val="16"/>
    </w:rPr>
  </w:style>
  <w:style w:type="character" w:customStyle="1" w:styleId="30">
    <w:name w:val="Основной текст 3 Знак"/>
    <w:basedOn w:val="a0"/>
    <w:link w:val="3"/>
    <w:rsid w:val="00286BE1"/>
    <w:rPr>
      <w:rFonts w:ascii="Times New Roman" w:eastAsia="MS Mincho" w:hAnsi="Times New Roman" w:cs="Times New Roman"/>
      <w:sz w:val="16"/>
      <w:szCs w:val="16"/>
      <w:lang w:eastAsia="ru-RU"/>
    </w:rPr>
  </w:style>
  <w:style w:type="paragraph" w:styleId="a5">
    <w:name w:val="Title"/>
    <w:basedOn w:val="a"/>
    <w:link w:val="a6"/>
    <w:qFormat/>
    <w:rsid w:val="00286BE1"/>
    <w:pPr>
      <w:jc w:val="center"/>
    </w:pPr>
    <w:rPr>
      <w:b/>
      <w:sz w:val="16"/>
      <w:szCs w:val="20"/>
    </w:rPr>
  </w:style>
  <w:style w:type="character" w:customStyle="1" w:styleId="a6">
    <w:name w:val="Название Знак"/>
    <w:basedOn w:val="a0"/>
    <w:link w:val="a5"/>
    <w:rsid w:val="00286BE1"/>
    <w:rPr>
      <w:rFonts w:ascii="Times New Roman" w:eastAsia="Times New Roman" w:hAnsi="Times New Roman" w:cs="Times New Roman"/>
      <w:b/>
      <w:sz w:val="16"/>
      <w:szCs w:val="20"/>
      <w:lang w:eastAsia="ru-RU"/>
    </w:rPr>
  </w:style>
  <w:style w:type="paragraph" w:styleId="a7">
    <w:name w:val="Balloon Text"/>
    <w:basedOn w:val="a"/>
    <w:link w:val="a8"/>
    <w:uiPriority w:val="99"/>
    <w:semiHidden/>
    <w:unhideWhenUsed/>
    <w:rsid w:val="00096A51"/>
    <w:rPr>
      <w:rFonts w:ascii="Tahoma" w:hAnsi="Tahoma" w:cs="Tahoma"/>
      <w:sz w:val="16"/>
      <w:szCs w:val="16"/>
    </w:rPr>
  </w:style>
  <w:style w:type="character" w:customStyle="1" w:styleId="a8">
    <w:name w:val="Текст выноски Знак"/>
    <w:basedOn w:val="a0"/>
    <w:link w:val="a7"/>
    <w:uiPriority w:val="99"/>
    <w:semiHidden/>
    <w:rsid w:val="00096A51"/>
    <w:rPr>
      <w:rFonts w:ascii="Tahoma" w:eastAsia="Times New Roman" w:hAnsi="Tahoma" w:cs="Tahoma"/>
      <w:sz w:val="16"/>
      <w:szCs w:val="16"/>
      <w:lang w:eastAsia="ru-RU"/>
    </w:rPr>
  </w:style>
  <w:style w:type="paragraph" w:styleId="a9">
    <w:name w:val="Plain Text"/>
    <w:basedOn w:val="a"/>
    <w:link w:val="aa"/>
    <w:rsid w:val="00353B26"/>
    <w:rPr>
      <w:rFonts w:ascii="Courier New" w:hAnsi="Courier New" w:cs="Courier New"/>
      <w:sz w:val="20"/>
      <w:szCs w:val="20"/>
    </w:rPr>
  </w:style>
  <w:style w:type="character" w:customStyle="1" w:styleId="aa">
    <w:name w:val="Текст Знак"/>
    <w:basedOn w:val="a0"/>
    <w:link w:val="a9"/>
    <w:rsid w:val="00353B26"/>
    <w:rPr>
      <w:rFonts w:ascii="Courier New" w:eastAsia="Times New Roman" w:hAnsi="Courier New" w:cs="Courier New"/>
      <w:sz w:val="20"/>
      <w:szCs w:val="20"/>
      <w:lang w:eastAsia="ru-RU"/>
    </w:rPr>
  </w:style>
  <w:style w:type="paragraph" w:styleId="ab">
    <w:name w:val="Body Text"/>
    <w:basedOn w:val="a"/>
    <w:link w:val="ac"/>
    <w:rsid w:val="00353B26"/>
    <w:pPr>
      <w:spacing w:after="120"/>
    </w:pPr>
  </w:style>
  <w:style w:type="character" w:customStyle="1" w:styleId="ac">
    <w:name w:val="Основной текст Знак"/>
    <w:basedOn w:val="a0"/>
    <w:link w:val="ab"/>
    <w:rsid w:val="00353B2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B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86BE1"/>
    <w:pPr>
      <w:spacing w:line="360" w:lineRule="auto"/>
      <w:ind w:firstLine="540"/>
      <w:jc w:val="both"/>
    </w:pPr>
    <w:rPr>
      <w:sz w:val="28"/>
      <w:szCs w:val="20"/>
    </w:rPr>
  </w:style>
  <w:style w:type="character" w:customStyle="1" w:styleId="a4">
    <w:name w:val="Основной текст с отступом Знак"/>
    <w:basedOn w:val="a0"/>
    <w:link w:val="a3"/>
    <w:rsid w:val="00286BE1"/>
    <w:rPr>
      <w:rFonts w:ascii="Times New Roman" w:eastAsia="Times New Roman" w:hAnsi="Times New Roman" w:cs="Times New Roman"/>
      <w:sz w:val="28"/>
      <w:szCs w:val="20"/>
      <w:lang w:eastAsia="ru-RU"/>
    </w:rPr>
  </w:style>
  <w:style w:type="paragraph" w:styleId="3">
    <w:name w:val="Body Text 3"/>
    <w:basedOn w:val="a"/>
    <w:link w:val="30"/>
    <w:rsid w:val="00286BE1"/>
    <w:pPr>
      <w:spacing w:after="120"/>
    </w:pPr>
    <w:rPr>
      <w:rFonts w:eastAsia="MS Mincho"/>
      <w:sz w:val="16"/>
      <w:szCs w:val="16"/>
    </w:rPr>
  </w:style>
  <w:style w:type="character" w:customStyle="1" w:styleId="30">
    <w:name w:val="Основной текст 3 Знак"/>
    <w:basedOn w:val="a0"/>
    <w:link w:val="3"/>
    <w:rsid w:val="00286BE1"/>
    <w:rPr>
      <w:rFonts w:ascii="Times New Roman" w:eastAsia="MS Mincho" w:hAnsi="Times New Roman" w:cs="Times New Roman"/>
      <w:sz w:val="16"/>
      <w:szCs w:val="16"/>
      <w:lang w:eastAsia="ru-RU"/>
    </w:rPr>
  </w:style>
  <w:style w:type="paragraph" w:styleId="a5">
    <w:name w:val="Title"/>
    <w:basedOn w:val="a"/>
    <w:link w:val="a6"/>
    <w:qFormat/>
    <w:rsid w:val="00286BE1"/>
    <w:pPr>
      <w:jc w:val="center"/>
    </w:pPr>
    <w:rPr>
      <w:b/>
      <w:sz w:val="16"/>
      <w:szCs w:val="20"/>
    </w:rPr>
  </w:style>
  <w:style w:type="character" w:customStyle="1" w:styleId="a6">
    <w:name w:val="Название Знак"/>
    <w:basedOn w:val="a0"/>
    <w:link w:val="a5"/>
    <w:rsid w:val="00286BE1"/>
    <w:rPr>
      <w:rFonts w:ascii="Times New Roman" w:eastAsia="Times New Roman" w:hAnsi="Times New Roman" w:cs="Times New Roman"/>
      <w:b/>
      <w:sz w:val="16"/>
      <w:szCs w:val="20"/>
      <w:lang w:eastAsia="ru-RU"/>
    </w:rPr>
  </w:style>
  <w:style w:type="paragraph" w:styleId="a7">
    <w:name w:val="Balloon Text"/>
    <w:basedOn w:val="a"/>
    <w:link w:val="a8"/>
    <w:uiPriority w:val="99"/>
    <w:semiHidden/>
    <w:unhideWhenUsed/>
    <w:rsid w:val="00096A51"/>
    <w:rPr>
      <w:rFonts w:ascii="Tahoma" w:hAnsi="Tahoma" w:cs="Tahoma"/>
      <w:sz w:val="16"/>
      <w:szCs w:val="16"/>
    </w:rPr>
  </w:style>
  <w:style w:type="character" w:customStyle="1" w:styleId="a8">
    <w:name w:val="Текст выноски Знак"/>
    <w:basedOn w:val="a0"/>
    <w:link w:val="a7"/>
    <w:uiPriority w:val="99"/>
    <w:semiHidden/>
    <w:rsid w:val="00096A51"/>
    <w:rPr>
      <w:rFonts w:ascii="Tahoma" w:eastAsia="Times New Roman" w:hAnsi="Tahoma" w:cs="Tahoma"/>
      <w:sz w:val="16"/>
      <w:szCs w:val="16"/>
      <w:lang w:eastAsia="ru-RU"/>
    </w:rPr>
  </w:style>
  <w:style w:type="paragraph" w:styleId="a9">
    <w:name w:val="Plain Text"/>
    <w:basedOn w:val="a"/>
    <w:link w:val="aa"/>
    <w:rsid w:val="00353B26"/>
    <w:rPr>
      <w:rFonts w:ascii="Courier New" w:hAnsi="Courier New" w:cs="Courier New"/>
      <w:sz w:val="20"/>
      <w:szCs w:val="20"/>
    </w:rPr>
  </w:style>
  <w:style w:type="character" w:customStyle="1" w:styleId="aa">
    <w:name w:val="Текст Знак"/>
    <w:basedOn w:val="a0"/>
    <w:link w:val="a9"/>
    <w:rsid w:val="00353B26"/>
    <w:rPr>
      <w:rFonts w:ascii="Courier New" w:eastAsia="Times New Roman" w:hAnsi="Courier New" w:cs="Courier New"/>
      <w:sz w:val="20"/>
      <w:szCs w:val="20"/>
      <w:lang w:eastAsia="ru-RU"/>
    </w:rPr>
  </w:style>
  <w:style w:type="paragraph" w:styleId="ab">
    <w:name w:val="Body Text"/>
    <w:basedOn w:val="a"/>
    <w:link w:val="ac"/>
    <w:rsid w:val="00353B26"/>
    <w:pPr>
      <w:spacing w:after="120"/>
    </w:pPr>
  </w:style>
  <w:style w:type="character" w:customStyle="1" w:styleId="ac">
    <w:name w:val="Основной текст Знак"/>
    <w:basedOn w:val="a0"/>
    <w:link w:val="ab"/>
    <w:rsid w:val="00353B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28007">
      <w:bodyDiv w:val="1"/>
      <w:marLeft w:val="0"/>
      <w:marRight w:val="0"/>
      <w:marTop w:val="0"/>
      <w:marBottom w:val="0"/>
      <w:divBdr>
        <w:top w:val="none" w:sz="0" w:space="0" w:color="auto"/>
        <w:left w:val="none" w:sz="0" w:space="0" w:color="auto"/>
        <w:bottom w:val="none" w:sz="0" w:space="0" w:color="auto"/>
        <w:right w:val="none" w:sz="0" w:space="0" w:color="auto"/>
      </w:divBdr>
    </w:div>
    <w:div w:id="1039472686">
      <w:bodyDiv w:val="1"/>
      <w:marLeft w:val="0"/>
      <w:marRight w:val="0"/>
      <w:marTop w:val="0"/>
      <w:marBottom w:val="0"/>
      <w:divBdr>
        <w:top w:val="none" w:sz="0" w:space="0" w:color="auto"/>
        <w:left w:val="none" w:sz="0" w:space="0" w:color="auto"/>
        <w:bottom w:val="none" w:sz="0" w:space="0" w:color="auto"/>
        <w:right w:val="none" w:sz="0" w:space="0" w:color="auto"/>
      </w:divBdr>
    </w:div>
    <w:div w:id="161509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2929</Words>
  <Characters>16696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Кирилл</cp:lastModifiedBy>
  <cp:revision>8</cp:revision>
  <cp:lastPrinted>2020-02-28T12:46:00Z</cp:lastPrinted>
  <dcterms:created xsi:type="dcterms:W3CDTF">2020-02-28T12:41:00Z</dcterms:created>
  <dcterms:modified xsi:type="dcterms:W3CDTF">2020-03-23T12:31:00Z</dcterms:modified>
</cp:coreProperties>
</file>