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EB8" w:rsidRPr="00F6744E" w:rsidRDefault="006B4CA6" w:rsidP="006B4CA6">
      <w:pPr>
        <w:ind w:firstLine="397"/>
        <w:jc w:val="center"/>
        <w:rPr>
          <w:sz w:val="22"/>
          <w:szCs w:val="22"/>
        </w:rPr>
      </w:pPr>
      <w:r>
        <w:rPr>
          <w:b/>
          <w:sz w:val="22"/>
          <w:szCs w:val="22"/>
        </w:rPr>
        <w:t>Инновационные методы и приемы работы с одаренными детьми в современной школе</w:t>
      </w:r>
      <w:bookmarkStart w:id="0" w:name="_GoBack"/>
      <w:bookmarkEnd w:id="0"/>
    </w:p>
    <w:p w:rsidR="000C48CB" w:rsidRPr="002F24F5" w:rsidRDefault="000C48CB" w:rsidP="00F6744E">
      <w:pPr>
        <w:ind w:firstLine="397"/>
        <w:jc w:val="both"/>
        <w:rPr>
          <w:b/>
          <w:sz w:val="22"/>
          <w:szCs w:val="22"/>
        </w:rPr>
      </w:pPr>
    </w:p>
    <w:p w:rsidR="007733EA" w:rsidRPr="00F6744E" w:rsidRDefault="007733EA" w:rsidP="00F6744E">
      <w:pPr>
        <w:shd w:val="clear" w:color="auto" w:fill="FFFFFF"/>
        <w:tabs>
          <w:tab w:val="left" w:pos="709"/>
        </w:tabs>
        <w:ind w:firstLine="397"/>
        <w:jc w:val="both"/>
        <w:rPr>
          <w:rFonts w:eastAsiaTheme="minorHAnsi"/>
          <w:sz w:val="22"/>
          <w:szCs w:val="22"/>
          <w:lang w:eastAsia="en-US"/>
        </w:rPr>
      </w:pPr>
      <w:r w:rsidRPr="00F6744E">
        <w:rPr>
          <w:rFonts w:eastAsiaTheme="minorHAnsi"/>
          <w:sz w:val="22"/>
          <w:szCs w:val="22"/>
          <w:lang w:eastAsia="en-US"/>
        </w:rPr>
        <w:t>В Национальной образовательной инициативе «Наша новая школа», утвержденной Президентом РФ, одним из основных направлений развития общего образования является развитие системы поддержки талантливых детей, основанной на идее, что одновременно с реализацией стандарта общего образования должна быть выстроена разветвленная система поиска и поддержки талантливых детей, а также их сопровождение в течение всего периода становления личности. Обращение к проблеме целенаправленной работы с одаренными детьми и талантливой молодежью на уровне государства обусловлено многими кардинальными переменами, происходящими в социально-экономическом развитии нашей страны.</w:t>
      </w:r>
    </w:p>
    <w:p w:rsidR="007733EA" w:rsidRPr="00F6744E" w:rsidRDefault="007733EA" w:rsidP="00F6744E">
      <w:pPr>
        <w:shd w:val="clear" w:color="auto" w:fill="FFFFFF"/>
        <w:tabs>
          <w:tab w:val="left" w:pos="709"/>
        </w:tabs>
        <w:ind w:firstLine="397"/>
        <w:jc w:val="both"/>
        <w:rPr>
          <w:sz w:val="22"/>
          <w:szCs w:val="22"/>
          <w:shd w:val="clear" w:color="auto" w:fill="FFFFFF"/>
        </w:rPr>
      </w:pPr>
      <w:r w:rsidRPr="00F6744E">
        <w:rPr>
          <w:rFonts w:eastAsiaTheme="minorHAnsi"/>
          <w:sz w:val="22"/>
          <w:szCs w:val="22"/>
          <w:lang w:eastAsia="en-US"/>
        </w:rPr>
        <w:t xml:space="preserve">Качественный скачок в развитии новых технологий повлек за собой потребность общества в людях, способных нестандартно решать новые проблемы, вносить новое содержание во все сферы жизнедеятельности. </w:t>
      </w:r>
      <w:r w:rsidRPr="00F6744E">
        <w:rPr>
          <w:sz w:val="22"/>
          <w:szCs w:val="22"/>
          <w:shd w:val="clear" w:color="auto" w:fill="FFFFFF"/>
        </w:rPr>
        <w:t>Поэтому выявление и развитие одаренности учащихся, изучение условий и факторов, способствующих формированию и становлению интеллектуальных и творческих способностей детей, становятся одной из актуальных проблем процесса образования. </w:t>
      </w:r>
    </w:p>
    <w:p w:rsidR="007733EA" w:rsidRPr="00C44FCE" w:rsidRDefault="007733EA" w:rsidP="00F6744E">
      <w:pPr>
        <w:shd w:val="clear" w:color="auto" w:fill="FFFFFF"/>
        <w:ind w:firstLine="397"/>
        <w:rPr>
          <w:sz w:val="22"/>
          <w:szCs w:val="22"/>
        </w:rPr>
      </w:pPr>
      <w:r w:rsidRPr="00F6744E">
        <w:rPr>
          <w:sz w:val="22"/>
          <w:szCs w:val="22"/>
        </w:rPr>
        <w:t>В</w:t>
      </w:r>
      <w:r w:rsidRPr="00C44FCE">
        <w:rPr>
          <w:sz w:val="22"/>
          <w:szCs w:val="22"/>
        </w:rPr>
        <w:t xml:space="preserve"> си</w:t>
      </w:r>
      <w:r w:rsidRPr="00F6744E">
        <w:rPr>
          <w:sz w:val="22"/>
          <w:szCs w:val="22"/>
        </w:rPr>
        <w:t>стеме обучения одаренных детей у</w:t>
      </w:r>
      <w:r w:rsidRPr="00C44FCE">
        <w:rPr>
          <w:sz w:val="22"/>
          <w:szCs w:val="22"/>
        </w:rPr>
        <w:t>читель является определяющим фактором</w:t>
      </w:r>
      <w:r w:rsidRPr="00F6744E">
        <w:rPr>
          <w:sz w:val="22"/>
          <w:szCs w:val="22"/>
        </w:rPr>
        <w:t>.</w:t>
      </w:r>
      <w:r w:rsidRPr="00C44FCE">
        <w:rPr>
          <w:sz w:val="22"/>
          <w:szCs w:val="22"/>
        </w:rPr>
        <w:t xml:space="preserve"> Поэтому к учителю, работающему с одаренными детьми, предъявляются повышенные требования: позитивная Я-ко</w:t>
      </w:r>
      <w:r w:rsidRPr="00F6744E">
        <w:rPr>
          <w:sz w:val="22"/>
          <w:szCs w:val="22"/>
        </w:rPr>
        <w:t>нцепция; знание</w:t>
      </w:r>
      <w:r w:rsidRPr="00C44FCE">
        <w:rPr>
          <w:sz w:val="22"/>
          <w:szCs w:val="22"/>
        </w:rPr>
        <w:t xml:space="preserve"> соответствующих концептуальных моделей, использующихся в обучении для разных возрастов одаренных детей; умение осуществлять правильный выбор учебного материала; умение п</w:t>
      </w:r>
      <w:r w:rsidRPr="00F6744E">
        <w:rPr>
          <w:sz w:val="22"/>
          <w:szCs w:val="22"/>
        </w:rPr>
        <w:t>равильно оценивать успехи детей, владение современными педагогическими и информационными технологиями.</w:t>
      </w:r>
    </w:p>
    <w:p w:rsidR="009D7300" w:rsidRPr="00F6744E" w:rsidRDefault="009D7300" w:rsidP="00F6744E">
      <w:pPr>
        <w:shd w:val="clear" w:color="auto" w:fill="FFFFFF"/>
        <w:tabs>
          <w:tab w:val="left" w:pos="709"/>
        </w:tabs>
        <w:ind w:firstLine="397"/>
        <w:jc w:val="both"/>
        <w:rPr>
          <w:rFonts w:eastAsiaTheme="minorHAnsi"/>
          <w:sz w:val="22"/>
          <w:szCs w:val="22"/>
          <w:lang w:eastAsia="en-US"/>
        </w:rPr>
      </w:pPr>
      <w:r w:rsidRPr="00F6744E">
        <w:rPr>
          <w:rFonts w:eastAsiaTheme="minorHAnsi"/>
          <w:sz w:val="22"/>
          <w:szCs w:val="22"/>
          <w:lang w:eastAsia="en-US"/>
        </w:rPr>
        <w:t>Система работы с одаренными и способными учениками складывается из нескольких этапов.</w:t>
      </w:r>
    </w:p>
    <w:p w:rsidR="009D7300" w:rsidRPr="00F6744E" w:rsidRDefault="006D6618" w:rsidP="00F6744E">
      <w:pPr>
        <w:shd w:val="clear" w:color="auto" w:fill="FFFFFF"/>
        <w:tabs>
          <w:tab w:val="left" w:pos="709"/>
        </w:tabs>
        <w:ind w:firstLine="397"/>
        <w:jc w:val="both"/>
        <w:rPr>
          <w:rFonts w:eastAsiaTheme="minorHAnsi"/>
          <w:sz w:val="22"/>
          <w:szCs w:val="22"/>
          <w:lang w:eastAsia="en-US"/>
        </w:rPr>
      </w:pPr>
      <w:r w:rsidRPr="00F6744E">
        <w:rPr>
          <w:rFonts w:eastAsiaTheme="minorHAnsi"/>
          <w:sz w:val="22"/>
          <w:szCs w:val="22"/>
          <w:lang w:eastAsia="en-US"/>
        </w:rPr>
        <w:t xml:space="preserve">На этапе планирования </w:t>
      </w:r>
      <w:r w:rsidR="009D7300" w:rsidRPr="00F6744E">
        <w:rPr>
          <w:rFonts w:eastAsiaTheme="minorHAnsi"/>
          <w:sz w:val="22"/>
          <w:szCs w:val="22"/>
          <w:lang w:eastAsia="en-US"/>
        </w:rPr>
        <w:t>проводится диагностика одаренности с привлечением социально-психологической службы и намечаются задачи и формы работы с одаренными учащимися.</w:t>
      </w:r>
    </w:p>
    <w:p w:rsidR="009D7300" w:rsidRPr="00F6744E" w:rsidRDefault="006D6618" w:rsidP="00F6744E">
      <w:pPr>
        <w:shd w:val="clear" w:color="auto" w:fill="FFFFFF"/>
        <w:tabs>
          <w:tab w:val="left" w:pos="709"/>
        </w:tabs>
        <w:ind w:firstLine="397"/>
        <w:jc w:val="both"/>
        <w:rPr>
          <w:rFonts w:eastAsiaTheme="minorHAnsi"/>
          <w:sz w:val="22"/>
          <w:szCs w:val="22"/>
          <w:lang w:eastAsia="en-US"/>
        </w:rPr>
      </w:pPr>
      <w:r w:rsidRPr="00F6744E">
        <w:rPr>
          <w:rFonts w:eastAsiaTheme="minorHAnsi"/>
          <w:sz w:val="22"/>
          <w:szCs w:val="22"/>
          <w:lang w:eastAsia="en-US"/>
        </w:rPr>
        <w:t>На основе результатов планируется развитие учащихся в следующих направлениях: область одаренности, степень творчества, уровень самостоятельности, оригинальность, новизна.</w:t>
      </w:r>
    </w:p>
    <w:p w:rsidR="009D7300" w:rsidRPr="00F6744E" w:rsidRDefault="006D6618" w:rsidP="00F6744E">
      <w:pPr>
        <w:shd w:val="clear" w:color="auto" w:fill="FFFFFF"/>
        <w:tabs>
          <w:tab w:val="left" w:pos="709"/>
        </w:tabs>
        <w:ind w:firstLine="397"/>
        <w:jc w:val="both"/>
        <w:rPr>
          <w:rFonts w:eastAsiaTheme="minorHAnsi"/>
          <w:sz w:val="22"/>
          <w:szCs w:val="22"/>
          <w:lang w:eastAsia="en-US"/>
        </w:rPr>
      </w:pPr>
      <w:r w:rsidRPr="00F6744E">
        <w:rPr>
          <w:rFonts w:eastAsiaTheme="minorHAnsi"/>
          <w:sz w:val="22"/>
          <w:szCs w:val="22"/>
          <w:lang w:eastAsia="en-US"/>
        </w:rPr>
        <w:t xml:space="preserve">Деятельностный этап </w:t>
      </w:r>
      <w:r w:rsidR="00740BC0" w:rsidRPr="00F6744E">
        <w:rPr>
          <w:rFonts w:eastAsiaTheme="minorHAnsi"/>
          <w:sz w:val="22"/>
          <w:szCs w:val="22"/>
          <w:lang w:eastAsia="en-US"/>
        </w:rPr>
        <w:t>-  непосредственная работа</w:t>
      </w:r>
      <w:r w:rsidRPr="00F6744E">
        <w:rPr>
          <w:rFonts w:eastAsiaTheme="minorHAnsi"/>
          <w:sz w:val="22"/>
          <w:szCs w:val="22"/>
          <w:lang w:eastAsia="en-US"/>
        </w:rPr>
        <w:t xml:space="preserve"> с одаренными учащимися.</w:t>
      </w:r>
      <w:r w:rsidR="00740BC0" w:rsidRPr="00F6744E">
        <w:rPr>
          <w:rFonts w:eastAsiaTheme="minorHAnsi"/>
          <w:sz w:val="22"/>
          <w:szCs w:val="22"/>
          <w:lang w:eastAsia="en-US"/>
        </w:rPr>
        <w:t xml:space="preserve"> </w:t>
      </w:r>
    </w:p>
    <w:p w:rsidR="00740BC0" w:rsidRPr="00F6744E" w:rsidRDefault="006E5FEB" w:rsidP="00F6744E">
      <w:pPr>
        <w:shd w:val="clear" w:color="auto" w:fill="FFFFFF"/>
        <w:tabs>
          <w:tab w:val="left" w:pos="709"/>
        </w:tabs>
        <w:ind w:firstLine="397"/>
        <w:jc w:val="both"/>
        <w:rPr>
          <w:rFonts w:eastAsiaTheme="minorHAnsi"/>
          <w:sz w:val="22"/>
          <w:szCs w:val="22"/>
          <w:lang w:eastAsia="en-US"/>
        </w:rPr>
      </w:pPr>
      <w:r w:rsidRPr="00F6744E">
        <w:rPr>
          <w:rFonts w:eastAsiaTheme="minorHAnsi"/>
          <w:sz w:val="22"/>
          <w:szCs w:val="22"/>
          <w:lang w:eastAsia="en-US"/>
        </w:rPr>
        <w:t xml:space="preserve">На этом этапе возможно использование различных педагогических технологий, но наиболее действенными являются актуальные на современном этапе развития образования - проектно-исследовательские. Учитель может применять следующие виды проектов: </w:t>
      </w:r>
      <w:r w:rsidR="00740BC0" w:rsidRPr="00F6744E">
        <w:rPr>
          <w:rFonts w:eastAsiaTheme="minorHAnsi"/>
          <w:sz w:val="22"/>
          <w:szCs w:val="22"/>
          <w:lang w:eastAsia="en-US"/>
        </w:rPr>
        <w:t>практико-ориентированный (социа</w:t>
      </w:r>
      <w:r w:rsidRPr="00F6744E">
        <w:rPr>
          <w:rFonts w:eastAsiaTheme="minorHAnsi"/>
          <w:sz w:val="22"/>
          <w:szCs w:val="22"/>
          <w:lang w:eastAsia="en-US"/>
        </w:rPr>
        <w:t>льный), исследовательский</w:t>
      </w:r>
      <w:r w:rsidR="00740BC0" w:rsidRPr="00F6744E">
        <w:rPr>
          <w:rFonts w:eastAsiaTheme="minorHAnsi"/>
          <w:sz w:val="22"/>
          <w:szCs w:val="22"/>
          <w:lang w:eastAsia="en-US"/>
        </w:rPr>
        <w:t>, информ</w:t>
      </w:r>
      <w:r w:rsidRPr="00F6744E">
        <w:rPr>
          <w:rFonts w:eastAsiaTheme="minorHAnsi"/>
          <w:sz w:val="22"/>
          <w:szCs w:val="22"/>
          <w:lang w:eastAsia="en-US"/>
        </w:rPr>
        <w:t>ационный, творческий, ролевой, телекоммуникационный</w:t>
      </w:r>
      <w:r w:rsidR="00740BC0" w:rsidRPr="00F6744E">
        <w:rPr>
          <w:rFonts w:eastAsiaTheme="minorHAnsi"/>
          <w:sz w:val="22"/>
          <w:szCs w:val="22"/>
          <w:lang w:eastAsia="en-US"/>
        </w:rPr>
        <w:t>.</w:t>
      </w:r>
      <w:r w:rsidRPr="00F6744E">
        <w:rPr>
          <w:rFonts w:eastAsiaTheme="minorHAnsi"/>
          <w:sz w:val="22"/>
          <w:szCs w:val="22"/>
          <w:lang w:eastAsia="en-US"/>
        </w:rPr>
        <w:t xml:space="preserve"> Проекты могут быть как индивидуальными,  так и групповыми. </w:t>
      </w:r>
    </w:p>
    <w:p w:rsidR="002D6784" w:rsidRPr="00F6744E" w:rsidRDefault="006E5FEB" w:rsidP="00F6744E">
      <w:pPr>
        <w:ind w:firstLine="397"/>
        <w:contextualSpacing/>
        <w:jc w:val="both"/>
        <w:rPr>
          <w:sz w:val="22"/>
          <w:szCs w:val="22"/>
        </w:rPr>
      </w:pPr>
      <w:r w:rsidRPr="00F6744E">
        <w:rPr>
          <w:rFonts w:eastAsiaTheme="minorHAnsi"/>
          <w:sz w:val="22"/>
          <w:szCs w:val="22"/>
          <w:lang w:eastAsia="en-US"/>
        </w:rPr>
        <w:t>При создании группового проекта активно используется т</w:t>
      </w:r>
      <w:r w:rsidR="007733EA" w:rsidRPr="00F6744E">
        <w:rPr>
          <w:rFonts w:eastAsiaTheme="minorHAnsi"/>
          <w:sz w:val="22"/>
          <w:szCs w:val="22"/>
          <w:lang w:eastAsia="en-US"/>
        </w:rPr>
        <w:t>ехнология коллект</w:t>
      </w:r>
      <w:r w:rsidR="00094FA6">
        <w:rPr>
          <w:rFonts w:eastAsiaTheme="minorHAnsi"/>
          <w:sz w:val="22"/>
          <w:szCs w:val="22"/>
          <w:lang w:eastAsia="en-US"/>
        </w:rPr>
        <w:t>ивной творческой деятельности (</w:t>
      </w:r>
      <w:r w:rsidR="007733EA" w:rsidRPr="00F6744E">
        <w:rPr>
          <w:rFonts w:eastAsiaTheme="minorHAnsi"/>
          <w:sz w:val="22"/>
          <w:szCs w:val="22"/>
          <w:lang w:eastAsia="en-US"/>
        </w:rPr>
        <w:t>И.П.Иванова, В.А.Караковског</w:t>
      </w:r>
      <w:r w:rsidRPr="00F6744E">
        <w:rPr>
          <w:rFonts w:eastAsiaTheme="minorHAnsi"/>
          <w:sz w:val="22"/>
          <w:szCs w:val="22"/>
          <w:lang w:eastAsia="en-US"/>
        </w:rPr>
        <w:t xml:space="preserve">о). Эта технология помогает </w:t>
      </w:r>
      <w:r w:rsidR="007733EA" w:rsidRPr="00F6744E">
        <w:rPr>
          <w:rFonts w:eastAsiaTheme="minorHAnsi"/>
          <w:sz w:val="22"/>
          <w:szCs w:val="22"/>
          <w:lang w:eastAsia="en-US"/>
        </w:rPr>
        <w:t xml:space="preserve">выстроить систему </w:t>
      </w:r>
      <w:r w:rsidRPr="00F6744E">
        <w:rPr>
          <w:rFonts w:eastAsiaTheme="minorHAnsi"/>
          <w:sz w:val="22"/>
          <w:szCs w:val="22"/>
          <w:lang w:eastAsia="en-US"/>
        </w:rPr>
        <w:t xml:space="preserve">взаимодействия детей </w:t>
      </w:r>
      <w:r w:rsidR="007733EA" w:rsidRPr="00F6744E">
        <w:rPr>
          <w:rFonts w:eastAsiaTheme="minorHAnsi"/>
          <w:sz w:val="22"/>
          <w:szCs w:val="22"/>
          <w:lang w:eastAsia="en-US"/>
        </w:rPr>
        <w:t>по интересам деятел</w:t>
      </w:r>
      <w:r w:rsidRPr="00F6744E">
        <w:rPr>
          <w:rFonts w:eastAsiaTheme="minorHAnsi"/>
          <w:sz w:val="22"/>
          <w:szCs w:val="22"/>
          <w:lang w:eastAsia="en-US"/>
        </w:rPr>
        <w:t>ьности. В основе любого проекта по данной технологии лежат четыре</w:t>
      </w:r>
      <w:r w:rsidR="007733EA" w:rsidRPr="00F6744E">
        <w:rPr>
          <w:rFonts w:eastAsiaTheme="minorHAnsi"/>
          <w:sz w:val="22"/>
          <w:szCs w:val="22"/>
          <w:lang w:eastAsia="en-US"/>
        </w:rPr>
        <w:t xml:space="preserve"> «сами»: придумали, подготовили, провели, обсудили. </w:t>
      </w:r>
      <w:r w:rsidR="002D6784" w:rsidRPr="00F6744E">
        <w:rPr>
          <w:sz w:val="22"/>
          <w:szCs w:val="22"/>
        </w:rPr>
        <w:t xml:space="preserve">Обучение становится эффективнее, когда ребята делятся идеями и задачами, совместно приобретают знания и учатся друг у друга. </w:t>
      </w:r>
    </w:p>
    <w:p w:rsidR="007733EA" w:rsidRDefault="002D6784" w:rsidP="00F6744E">
      <w:pPr>
        <w:shd w:val="clear" w:color="auto" w:fill="FFFFFF"/>
        <w:tabs>
          <w:tab w:val="left" w:pos="709"/>
        </w:tabs>
        <w:ind w:firstLine="397"/>
        <w:contextualSpacing/>
        <w:jc w:val="both"/>
        <w:rPr>
          <w:sz w:val="22"/>
          <w:szCs w:val="22"/>
        </w:rPr>
      </w:pPr>
      <w:r w:rsidRPr="00F6744E">
        <w:rPr>
          <w:rFonts w:eastAsiaTheme="minorHAnsi"/>
          <w:sz w:val="22"/>
          <w:szCs w:val="22"/>
          <w:lang w:eastAsia="en-US"/>
        </w:rPr>
        <w:t xml:space="preserve">Для реализации проектов можно использовать широкий спектр прикладных программ и возможности современных информационных технологий, которые </w:t>
      </w:r>
      <w:r w:rsidRPr="00F6744E">
        <w:rPr>
          <w:sz w:val="22"/>
          <w:szCs w:val="22"/>
        </w:rPr>
        <w:t xml:space="preserve">расширяют пространство для творчества ребенка, формируют профессиональные навыки для самореализации и самоутверждения; помогают организовывать свой досуг с пользой и продуктивно; служат для реализации коммуникативных, технических и эвристических способностей учащихся. </w:t>
      </w:r>
    </w:p>
    <w:p w:rsidR="00094FA6" w:rsidRPr="00F6744E" w:rsidRDefault="00094FA6" w:rsidP="00094FA6">
      <w:pPr>
        <w:ind w:firstLine="397"/>
        <w:contextualSpacing/>
        <w:jc w:val="both"/>
        <w:rPr>
          <w:sz w:val="22"/>
          <w:szCs w:val="22"/>
        </w:rPr>
      </w:pPr>
      <w:r w:rsidRPr="00F6744E">
        <w:rPr>
          <w:sz w:val="22"/>
          <w:szCs w:val="22"/>
        </w:rPr>
        <w:t xml:space="preserve">Проекты, выполненные с помощью современных информационных технологий,  способствуют межпредметной интеграции, решению многих учебных и воспитательных задач;  их можно использовать как на уроках, так и во внеклассной работе. </w:t>
      </w:r>
    </w:p>
    <w:p w:rsidR="00094FA6" w:rsidRDefault="00094FA6" w:rsidP="00F6744E">
      <w:pPr>
        <w:ind w:firstLine="39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Одним из примеров творческого индивидуального творческого проекта является анимационный ролик «Спасем леса от пожаров», направленный</w:t>
      </w:r>
      <w:r w:rsidR="002D6784" w:rsidRPr="00F6744E">
        <w:rPr>
          <w:sz w:val="22"/>
          <w:szCs w:val="22"/>
        </w:rPr>
        <w:t xml:space="preserve"> на формирование экологической культуры</w:t>
      </w:r>
      <w:r>
        <w:rPr>
          <w:sz w:val="22"/>
          <w:szCs w:val="22"/>
        </w:rPr>
        <w:t xml:space="preserve"> учащихся</w:t>
      </w:r>
      <w:r w:rsidR="002D6784" w:rsidRPr="00F6744E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Для реализации  проекта детям было предложено изучить </w:t>
      </w:r>
      <w:r w:rsidR="002D6784" w:rsidRPr="00F6744E">
        <w:rPr>
          <w:sz w:val="22"/>
          <w:szCs w:val="22"/>
        </w:rPr>
        <w:t xml:space="preserve">объектно-ориентированную,   свободно распространяемую среду программирования Скретч, которая позволяет  создавать собственные анимированные и интерактивные истории, фильмы, игры. </w:t>
      </w:r>
    </w:p>
    <w:p w:rsidR="00094FA6" w:rsidRDefault="002D6784" w:rsidP="00F6744E">
      <w:pPr>
        <w:ind w:firstLine="397"/>
        <w:contextualSpacing/>
        <w:jc w:val="both"/>
        <w:rPr>
          <w:sz w:val="22"/>
          <w:szCs w:val="22"/>
        </w:rPr>
      </w:pPr>
      <w:r w:rsidRPr="00F6744E">
        <w:rPr>
          <w:sz w:val="22"/>
          <w:szCs w:val="22"/>
        </w:rPr>
        <w:t xml:space="preserve">Создание проектов в среде  Скретч развивает творческое мышление,  системный анализ, беглое использование технологий, навыки проектирования,  а учителю - реализовать интегрированное обучение и решать  обучающие и воспитательные задачи. </w:t>
      </w:r>
    </w:p>
    <w:p w:rsidR="002D6784" w:rsidRPr="00F6744E" w:rsidRDefault="002D6784" w:rsidP="00F6744E">
      <w:pPr>
        <w:ind w:firstLine="397"/>
        <w:contextualSpacing/>
        <w:jc w:val="both"/>
        <w:rPr>
          <w:sz w:val="22"/>
          <w:szCs w:val="22"/>
        </w:rPr>
      </w:pPr>
      <w:r w:rsidRPr="00F6744E">
        <w:rPr>
          <w:sz w:val="22"/>
          <w:szCs w:val="22"/>
        </w:rPr>
        <w:t xml:space="preserve">Старшеклассникам можно предложить реализацию своих проектов в виде web-сайтов. Примерами могут служить сайты наших учащихся, размещенные в сети: «Экологические проблемы в фильмах-катастрофах», «Гипотезы происхождения жизни на Земле», «Вирусы компьютерные и </w:t>
      </w:r>
      <w:r w:rsidRPr="00F6744E">
        <w:rPr>
          <w:sz w:val="22"/>
          <w:szCs w:val="22"/>
        </w:rPr>
        <w:lastRenderedPageBreak/>
        <w:t>биологические», «Виртуальный музей Великой Отечественной войны 1941-1945гг.», «Зеленый мир Московского района»</w:t>
      </w:r>
      <w:r w:rsidR="00094FA6">
        <w:rPr>
          <w:sz w:val="22"/>
          <w:szCs w:val="22"/>
        </w:rPr>
        <w:t>, «Развитие математики на Руси»</w:t>
      </w:r>
      <w:r w:rsidRPr="00F6744E">
        <w:rPr>
          <w:sz w:val="22"/>
          <w:szCs w:val="22"/>
        </w:rPr>
        <w:t xml:space="preserve"> и др.</w:t>
      </w:r>
    </w:p>
    <w:p w:rsidR="00E67B9E" w:rsidRPr="00F6744E" w:rsidRDefault="00E67B9E" w:rsidP="00F6744E">
      <w:pPr>
        <w:tabs>
          <w:tab w:val="left" w:pos="709"/>
        </w:tabs>
        <w:ind w:firstLine="397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F6744E">
        <w:rPr>
          <w:rFonts w:eastAsiaTheme="minorHAnsi"/>
          <w:sz w:val="22"/>
          <w:szCs w:val="22"/>
          <w:lang w:eastAsia="en-US"/>
        </w:rPr>
        <w:t>Групповые проекты немыслимы без тесного взаимодействия между участниками проекта. Средства для совместной работы разнообразны: чаты, видеоконференции, sms-сообщения, коллективная работа над общим продуктом, функция контроля версий документа, блоги, подкасты, обмен файлами, wiki.</w:t>
      </w:r>
    </w:p>
    <w:p w:rsidR="00E67B9E" w:rsidRPr="00F6744E" w:rsidRDefault="00E67B9E" w:rsidP="00F6744E">
      <w:pPr>
        <w:shd w:val="clear" w:color="auto" w:fill="FFFFFF"/>
        <w:tabs>
          <w:tab w:val="left" w:pos="709"/>
        </w:tabs>
        <w:ind w:firstLine="397"/>
        <w:jc w:val="both"/>
        <w:rPr>
          <w:sz w:val="22"/>
          <w:szCs w:val="22"/>
        </w:rPr>
      </w:pPr>
      <w:r w:rsidRPr="00F6744E">
        <w:rPr>
          <w:sz w:val="22"/>
          <w:szCs w:val="22"/>
        </w:rPr>
        <w:t>В своей работе мы часто обращаемся к следующим сервисам</w:t>
      </w:r>
      <w:r w:rsidRPr="00F6744E">
        <w:rPr>
          <w:b/>
          <w:sz w:val="22"/>
          <w:szCs w:val="22"/>
        </w:rPr>
        <w:t xml:space="preserve"> Google</w:t>
      </w:r>
      <w:r w:rsidRPr="00F6744E">
        <w:rPr>
          <w:sz w:val="22"/>
          <w:szCs w:val="22"/>
        </w:rPr>
        <w:t xml:space="preserve">: </w:t>
      </w:r>
    </w:p>
    <w:p w:rsidR="00E67B9E" w:rsidRPr="00F6744E" w:rsidRDefault="00E67B9E" w:rsidP="00F6744E">
      <w:pPr>
        <w:pStyle w:val="a5"/>
        <w:numPr>
          <w:ilvl w:val="0"/>
          <w:numId w:val="16"/>
        </w:numPr>
        <w:shd w:val="clear" w:color="auto" w:fill="FFFFFF"/>
        <w:tabs>
          <w:tab w:val="left" w:pos="709"/>
        </w:tabs>
        <w:ind w:left="0" w:firstLine="397"/>
        <w:jc w:val="both"/>
        <w:rPr>
          <w:sz w:val="22"/>
          <w:szCs w:val="22"/>
        </w:rPr>
      </w:pPr>
      <w:r w:rsidRPr="00F6744E">
        <w:rPr>
          <w:b/>
          <w:sz w:val="22"/>
          <w:szCs w:val="22"/>
        </w:rPr>
        <w:t>Google ArtProject</w:t>
      </w:r>
      <w:r w:rsidRPr="00F6744E">
        <w:rPr>
          <w:sz w:val="22"/>
          <w:szCs w:val="22"/>
        </w:rPr>
        <w:t xml:space="preserve"> - интерактивно-представленные популярные музеи мира – актуальный ресурс для поиска нужной информации.</w:t>
      </w:r>
    </w:p>
    <w:p w:rsidR="00E67B9E" w:rsidRPr="00F6744E" w:rsidRDefault="00E67B9E" w:rsidP="00F6744E">
      <w:pPr>
        <w:pStyle w:val="a5"/>
        <w:numPr>
          <w:ilvl w:val="0"/>
          <w:numId w:val="16"/>
        </w:numPr>
        <w:shd w:val="clear" w:color="auto" w:fill="FFFFFF"/>
        <w:tabs>
          <w:tab w:val="left" w:pos="709"/>
        </w:tabs>
        <w:ind w:left="0" w:firstLine="397"/>
        <w:jc w:val="both"/>
        <w:rPr>
          <w:sz w:val="22"/>
          <w:szCs w:val="22"/>
        </w:rPr>
      </w:pPr>
      <w:r w:rsidRPr="00F6744E">
        <w:rPr>
          <w:b/>
          <w:sz w:val="22"/>
          <w:szCs w:val="22"/>
        </w:rPr>
        <w:t>Google Calendar</w:t>
      </w:r>
      <w:r w:rsidRPr="00F6744E">
        <w:rPr>
          <w:sz w:val="22"/>
          <w:szCs w:val="22"/>
        </w:rPr>
        <w:t xml:space="preserve"> - онлайновый календарь, </w:t>
      </w:r>
      <w:r w:rsidRPr="00F6744E">
        <w:rPr>
          <w:sz w:val="22"/>
          <w:szCs w:val="22"/>
          <w:shd w:val="clear" w:color="auto" w:fill="FDFCF5"/>
        </w:rPr>
        <w:t xml:space="preserve">который дает возможность справляться с повседневными делами, планировать работу, и, по сути, является </w:t>
      </w:r>
      <w:r w:rsidRPr="00F6744E">
        <w:rPr>
          <w:sz w:val="22"/>
          <w:szCs w:val="22"/>
          <w:shd w:val="clear" w:color="auto" w:fill="FDFCF5"/>
          <w:lang w:val="en-US"/>
        </w:rPr>
        <w:t>online</w:t>
      </w:r>
      <w:r w:rsidRPr="00F6744E">
        <w:rPr>
          <w:sz w:val="22"/>
          <w:szCs w:val="22"/>
          <w:shd w:val="clear" w:color="auto" w:fill="FDFCF5"/>
        </w:rPr>
        <w:t>-ежедневником учителя и обучающихся.</w:t>
      </w:r>
    </w:p>
    <w:p w:rsidR="00E67B9E" w:rsidRPr="00F6744E" w:rsidRDefault="00E67B9E" w:rsidP="00F6744E">
      <w:pPr>
        <w:pStyle w:val="a5"/>
        <w:numPr>
          <w:ilvl w:val="0"/>
          <w:numId w:val="16"/>
        </w:numPr>
        <w:shd w:val="clear" w:color="auto" w:fill="FFFFFF"/>
        <w:tabs>
          <w:tab w:val="left" w:pos="709"/>
        </w:tabs>
        <w:ind w:left="0" w:firstLine="397"/>
        <w:jc w:val="both"/>
        <w:rPr>
          <w:sz w:val="22"/>
          <w:szCs w:val="22"/>
        </w:rPr>
      </w:pPr>
      <w:r w:rsidRPr="00F6744E">
        <w:rPr>
          <w:b/>
          <w:sz w:val="22"/>
          <w:szCs w:val="22"/>
        </w:rPr>
        <w:t>Google Docs</w:t>
      </w:r>
      <w:r w:rsidRPr="00F6744E">
        <w:rPr>
          <w:sz w:val="22"/>
          <w:szCs w:val="22"/>
        </w:rPr>
        <w:t xml:space="preserve"> - онлайновый офис, предназначенный для совместной работы над документами, проектами, контроля версий документов и пр.</w:t>
      </w:r>
    </w:p>
    <w:p w:rsidR="00E67B9E" w:rsidRPr="00F6744E" w:rsidRDefault="00E67B9E" w:rsidP="00F6744E">
      <w:pPr>
        <w:pStyle w:val="a5"/>
        <w:numPr>
          <w:ilvl w:val="0"/>
          <w:numId w:val="16"/>
        </w:numPr>
        <w:shd w:val="clear" w:color="auto" w:fill="FFFFFF"/>
        <w:tabs>
          <w:tab w:val="left" w:pos="709"/>
        </w:tabs>
        <w:ind w:left="0" w:firstLine="397"/>
        <w:jc w:val="both"/>
        <w:rPr>
          <w:sz w:val="22"/>
          <w:szCs w:val="22"/>
        </w:rPr>
      </w:pPr>
      <w:r w:rsidRPr="00F6744E">
        <w:rPr>
          <w:b/>
          <w:sz w:val="22"/>
          <w:szCs w:val="22"/>
        </w:rPr>
        <w:t>Gmail</w:t>
      </w:r>
      <w:r w:rsidRPr="00F6744E">
        <w:rPr>
          <w:sz w:val="22"/>
          <w:szCs w:val="22"/>
        </w:rPr>
        <w:t xml:space="preserve"> - бесплатная электронная почта для оперативного обмена информацией, пересылки документов, архивов.</w:t>
      </w:r>
    </w:p>
    <w:p w:rsidR="00E67B9E" w:rsidRPr="00F6744E" w:rsidRDefault="00E67B9E" w:rsidP="00F6744E">
      <w:pPr>
        <w:pStyle w:val="a5"/>
        <w:numPr>
          <w:ilvl w:val="0"/>
          <w:numId w:val="16"/>
        </w:numPr>
        <w:shd w:val="clear" w:color="auto" w:fill="FFFFFF"/>
        <w:ind w:left="0" w:firstLine="397"/>
        <w:jc w:val="both"/>
        <w:rPr>
          <w:sz w:val="22"/>
          <w:szCs w:val="22"/>
        </w:rPr>
      </w:pPr>
      <w:r w:rsidRPr="00F6744E">
        <w:rPr>
          <w:b/>
          <w:sz w:val="22"/>
          <w:szCs w:val="22"/>
        </w:rPr>
        <w:t>Google Sites</w:t>
      </w:r>
      <w:r w:rsidRPr="00F6744E">
        <w:rPr>
          <w:sz w:val="22"/>
          <w:szCs w:val="22"/>
        </w:rPr>
        <w:t xml:space="preserve"> - бесплатный хостинг, использующий вики-технологию.  Быстрое создание страницы, настраиваемый вид и функции,  настройки доступа и совместного использования информации - неоспоримые достоинства данного сервиса.</w:t>
      </w:r>
    </w:p>
    <w:p w:rsidR="00E67B9E" w:rsidRPr="00F6744E" w:rsidRDefault="00E67B9E" w:rsidP="00F6744E">
      <w:pPr>
        <w:pStyle w:val="a5"/>
        <w:numPr>
          <w:ilvl w:val="0"/>
          <w:numId w:val="16"/>
        </w:numPr>
        <w:shd w:val="clear" w:color="auto" w:fill="FFFFFF"/>
        <w:ind w:left="0" w:firstLine="397"/>
        <w:jc w:val="both"/>
        <w:rPr>
          <w:sz w:val="22"/>
          <w:szCs w:val="22"/>
        </w:rPr>
      </w:pPr>
      <w:r w:rsidRPr="00F6744E">
        <w:rPr>
          <w:b/>
          <w:sz w:val="22"/>
          <w:szCs w:val="22"/>
          <w:lang w:val="en-US"/>
        </w:rPr>
        <w:t>Google</w:t>
      </w:r>
      <w:r w:rsidRPr="00F6744E">
        <w:rPr>
          <w:b/>
          <w:sz w:val="22"/>
          <w:szCs w:val="22"/>
        </w:rPr>
        <w:t xml:space="preserve">  </w:t>
      </w:r>
      <w:r w:rsidRPr="00F6744E">
        <w:rPr>
          <w:b/>
          <w:sz w:val="22"/>
          <w:szCs w:val="22"/>
          <w:lang w:val="en-US"/>
        </w:rPr>
        <w:t>S</w:t>
      </w:r>
      <w:r w:rsidRPr="00F6744E">
        <w:rPr>
          <w:b/>
          <w:bCs/>
          <w:sz w:val="22"/>
          <w:szCs w:val="22"/>
          <w:shd w:val="clear" w:color="auto" w:fill="FFFFFF"/>
        </w:rPr>
        <w:t>ketchUp</w:t>
      </w:r>
      <w:r w:rsidRPr="00F6744E">
        <w:rPr>
          <w:sz w:val="22"/>
          <w:szCs w:val="22"/>
          <w:shd w:val="clear" w:color="auto" w:fill="FFFFFF"/>
        </w:rPr>
        <w:t> - программа для моделирования относительно простых трёхмерных объектов, которую можно использовать для создания различных информационных моделей.</w:t>
      </w:r>
    </w:p>
    <w:p w:rsidR="00E67B9E" w:rsidRPr="00F6744E" w:rsidRDefault="00E67B9E" w:rsidP="00F6744E">
      <w:pPr>
        <w:pStyle w:val="a5"/>
        <w:numPr>
          <w:ilvl w:val="0"/>
          <w:numId w:val="16"/>
        </w:numPr>
        <w:shd w:val="clear" w:color="auto" w:fill="FFFFFF"/>
        <w:tabs>
          <w:tab w:val="left" w:pos="709"/>
        </w:tabs>
        <w:ind w:left="0" w:firstLine="397"/>
        <w:jc w:val="both"/>
        <w:rPr>
          <w:sz w:val="22"/>
          <w:szCs w:val="22"/>
        </w:rPr>
      </w:pPr>
      <w:r w:rsidRPr="00F6744E">
        <w:rPr>
          <w:b/>
          <w:sz w:val="22"/>
          <w:szCs w:val="22"/>
        </w:rPr>
        <w:t xml:space="preserve">YouTube </w:t>
      </w:r>
      <w:r w:rsidRPr="00F6744E">
        <w:rPr>
          <w:sz w:val="22"/>
          <w:szCs w:val="22"/>
        </w:rPr>
        <w:t>- видеохостинг, на котором размещено огромное количество обучающих, познавательных видеороликов.</w:t>
      </w:r>
    </w:p>
    <w:p w:rsidR="00E67B9E" w:rsidRPr="00F6744E" w:rsidRDefault="00E67B9E" w:rsidP="00F6744E">
      <w:pPr>
        <w:pStyle w:val="a5"/>
        <w:numPr>
          <w:ilvl w:val="0"/>
          <w:numId w:val="16"/>
        </w:numPr>
        <w:shd w:val="clear" w:color="auto" w:fill="FFFFFF"/>
        <w:tabs>
          <w:tab w:val="left" w:pos="709"/>
        </w:tabs>
        <w:ind w:left="0" w:firstLine="397"/>
        <w:jc w:val="both"/>
        <w:rPr>
          <w:b/>
          <w:sz w:val="22"/>
          <w:szCs w:val="22"/>
        </w:rPr>
      </w:pPr>
      <w:r w:rsidRPr="00F6744E">
        <w:rPr>
          <w:b/>
          <w:sz w:val="22"/>
          <w:szCs w:val="22"/>
        </w:rPr>
        <w:t xml:space="preserve">WikiWall -  доступный и простой сервис для коллективной работы по созданию газеты.  </w:t>
      </w:r>
      <w:r w:rsidRPr="00F6744E">
        <w:rPr>
          <w:sz w:val="22"/>
          <w:szCs w:val="22"/>
        </w:rPr>
        <w:t>Его «плюс» - доступность и простота использования. Для организации совместной деятельности достаточно отправить ссылку на страницу участникам процесса. Работа над газетой не требует регистрации. С помощью вкладок можно вставить текст, изображение, видео, редактировать результат.  Сервис WikiWall  мы используем для организации работы над проектом, выпуска школьной газеты «Мы». Участники проекта могут работать как в школе,  так и дома. У руководителя проекта есть возможность контролировать этот процесс и участвовать в совместной работе. Для просмотра конечного продукта ссылку можно разместить на сайте или в блоге. Недостаток сервиса в том, что нет возможности для обмена сообщениями. Но есть сайт и форум.</w:t>
      </w:r>
    </w:p>
    <w:p w:rsidR="00E67B9E" w:rsidRPr="00F6744E" w:rsidRDefault="00E67B9E" w:rsidP="00F6744E">
      <w:pPr>
        <w:pStyle w:val="a5"/>
        <w:numPr>
          <w:ilvl w:val="0"/>
          <w:numId w:val="16"/>
        </w:numPr>
        <w:shd w:val="clear" w:color="auto" w:fill="FFFFFF"/>
        <w:ind w:left="0" w:firstLine="397"/>
        <w:jc w:val="both"/>
        <w:rPr>
          <w:sz w:val="22"/>
          <w:szCs w:val="22"/>
        </w:rPr>
      </w:pPr>
      <w:r w:rsidRPr="00F6744E">
        <w:rPr>
          <w:b/>
          <w:sz w:val="22"/>
          <w:szCs w:val="22"/>
          <w:lang w:val="en-US"/>
        </w:rPr>
        <w:t>Blogspot</w:t>
      </w:r>
      <w:r w:rsidRPr="00F6744E">
        <w:rPr>
          <w:b/>
          <w:sz w:val="22"/>
          <w:szCs w:val="22"/>
        </w:rPr>
        <w:t>.</w:t>
      </w:r>
      <w:r w:rsidRPr="00F6744E">
        <w:rPr>
          <w:b/>
          <w:sz w:val="22"/>
          <w:szCs w:val="22"/>
          <w:lang w:val="en-US"/>
        </w:rPr>
        <w:t>ru</w:t>
      </w:r>
      <w:r w:rsidRPr="00F6744E">
        <w:rPr>
          <w:sz w:val="22"/>
          <w:szCs w:val="22"/>
        </w:rPr>
        <w:t xml:space="preserve"> -</w:t>
      </w:r>
      <w:r w:rsidRPr="00F6744E">
        <w:rPr>
          <w:sz w:val="22"/>
          <w:szCs w:val="22"/>
          <w:shd w:val="clear" w:color="auto" w:fill="FFFFFF"/>
        </w:rPr>
        <w:t xml:space="preserve"> сетевой журнал, веб-ресурс мы используем для создания электронного дневника класса, на страницах которого размещаются новости из жизни класса, поздравления, происходит общение с родителями и пр. Первоначально блог мы вели самостоятельно, в дальнейшем, стали приобщать самих ребят. Кроме того, блог можно использовать для организации обучающей, развивающей и познавательной среды обучающихся. В качестве примера можно привести блог </w:t>
      </w:r>
      <w:r w:rsidRPr="00F6744E">
        <w:rPr>
          <w:sz w:val="22"/>
          <w:szCs w:val="22"/>
          <w:shd w:val="clear" w:color="auto" w:fill="FFFFFF"/>
          <w:lang w:val="en-US"/>
        </w:rPr>
        <w:t>irdomracheva</w:t>
      </w:r>
      <w:r w:rsidRPr="00F6744E">
        <w:rPr>
          <w:sz w:val="22"/>
          <w:szCs w:val="22"/>
          <w:shd w:val="clear" w:color="auto" w:fill="FFFFFF"/>
        </w:rPr>
        <w:t>.</w:t>
      </w:r>
      <w:r w:rsidRPr="00F6744E">
        <w:rPr>
          <w:sz w:val="22"/>
          <w:szCs w:val="22"/>
          <w:shd w:val="clear" w:color="auto" w:fill="FFFFFF"/>
          <w:lang w:val="en-US"/>
        </w:rPr>
        <w:t>blogspot</w:t>
      </w:r>
      <w:r w:rsidRPr="00F6744E">
        <w:rPr>
          <w:sz w:val="22"/>
          <w:szCs w:val="22"/>
          <w:shd w:val="clear" w:color="auto" w:fill="FFFFFF"/>
        </w:rPr>
        <w:t>.</w:t>
      </w:r>
      <w:r w:rsidRPr="00F6744E">
        <w:rPr>
          <w:sz w:val="22"/>
          <w:szCs w:val="22"/>
          <w:shd w:val="clear" w:color="auto" w:fill="FFFFFF"/>
          <w:lang w:val="en-US"/>
        </w:rPr>
        <w:t>ru</w:t>
      </w:r>
      <w:r w:rsidRPr="00F6744E">
        <w:rPr>
          <w:sz w:val="22"/>
          <w:szCs w:val="22"/>
          <w:shd w:val="clear" w:color="auto" w:fill="FFFFFF"/>
        </w:rPr>
        <w:t xml:space="preserve">.  Сервисы </w:t>
      </w:r>
      <w:r w:rsidRPr="00F6744E">
        <w:rPr>
          <w:sz w:val="22"/>
          <w:szCs w:val="22"/>
          <w:shd w:val="clear" w:color="auto" w:fill="FFFFFF"/>
          <w:lang w:val="en-US"/>
        </w:rPr>
        <w:t>Google</w:t>
      </w:r>
      <w:r w:rsidRPr="00F6744E">
        <w:rPr>
          <w:sz w:val="22"/>
          <w:szCs w:val="22"/>
          <w:shd w:val="clear" w:color="auto" w:fill="FFFFFF"/>
        </w:rPr>
        <w:t xml:space="preserve"> позволяют создавать электронные рабочие листы, таблицы, презентации, и работать работать с ними совместно.</w:t>
      </w:r>
    </w:p>
    <w:p w:rsidR="00E67B9E" w:rsidRPr="00F6744E" w:rsidRDefault="00E67B9E" w:rsidP="00F6744E">
      <w:pPr>
        <w:pStyle w:val="a5"/>
        <w:numPr>
          <w:ilvl w:val="0"/>
          <w:numId w:val="16"/>
        </w:numPr>
        <w:shd w:val="clear" w:color="auto" w:fill="FFFFFF"/>
        <w:ind w:left="0" w:firstLine="397"/>
        <w:jc w:val="both"/>
        <w:rPr>
          <w:sz w:val="22"/>
          <w:szCs w:val="22"/>
        </w:rPr>
      </w:pPr>
      <w:r w:rsidRPr="00F6744E">
        <w:rPr>
          <w:rFonts w:eastAsiaTheme="minorEastAsia"/>
          <w:bCs/>
          <w:kern w:val="24"/>
          <w:sz w:val="22"/>
          <w:szCs w:val="22"/>
        </w:rPr>
        <w:t xml:space="preserve">Обучающиеся старшего школьного возраста, используя </w:t>
      </w:r>
      <w:r w:rsidRPr="00F6744E">
        <w:rPr>
          <w:rFonts w:eastAsiaTheme="minorEastAsia"/>
          <w:b/>
          <w:bCs/>
          <w:kern w:val="24"/>
          <w:sz w:val="22"/>
          <w:szCs w:val="22"/>
        </w:rPr>
        <w:t>Твиттер,</w:t>
      </w:r>
      <w:r w:rsidRPr="00F6744E">
        <w:rPr>
          <w:rFonts w:eastAsiaTheme="minorEastAsia"/>
          <w:bCs/>
          <w:kern w:val="24"/>
          <w:sz w:val="22"/>
          <w:szCs w:val="22"/>
        </w:rPr>
        <w:t xml:space="preserve"> могут самостоятельно вести дневник класса</w:t>
      </w:r>
      <w:r w:rsidRPr="00F6744E">
        <w:rPr>
          <w:rFonts w:eastAsiaTheme="minorEastAsia"/>
          <w:kern w:val="24"/>
          <w:sz w:val="22"/>
          <w:szCs w:val="22"/>
        </w:rPr>
        <w:t>. Работа в Твиттере требует  четкого, лаконичного, конкретного изложения информации, что способствует развитию аналитико-синтетических способностей обучающихся, критическому осмыслению информации.</w:t>
      </w:r>
    </w:p>
    <w:p w:rsidR="00F6744E" w:rsidRPr="00F6744E" w:rsidRDefault="00F6744E" w:rsidP="00F6744E">
      <w:pPr>
        <w:shd w:val="clear" w:color="auto" w:fill="FFFFFF"/>
        <w:tabs>
          <w:tab w:val="left" w:pos="709"/>
        </w:tabs>
        <w:ind w:firstLine="397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На завершающем этапе работы </w:t>
      </w:r>
      <w:r w:rsidR="006B4CA6">
        <w:rPr>
          <w:rFonts w:eastAsiaTheme="minorHAnsi"/>
          <w:sz w:val="22"/>
          <w:szCs w:val="22"/>
          <w:lang w:eastAsia="en-US"/>
        </w:rPr>
        <w:t xml:space="preserve">с одаренными детьми </w:t>
      </w:r>
      <w:r>
        <w:rPr>
          <w:rFonts w:eastAsiaTheme="minorHAnsi"/>
          <w:sz w:val="22"/>
          <w:szCs w:val="22"/>
          <w:lang w:eastAsia="en-US"/>
        </w:rPr>
        <w:t>проводится повторная диагностика, представление и обсуждение проектов.</w:t>
      </w:r>
    </w:p>
    <w:p w:rsidR="002D6784" w:rsidRPr="00F6744E" w:rsidRDefault="00E67B9E" w:rsidP="00F6744E">
      <w:pPr>
        <w:shd w:val="clear" w:color="auto" w:fill="FFFFFF"/>
        <w:tabs>
          <w:tab w:val="left" w:pos="709"/>
        </w:tabs>
        <w:ind w:firstLine="397"/>
        <w:jc w:val="both"/>
        <w:rPr>
          <w:rFonts w:eastAsiaTheme="minorHAnsi"/>
          <w:sz w:val="22"/>
          <w:szCs w:val="22"/>
          <w:lang w:eastAsia="en-US"/>
        </w:rPr>
      </w:pPr>
      <w:r w:rsidRPr="00F6744E">
        <w:rPr>
          <w:rFonts w:eastAsiaTheme="minorHAnsi"/>
          <w:sz w:val="22"/>
          <w:szCs w:val="22"/>
          <w:lang w:eastAsia="en-US"/>
        </w:rPr>
        <w:t xml:space="preserve">В заключение хотелось бы отметить, что при интенсивном использовании сетевых сервисов  </w:t>
      </w:r>
      <w:r w:rsidR="00F6744E">
        <w:rPr>
          <w:rFonts w:eastAsiaTheme="minorHAnsi"/>
          <w:sz w:val="22"/>
          <w:szCs w:val="22"/>
          <w:lang w:eastAsia="en-US"/>
        </w:rPr>
        <w:t xml:space="preserve">и информационных технологий </w:t>
      </w:r>
      <w:r w:rsidRPr="00F6744E">
        <w:rPr>
          <w:rFonts w:eastAsiaTheme="minorHAnsi"/>
          <w:sz w:val="22"/>
          <w:szCs w:val="22"/>
          <w:lang w:eastAsia="en-US"/>
        </w:rPr>
        <w:t>огромная н</w:t>
      </w:r>
      <w:r w:rsidR="00F6744E">
        <w:rPr>
          <w:rFonts w:eastAsiaTheme="minorHAnsi"/>
          <w:sz w:val="22"/>
          <w:szCs w:val="22"/>
          <w:lang w:eastAsia="en-US"/>
        </w:rPr>
        <w:t>агрузка ложится на учителя</w:t>
      </w:r>
      <w:r w:rsidRPr="00F6744E">
        <w:rPr>
          <w:rFonts w:eastAsiaTheme="minorHAnsi"/>
          <w:sz w:val="22"/>
          <w:szCs w:val="22"/>
          <w:lang w:eastAsia="en-US"/>
        </w:rPr>
        <w:t xml:space="preserve">. Он должен </w:t>
      </w:r>
      <w:r w:rsidR="00F6744E">
        <w:rPr>
          <w:rFonts w:eastAsiaTheme="minorHAnsi"/>
          <w:sz w:val="22"/>
          <w:szCs w:val="22"/>
          <w:lang w:eastAsia="en-US"/>
        </w:rPr>
        <w:t xml:space="preserve">продемонстрировать возможности прикладных сред и научить учеников работать в данной среде, </w:t>
      </w:r>
      <w:r w:rsidRPr="00F6744E">
        <w:rPr>
          <w:rFonts w:eastAsiaTheme="minorHAnsi"/>
          <w:sz w:val="22"/>
          <w:szCs w:val="22"/>
          <w:lang w:eastAsia="en-US"/>
        </w:rPr>
        <w:t xml:space="preserve"> отслеживать электронную почту, проверять версии документов, оперативно реагировать на сообщения в чатах, на форумах, направлять дискуссию и держать ее в заданных рамках, а при необходимости отключать от дискуссии «нарушителей конвенции», так как именно на преподавателя ложатся функции модератора и администратора ресурса. Но все эти трудности с лихвой окупаются результатами работы детей.</w:t>
      </w:r>
    </w:p>
    <w:p w:rsidR="000C48CB" w:rsidRPr="00F6744E" w:rsidRDefault="007733EA" w:rsidP="00F6744E">
      <w:pPr>
        <w:shd w:val="clear" w:color="auto" w:fill="FFFFFF"/>
        <w:tabs>
          <w:tab w:val="left" w:pos="709"/>
        </w:tabs>
        <w:ind w:firstLine="397"/>
        <w:jc w:val="both"/>
        <w:rPr>
          <w:rFonts w:eastAsiaTheme="minorHAnsi"/>
          <w:sz w:val="22"/>
          <w:szCs w:val="22"/>
          <w:lang w:eastAsia="en-US"/>
        </w:rPr>
      </w:pPr>
      <w:r w:rsidRPr="00F6744E">
        <w:rPr>
          <w:rFonts w:eastAsiaTheme="minorHAnsi"/>
          <w:sz w:val="22"/>
          <w:szCs w:val="22"/>
          <w:lang w:eastAsia="en-US"/>
        </w:rPr>
        <w:t>Совершенствование работы с одаренными детьми в современной школе становится все более а</w:t>
      </w:r>
      <w:r w:rsidR="00E80E4E">
        <w:rPr>
          <w:rFonts w:eastAsiaTheme="minorHAnsi"/>
          <w:sz w:val="22"/>
          <w:szCs w:val="22"/>
          <w:lang w:eastAsia="en-US"/>
        </w:rPr>
        <w:t>ктуальным. И</w:t>
      </w:r>
      <w:r w:rsidRPr="00F6744E">
        <w:rPr>
          <w:rFonts w:eastAsiaTheme="minorHAnsi"/>
          <w:sz w:val="22"/>
          <w:szCs w:val="22"/>
          <w:lang w:eastAsia="en-US"/>
        </w:rPr>
        <w:t>спользуя разнообразные пед</w:t>
      </w:r>
      <w:r w:rsidR="00E80E4E">
        <w:rPr>
          <w:rFonts w:eastAsiaTheme="minorHAnsi"/>
          <w:sz w:val="22"/>
          <w:szCs w:val="22"/>
          <w:lang w:eastAsia="en-US"/>
        </w:rPr>
        <w:t>агогические технологии</w:t>
      </w:r>
      <w:r w:rsidRPr="00F6744E">
        <w:rPr>
          <w:rFonts w:eastAsiaTheme="minorHAnsi"/>
          <w:sz w:val="22"/>
          <w:szCs w:val="22"/>
          <w:lang w:eastAsia="en-US"/>
        </w:rPr>
        <w:t>, формы и методы работы</w:t>
      </w:r>
      <w:r w:rsidR="00E80E4E">
        <w:rPr>
          <w:rFonts w:eastAsiaTheme="minorHAnsi"/>
          <w:sz w:val="22"/>
          <w:szCs w:val="22"/>
          <w:lang w:eastAsia="en-US"/>
        </w:rPr>
        <w:t xml:space="preserve">, можно реализовать компетенции,  предъявляемые ФГОС, </w:t>
      </w:r>
      <w:r w:rsidRPr="00F6744E">
        <w:rPr>
          <w:rFonts w:eastAsiaTheme="minorHAnsi"/>
          <w:sz w:val="22"/>
          <w:szCs w:val="22"/>
          <w:lang w:eastAsia="en-US"/>
        </w:rPr>
        <w:t xml:space="preserve">не только для одаренных детей. Остальные </w:t>
      </w:r>
      <w:r w:rsidRPr="00F6744E">
        <w:rPr>
          <w:rFonts w:eastAsiaTheme="minorHAnsi"/>
          <w:sz w:val="22"/>
          <w:szCs w:val="22"/>
          <w:lang w:eastAsia="en-US"/>
        </w:rPr>
        <w:lastRenderedPageBreak/>
        <w:t xml:space="preserve">ученики класса, наблюдая за успехами своих продвинутых сверстников, получают отличную мотивацию для личностного роста, классный коллектив становится более сплоченным. </w:t>
      </w:r>
    </w:p>
    <w:p w:rsidR="00984871" w:rsidRPr="00F6744E" w:rsidRDefault="006B4CA6" w:rsidP="006B4CA6">
      <w:pPr>
        <w:shd w:val="clear" w:color="auto" w:fill="FFFFFF"/>
        <w:tabs>
          <w:tab w:val="left" w:pos="397"/>
          <w:tab w:val="left" w:pos="68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E80E4E">
        <w:rPr>
          <w:sz w:val="22"/>
          <w:szCs w:val="22"/>
        </w:rPr>
        <w:t xml:space="preserve">Применение информационных технологий </w:t>
      </w:r>
      <w:r w:rsidR="00DC4E81" w:rsidRPr="00F6744E">
        <w:rPr>
          <w:sz w:val="22"/>
          <w:szCs w:val="22"/>
        </w:rPr>
        <w:t>способствует развитию и расширен</w:t>
      </w:r>
      <w:r w:rsidR="00E80E4E">
        <w:rPr>
          <w:sz w:val="22"/>
          <w:szCs w:val="22"/>
        </w:rPr>
        <w:t>ию творческого потенциала как учителей</w:t>
      </w:r>
      <w:r w:rsidR="00A21B47" w:rsidRPr="00F6744E">
        <w:rPr>
          <w:sz w:val="22"/>
          <w:szCs w:val="22"/>
        </w:rPr>
        <w:t xml:space="preserve">, так и </w:t>
      </w:r>
      <w:r w:rsidR="00E80E4E">
        <w:rPr>
          <w:sz w:val="22"/>
          <w:szCs w:val="22"/>
        </w:rPr>
        <w:t>уча</w:t>
      </w:r>
      <w:r w:rsidR="00A21B47" w:rsidRPr="00F6744E">
        <w:rPr>
          <w:sz w:val="22"/>
          <w:szCs w:val="22"/>
        </w:rPr>
        <w:t>щихся, позволяет организовать индивидуальное и дифференцирова</w:t>
      </w:r>
      <w:r w:rsidR="00E80E4E">
        <w:rPr>
          <w:sz w:val="22"/>
          <w:szCs w:val="22"/>
        </w:rPr>
        <w:t>нное обучение, заинтересовать уча</w:t>
      </w:r>
      <w:r w:rsidR="00A21B47" w:rsidRPr="00F6744E">
        <w:rPr>
          <w:sz w:val="22"/>
          <w:szCs w:val="22"/>
        </w:rPr>
        <w:t xml:space="preserve">щихся новыми технологиями, проектной и </w:t>
      </w:r>
      <w:r w:rsidR="00E80E4E">
        <w:rPr>
          <w:sz w:val="22"/>
          <w:szCs w:val="22"/>
        </w:rPr>
        <w:t>исследовательской деятельностью, получить профессиональные навыки.</w:t>
      </w:r>
      <w:r w:rsidR="00A21B47" w:rsidRPr="00F6744E">
        <w:rPr>
          <w:sz w:val="22"/>
          <w:szCs w:val="22"/>
        </w:rPr>
        <w:t xml:space="preserve">  </w:t>
      </w:r>
    </w:p>
    <w:p w:rsidR="00A21B47" w:rsidRPr="00F6744E" w:rsidRDefault="00A21B47" w:rsidP="00F6744E">
      <w:pPr>
        <w:shd w:val="clear" w:color="auto" w:fill="FFFFFF"/>
        <w:tabs>
          <w:tab w:val="left" w:pos="680"/>
        </w:tabs>
        <w:ind w:firstLine="397"/>
        <w:jc w:val="both"/>
        <w:rPr>
          <w:sz w:val="22"/>
          <w:szCs w:val="22"/>
        </w:rPr>
      </w:pPr>
      <w:r w:rsidRPr="00F6744E">
        <w:rPr>
          <w:sz w:val="22"/>
          <w:szCs w:val="22"/>
        </w:rPr>
        <w:t>Каждый ребенок по-своему талантлив, необходимо вовремя определить, развить и направить его способности в нужное русло, а это – одн</w:t>
      </w:r>
      <w:r w:rsidR="00E80E4E">
        <w:rPr>
          <w:sz w:val="22"/>
          <w:szCs w:val="22"/>
        </w:rPr>
        <w:t>а из главных задач учителя</w:t>
      </w:r>
      <w:r w:rsidRPr="00F6744E">
        <w:rPr>
          <w:sz w:val="22"/>
          <w:szCs w:val="22"/>
        </w:rPr>
        <w:t>.</w:t>
      </w:r>
    </w:p>
    <w:p w:rsidR="00B50EB8" w:rsidRPr="00F6744E" w:rsidRDefault="00B50EB8" w:rsidP="00F6744E">
      <w:pPr>
        <w:ind w:firstLine="397"/>
        <w:jc w:val="both"/>
        <w:rPr>
          <w:sz w:val="22"/>
          <w:szCs w:val="22"/>
        </w:rPr>
      </w:pPr>
    </w:p>
    <w:p w:rsidR="00F6744E" w:rsidRPr="00F6744E" w:rsidRDefault="00F6744E" w:rsidP="00F6744E">
      <w:pPr>
        <w:ind w:firstLine="397"/>
        <w:jc w:val="both"/>
        <w:rPr>
          <w:sz w:val="22"/>
          <w:szCs w:val="22"/>
        </w:rPr>
      </w:pPr>
    </w:p>
    <w:sectPr w:rsidR="00F6744E" w:rsidRPr="00F6744E" w:rsidSect="006B4CA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838" w:rsidRDefault="00AD6838" w:rsidP="004F08DD">
      <w:r>
        <w:separator/>
      </w:r>
    </w:p>
  </w:endnote>
  <w:endnote w:type="continuationSeparator" w:id="0">
    <w:p w:rsidR="00AD6838" w:rsidRDefault="00AD6838" w:rsidP="004F08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OpusHighResolution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838" w:rsidRDefault="00AD6838" w:rsidP="004F08DD">
      <w:r>
        <w:separator/>
      </w:r>
    </w:p>
  </w:footnote>
  <w:footnote w:type="continuationSeparator" w:id="0">
    <w:p w:rsidR="00AD6838" w:rsidRDefault="00AD6838" w:rsidP="004F08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A1E26"/>
    <w:multiLevelType w:val="multilevel"/>
    <w:tmpl w:val="AA6E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631837"/>
    <w:multiLevelType w:val="hybridMultilevel"/>
    <w:tmpl w:val="76CA802A"/>
    <w:lvl w:ilvl="0" w:tplc="707A78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7872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C0A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3086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5A8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3EE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D4E0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3650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1E79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41547F8"/>
    <w:multiLevelType w:val="hybridMultilevel"/>
    <w:tmpl w:val="55BA30B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098F7722"/>
    <w:multiLevelType w:val="hybridMultilevel"/>
    <w:tmpl w:val="6C241C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53213C"/>
    <w:multiLevelType w:val="multilevel"/>
    <w:tmpl w:val="64023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330AB"/>
    <w:multiLevelType w:val="hybridMultilevel"/>
    <w:tmpl w:val="8D741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E4354"/>
    <w:multiLevelType w:val="hybridMultilevel"/>
    <w:tmpl w:val="14FC4F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F74506"/>
    <w:multiLevelType w:val="hybridMultilevel"/>
    <w:tmpl w:val="722C8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EC73AC"/>
    <w:multiLevelType w:val="hybridMultilevel"/>
    <w:tmpl w:val="BA48F5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7075349"/>
    <w:multiLevelType w:val="multilevel"/>
    <w:tmpl w:val="DE5C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F35E25"/>
    <w:multiLevelType w:val="hybridMultilevel"/>
    <w:tmpl w:val="F75C3DFE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>
    <w:nsid w:val="4FFF357D"/>
    <w:multiLevelType w:val="hybridMultilevel"/>
    <w:tmpl w:val="6AB41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C836BB"/>
    <w:multiLevelType w:val="multilevel"/>
    <w:tmpl w:val="C630D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393428C"/>
    <w:multiLevelType w:val="multilevel"/>
    <w:tmpl w:val="62888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262A54"/>
    <w:multiLevelType w:val="hybridMultilevel"/>
    <w:tmpl w:val="368ABA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3BC496F"/>
    <w:multiLevelType w:val="hybridMultilevel"/>
    <w:tmpl w:val="B2A4BAB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>
    <w:nsid w:val="78F9483A"/>
    <w:multiLevelType w:val="hybridMultilevel"/>
    <w:tmpl w:val="21205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3B56DA"/>
    <w:multiLevelType w:val="hybridMultilevel"/>
    <w:tmpl w:val="D67A9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"/>
  </w:num>
  <w:num w:numId="5">
    <w:abstractNumId w:val="14"/>
  </w:num>
  <w:num w:numId="6">
    <w:abstractNumId w:val="0"/>
  </w:num>
  <w:num w:numId="7">
    <w:abstractNumId w:val="17"/>
  </w:num>
  <w:num w:numId="8">
    <w:abstractNumId w:val="11"/>
  </w:num>
  <w:num w:numId="9">
    <w:abstractNumId w:val="2"/>
  </w:num>
  <w:num w:numId="10">
    <w:abstractNumId w:val="6"/>
  </w:num>
  <w:num w:numId="11">
    <w:abstractNumId w:val="9"/>
  </w:num>
  <w:num w:numId="12">
    <w:abstractNumId w:val="12"/>
  </w:num>
  <w:num w:numId="13">
    <w:abstractNumId w:val="3"/>
  </w:num>
  <w:num w:numId="14">
    <w:abstractNumId w:val="10"/>
  </w:num>
  <w:num w:numId="15">
    <w:abstractNumId w:val="16"/>
  </w:num>
  <w:num w:numId="16">
    <w:abstractNumId w:val="8"/>
  </w:num>
  <w:num w:numId="17">
    <w:abstractNumId w:val="15"/>
  </w:num>
  <w:num w:numId="18">
    <w:abstractNumId w:val="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39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0EB8"/>
    <w:rsid w:val="000161BC"/>
    <w:rsid w:val="0003136A"/>
    <w:rsid w:val="00094FA6"/>
    <w:rsid w:val="000C48CB"/>
    <w:rsid w:val="00103E69"/>
    <w:rsid w:val="00117259"/>
    <w:rsid w:val="001D2412"/>
    <w:rsid w:val="002159B3"/>
    <w:rsid w:val="00223B7F"/>
    <w:rsid w:val="00293C7A"/>
    <w:rsid w:val="002A4508"/>
    <w:rsid w:val="002C74BC"/>
    <w:rsid w:val="002D6784"/>
    <w:rsid w:val="002F24F5"/>
    <w:rsid w:val="003E437C"/>
    <w:rsid w:val="00400527"/>
    <w:rsid w:val="00401D77"/>
    <w:rsid w:val="004234C5"/>
    <w:rsid w:val="00495492"/>
    <w:rsid w:val="004D4581"/>
    <w:rsid w:val="004F08DD"/>
    <w:rsid w:val="004F3F02"/>
    <w:rsid w:val="00533A1B"/>
    <w:rsid w:val="00582EE7"/>
    <w:rsid w:val="00596F76"/>
    <w:rsid w:val="006B4CA6"/>
    <w:rsid w:val="006B72B2"/>
    <w:rsid w:val="006D6618"/>
    <w:rsid w:val="006E11CB"/>
    <w:rsid w:val="006E5FEB"/>
    <w:rsid w:val="00740BC0"/>
    <w:rsid w:val="007733EA"/>
    <w:rsid w:val="007A70FD"/>
    <w:rsid w:val="00801739"/>
    <w:rsid w:val="00914F9E"/>
    <w:rsid w:val="00984871"/>
    <w:rsid w:val="009B0AD1"/>
    <w:rsid w:val="009B0B34"/>
    <w:rsid w:val="009D7300"/>
    <w:rsid w:val="00A12366"/>
    <w:rsid w:val="00A21B47"/>
    <w:rsid w:val="00A87CB9"/>
    <w:rsid w:val="00AA4C89"/>
    <w:rsid w:val="00AD482A"/>
    <w:rsid w:val="00AD6838"/>
    <w:rsid w:val="00AE7C36"/>
    <w:rsid w:val="00B26BDF"/>
    <w:rsid w:val="00B50EB8"/>
    <w:rsid w:val="00C03584"/>
    <w:rsid w:val="00C44FCE"/>
    <w:rsid w:val="00CB6334"/>
    <w:rsid w:val="00D160C2"/>
    <w:rsid w:val="00D23DFB"/>
    <w:rsid w:val="00D85703"/>
    <w:rsid w:val="00DA1002"/>
    <w:rsid w:val="00DC4E81"/>
    <w:rsid w:val="00E02740"/>
    <w:rsid w:val="00E67B9E"/>
    <w:rsid w:val="00E80E4E"/>
    <w:rsid w:val="00E94CE3"/>
    <w:rsid w:val="00EC0C1B"/>
    <w:rsid w:val="00EF6C30"/>
    <w:rsid w:val="00F45F0E"/>
    <w:rsid w:val="00F6744E"/>
    <w:rsid w:val="00FC18E7"/>
    <w:rsid w:val="00FF4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44FC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50EB8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B50EB8"/>
    <w:rPr>
      <w:color w:val="0000FF" w:themeColor="hyperlink"/>
      <w:u w:val="single"/>
    </w:rPr>
  </w:style>
  <w:style w:type="character" w:customStyle="1" w:styleId="Text-01">
    <w:name w:val="Text-01 Знак"/>
    <w:link w:val="Text-010"/>
    <w:locked/>
    <w:rsid w:val="00B50EB8"/>
    <w:rPr>
      <w:rFonts w:ascii="AGOpusHighResolution" w:hAnsi="AGOpusHighResolution" w:cs="AGOpusHighResolution"/>
      <w:sz w:val="24"/>
      <w:szCs w:val="24"/>
    </w:rPr>
  </w:style>
  <w:style w:type="paragraph" w:customStyle="1" w:styleId="Text-010">
    <w:name w:val="Text-01"/>
    <w:link w:val="Text-01"/>
    <w:rsid w:val="00B50EB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0" w:after="20" w:line="240" w:lineRule="auto"/>
      <w:ind w:firstLine="720"/>
      <w:jc w:val="both"/>
    </w:pPr>
    <w:rPr>
      <w:rFonts w:ascii="AGOpusHighResolution" w:hAnsi="AGOpusHighResolution" w:cs="AGOpusHighResolution"/>
      <w:sz w:val="24"/>
      <w:szCs w:val="24"/>
    </w:rPr>
  </w:style>
  <w:style w:type="character" w:customStyle="1" w:styleId="apple-converted-space">
    <w:name w:val="apple-converted-space"/>
    <w:basedOn w:val="a0"/>
    <w:rsid w:val="00EF6C30"/>
  </w:style>
  <w:style w:type="paragraph" w:styleId="a5">
    <w:name w:val="List Paragraph"/>
    <w:basedOn w:val="a"/>
    <w:uiPriority w:val="34"/>
    <w:qFormat/>
    <w:rsid w:val="00EF6C30"/>
    <w:pPr>
      <w:ind w:left="720"/>
      <w:contextualSpacing/>
    </w:pPr>
  </w:style>
  <w:style w:type="paragraph" w:customStyle="1" w:styleId="1">
    <w:name w:val="Абзац списка1"/>
    <w:basedOn w:val="a"/>
    <w:rsid w:val="00F45F0E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paragraph" w:styleId="a6">
    <w:name w:val="header"/>
    <w:basedOn w:val="a"/>
    <w:link w:val="a7"/>
    <w:uiPriority w:val="99"/>
    <w:unhideWhenUsed/>
    <w:rsid w:val="004F08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08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08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08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4F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Данил</cp:lastModifiedBy>
  <cp:revision>4</cp:revision>
  <dcterms:created xsi:type="dcterms:W3CDTF">2019-02-18T11:38:00Z</dcterms:created>
  <dcterms:modified xsi:type="dcterms:W3CDTF">2019-12-27T03:49:00Z</dcterms:modified>
</cp:coreProperties>
</file>