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44" w:rsidRPr="000C0F15" w:rsidRDefault="00B066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20182">
        <w:rPr>
          <w:rFonts w:ascii="Times New Roman" w:hAnsi="Times New Roman" w:cs="Times New Roman"/>
          <w:b/>
          <w:sz w:val="28"/>
          <w:szCs w:val="28"/>
        </w:rPr>
        <w:t>спользование и</w:t>
      </w:r>
      <w:r w:rsidR="000C0F15" w:rsidRPr="000C0F15">
        <w:rPr>
          <w:rFonts w:ascii="Times New Roman" w:hAnsi="Times New Roman" w:cs="Times New Roman"/>
          <w:b/>
          <w:sz w:val="28"/>
          <w:szCs w:val="28"/>
        </w:rPr>
        <w:t>нновационных технологий в ДОУ</w:t>
      </w: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01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современном этапе, в связи с введением в действие Федерального государственного образовательного стандарта дошкольного образования (ФГОС ДО) и профессионального стандарта педагога, возникла необходимость обновления и повышения качества дошкольного образ</w:t>
      </w:r>
      <w:r w:rsidRPr="009201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ования. </w:t>
      </w: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182">
        <w:rPr>
          <w:rFonts w:ascii="Times New Roman" w:hAnsi="Times New Roman" w:cs="Times New Roman"/>
          <w:sz w:val="24"/>
          <w:szCs w:val="24"/>
        </w:rPr>
        <w:t>ДОУ должно быстро реагировать на изменения в системе дошкольного образования, находить пути и способы эффективного развития учреждения.</w:t>
      </w: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Инновацией</w:t>
      </w:r>
      <w:r w:rsidRPr="00920182">
        <w:rPr>
          <w:rFonts w:ascii="Times New Roman" w:hAnsi="Times New Roman" w:cs="Times New Roman"/>
          <w:sz w:val="24"/>
          <w:szCs w:val="24"/>
        </w:rPr>
        <w:t> называют создание и использование нового компонента, вызывающего изменение среды из одного состояние в другое. Соответственно под </w:t>
      </w:r>
      <w:r w:rsidRPr="009201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инновационными технологиями</w:t>
      </w:r>
      <w:r w:rsidRPr="00920182">
        <w:rPr>
          <w:rFonts w:ascii="Times New Roman" w:hAnsi="Times New Roman" w:cs="Times New Roman"/>
          <w:sz w:val="24"/>
          <w:szCs w:val="24"/>
        </w:rPr>
        <w:t> в образовательном процессе понимается </w:t>
      </w:r>
      <w:r w:rsidRPr="009201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создание нового, ранее не существующего компонента.</w:t>
      </w:r>
    </w:p>
    <w:p w:rsidR="00B06648" w:rsidRPr="00B06648" w:rsidRDefault="00B06648" w:rsidP="00920182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B06648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Разработка инновационного проекта в детском саду</w:t>
      </w:r>
    </w:p>
    <w:p w:rsidR="00B06648" w:rsidRPr="00B06648" w:rsidRDefault="00B06648" w:rsidP="0092018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B06648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Безусловно, инновационная деятельность как новый вид работы с детьми имеет долю риска. Но если продумать все нюансы при организации предстоящей деятельности, эти риски сведутся к минимуму. Педагогу следует учитывать:</w:t>
      </w:r>
    </w:p>
    <w:p w:rsidR="00B06648" w:rsidRPr="00B06648" w:rsidRDefault="00B06648" w:rsidP="0092018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B06648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выбор направления инновационной работы;</w:t>
      </w:r>
    </w:p>
    <w:p w:rsidR="00B06648" w:rsidRPr="00B06648" w:rsidRDefault="00B06648" w:rsidP="0092018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B06648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разработку концепции и программы инновационной деятельности;</w:t>
      </w:r>
    </w:p>
    <w:p w:rsidR="00B06648" w:rsidRPr="00B06648" w:rsidRDefault="00B06648" w:rsidP="0092018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B06648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создание условий для реализации инновационного проекта;</w:t>
      </w:r>
    </w:p>
    <w:p w:rsidR="00B06648" w:rsidRPr="00B06648" w:rsidRDefault="00B06648" w:rsidP="0092018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</w:pPr>
      <w:r w:rsidRPr="00B06648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подготовку и грамотное введение документации по инновационной деятельности.</w:t>
      </w:r>
    </w:p>
    <w:p w:rsidR="003F31C1" w:rsidRDefault="003F31C1" w:rsidP="00920182">
      <w:pPr>
        <w:spacing w:line="240" w:lineRule="auto"/>
        <w:rPr>
          <w:rFonts w:ascii="Times New Roman" w:hAnsi="Times New Roman" w:cs="Times New Roman"/>
          <w:sz w:val="24"/>
        </w:rPr>
      </w:pPr>
      <w:r w:rsidRPr="003F31C1">
        <w:rPr>
          <w:rFonts w:ascii="Times New Roman" w:hAnsi="Times New Roman" w:cs="Times New Roman"/>
          <w:sz w:val="24"/>
        </w:rPr>
        <w:t>Инновационная деятельность в ДОУ ведется в двух направлениях:</w:t>
      </w:r>
    </w:p>
    <w:p w:rsidR="003F31C1" w:rsidRPr="003F31C1" w:rsidRDefault="003F31C1" w:rsidP="003F31C1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3F31C1">
        <w:rPr>
          <w:rFonts w:ascii="Times New Roman" w:hAnsi="Times New Roman" w:cs="Times New Roman"/>
          <w:i/>
          <w:sz w:val="24"/>
        </w:rPr>
        <w:t>инновации в работе с педагогическими кадрами</w:t>
      </w:r>
      <w:r w:rsidRPr="003F31C1">
        <w:rPr>
          <w:rFonts w:ascii="Times New Roman" w:hAnsi="Times New Roman" w:cs="Times New Roman"/>
          <w:sz w:val="24"/>
        </w:rPr>
        <w:t xml:space="preserve"> Цель - обеспечение активного участия педагогов ДОУ в методической работе, что, способствует совершенствованию системы непрерывного образования и самообразования педагогов ДОУ через формы инновационной методической работы. </w:t>
      </w:r>
    </w:p>
    <w:p w:rsidR="003F31C1" w:rsidRPr="003F31C1" w:rsidRDefault="003F31C1" w:rsidP="003F31C1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iCs/>
          <w:sz w:val="28"/>
          <w:szCs w:val="24"/>
        </w:rPr>
      </w:pPr>
      <w:r w:rsidRPr="003F31C1">
        <w:rPr>
          <w:rFonts w:ascii="Times New Roman" w:hAnsi="Times New Roman" w:cs="Times New Roman"/>
          <w:i/>
          <w:sz w:val="24"/>
        </w:rPr>
        <w:t>инновации в содержании образования</w:t>
      </w:r>
      <w:r w:rsidRPr="003F31C1">
        <w:rPr>
          <w:rFonts w:ascii="Times New Roman" w:hAnsi="Times New Roman" w:cs="Times New Roman"/>
          <w:sz w:val="24"/>
        </w:rPr>
        <w:t xml:space="preserve"> (НОД, режимные моменты) Использование системы педагогических технологий, воспитательных средств, направленных на достижение позитивного результата за счёт динамичных изменений в личностном развитии ребёнка в современных социокультурных условиях.</w:t>
      </w: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0182">
        <w:rPr>
          <w:rFonts w:ascii="Times New Roman" w:hAnsi="Times New Roman" w:cs="Times New Roman"/>
          <w:i/>
          <w:iCs/>
          <w:sz w:val="24"/>
          <w:szCs w:val="24"/>
        </w:rPr>
        <w:t>К числу современных образовательных технологий можно отнести:</w:t>
      </w:r>
    </w:p>
    <w:p w:rsidR="000C0F15" w:rsidRPr="00920182" w:rsidRDefault="003F31C1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Здоровье</w:t>
      </w:r>
      <w:r w:rsidR="000C0F15" w:rsidRPr="00920182">
        <w:rPr>
          <w:rFonts w:ascii="Times New Roman" w:hAnsi="Times New Roman" w:cs="Times New Roman"/>
          <w:b/>
          <w:bCs/>
          <w:sz w:val="24"/>
          <w:szCs w:val="24"/>
        </w:rPr>
        <w:t>сберегающие</w:t>
      </w:r>
      <w:proofErr w:type="spellEnd"/>
      <w:r w:rsidR="000C0F15" w:rsidRPr="00920182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технологии</w:t>
      </w:r>
    </w:p>
    <w:p w:rsidR="00283381" w:rsidRPr="00920182" w:rsidRDefault="00283381" w:rsidP="00920182">
      <w:pPr>
        <w:spacing w:after="0" w:line="240" w:lineRule="auto"/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</w:pPr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 xml:space="preserve">К инновационным </w:t>
      </w:r>
      <w:proofErr w:type="spellStart"/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>здоровьесберегающим</w:t>
      </w:r>
      <w:proofErr w:type="spellEnd"/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 xml:space="preserve"> технологиям и методикам в ДОУ можно отнести следующие формы организации воспитательной работы: </w:t>
      </w:r>
    </w:p>
    <w:p w:rsidR="00283381" w:rsidRPr="00920182" w:rsidRDefault="00283381" w:rsidP="00920182">
      <w:pPr>
        <w:spacing w:after="0" w:line="240" w:lineRule="auto"/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</w:pPr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 xml:space="preserve">физкультурные занятия, утренняя гимнастика (традиционная, звуковая, дыхательная), физкультминутки, разминка после дневного сна; организованные подвижные игры в групповом помещении и во время прогулок на улице; </w:t>
      </w:r>
    </w:p>
    <w:p w:rsidR="00283381" w:rsidRPr="00283381" w:rsidRDefault="00283381" w:rsidP="00920182">
      <w:pPr>
        <w:spacing w:after="0" w:line="240" w:lineRule="auto"/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</w:pPr>
      <w:proofErr w:type="spellStart"/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>физкульт</w:t>
      </w:r>
      <w:proofErr w:type="spellEnd"/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>-прогулки, спортивные досуги, дни здоровья; закаливающие и профилактические процедуры.</w:t>
      </w:r>
    </w:p>
    <w:p w:rsidR="00920182" w:rsidRPr="00920182" w:rsidRDefault="00920182" w:rsidP="00920182">
      <w:pPr>
        <w:spacing w:line="240" w:lineRule="auto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sz w:val="24"/>
          <w:szCs w:val="24"/>
        </w:rPr>
        <w:t>Технологии проектной деятельности</w:t>
      </w:r>
    </w:p>
    <w:p w:rsidR="00283381" w:rsidRPr="00283381" w:rsidRDefault="00283381" w:rsidP="009201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 xml:space="preserve">Особенностью проектной деятельности в условиях детского сада является: Необходимость акцентирования внимания на одной образовательной задача. Один проект </w:t>
      </w:r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lastRenderedPageBreak/>
        <w:t>— одна проблема, которая должна быть простой и осязаемой для воспитанников определенной возрастной группы</w:t>
      </w:r>
      <w:proofErr w:type="gramStart"/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 xml:space="preserve"> </w:t>
      </w:r>
      <w:r w:rsidR="003F31C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>.</w:t>
      </w:r>
      <w:proofErr w:type="gramEnd"/>
      <w:r w:rsidR="003F31C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 xml:space="preserve"> </w:t>
      </w:r>
      <w:r w:rsidRPr="00283381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>Постановка задачи проекта всецело лежит на воспитателе ввиду неспособности детей дошкольного возраста выделить противоречия в окружающей картине мира. Деятельность ответственного педагога и воспитанников выстраивается по принципу активного сотрудничества. К поисковой работе рекомендуется привлекать представителей семей — с этого можно начать введение инноваций в работе с родителями в ДОУ. Разработка содержания проектов с учетом интереса дошкольников. Навязанные идеи не позволят добиться высоких результатов, в то время интеграция в воспитательный процесс героев любимых мультфильмов, элементов современных технологий обеспечит повышение познавательной деятельности малышей.</w:t>
      </w:r>
    </w:p>
    <w:p w:rsidR="00283381" w:rsidRPr="00920182" w:rsidRDefault="00283381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0F15" w:rsidRDefault="000C0F15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sz w:val="24"/>
          <w:szCs w:val="24"/>
        </w:rPr>
        <w:t>Технология исследовательской деятельности</w:t>
      </w: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>Исследования проводятся на различные интересующие детей темы с активным использованием опытно-экспериментальной деятельности, позволяющей ребенку лучше понять явления и процессы окружающей действительности. </w:t>
      </w:r>
      <w:proofErr w:type="gramStart"/>
      <w:r w:rsidRPr="00920182">
        <w:rPr>
          <w:rFonts w:ascii="Times New Roman" w:hAnsi="Times New Roman" w:cs="Times New Roman"/>
          <w:bCs/>
          <w:sz w:val="24"/>
          <w:szCs w:val="24"/>
        </w:rPr>
        <w:t>Нацелена</w:t>
      </w:r>
      <w:proofErr w:type="gramEnd"/>
      <w:r w:rsidRPr="00920182">
        <w:rPr>
          <w:rFonts w:ascii="Times New Roman" w:hAnsi="Times New Roman" w:cs="Times New Roman"/>
          <w:bCs/>
          <w:sz w:val="24"/>
          <w:szCs w:val="24"/>
        </w:rPr>
        <w:t xml:space="preserve"> на использование решения </w:t>
      </w:r>
      <w:r w:rsidRPr="00920182">
        <w:rPr>
          <w:rFonts w:ascii="Times New Roman" w:hAnsi="Times New Roman" w:cs="Times New Roman"/>
          <w:bCs/>
          <w:iCs/>
          <w:sz w:val="24"/>
          <w:szCs w:val="24"/>
        </w:rPr>
        <w:t>проблемных ситуаций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20182">
        <w:rPr>
          <w:rFonts w:ascii="Times New Roman" w:hAnsi="Times New Roman" w:cs="Times New Roman"/>
          <w:bCs/>
          <w:sz w:val="24"/>
          <w:szCs w:val="24"/>
        </w:rPr>
        <w:t> </w:t>
      </w: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sz w:val="24"/>
          <w:szCs w:val="24"/>
        </w:rPr>
        <w:t>Информационно-коммуникационные технологии</w:t>
      </w: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>Использование ИКТ на занятиях в детских дошкольных учреждениях имеет ряд преимуществ перед традиционными формами организации занятий. Компьютер привлекателен для детей, использование анимации, слайдовых презентаций, фильмов позволяет вызвать активный познавательный интерес у детей к изучаемым явлениям. </w:t>
      </w: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sz w:val="24"/>
          <w:szCs w:val="24"/>
        </w:rPr>
        <w:t>Технология портфолио дошкольника</w:t>
      </w:r>
    </w:p>
    <w:p w:rsidR="00B06648" w:rsidRPr="00920182" w:rsidRDefault="00B06648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>Портфолио - это копилка личных достижений ребенка в разнообразных видах деятельности, его успехов, положительных эмоций, возможность еще раз пережить приятные моменты своей жизни, это своеобразный маршрут развития ребенка.</w:t>
      </w:r>
    </w:p>
    <w:p w:rsidR="00920182" w:rsidRPr="003F31C1" w:rsidRDefault="00920182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F31C1">
        <w:rPr>
          <w:rFonts w:ascii="Times New Roman" w:hAnsi="Times New Roman" w:cs="Times New Roman"/>
          <w:bCs/>
          <w:i/>
          <w:iCs/>
          <w:sz w:val="24"/>
          <w:szCs w:val="24"/>
        </w:rPr>
        <w:t>Существует ряд функций портфолио:</w:t>
      </w: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 xml:space="preserve">*диагностическая (фиксирует </w:t>
      </w:r>
      <w:proofErr w:type="gramStart"/>
      <w:r w:rsidRPr="00920182">
        <w:rPr>
          <w:rFonts w:ascii="Times New Roman" w:hAnsi="Times New Roman" w:cs="Times New Roman"/>
          <w:bCs/>
          <w:sz w:val="24"/>
          <w:szCs w:val="24"/>
        </w:rPr>
        <w:t>изменения</w:t>
      </w:r>
      <w:proofErr w:type="gramEnd"/>
      <w:r w:rsidRPr="00920182">
        <w:rPr>
          <w:rFonts w:ascii="Times New Roman" w:hAnsi="Times New Roman" w:cs="Times New Roman"/>
          <w:bCs/>
          <w:sz w:val="24"/>
          <w:szCs w:val="24"/>
        </w:rPr>
        <w:t xml:space="preserve"> и рост за определенный период времени),</w:t>
      </w: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 xml:space="preserve">* </w:t>
      </w:r>
      <w:proofErr w:type="gramStart"/>
      <w:r w:rsidRPr="00920182">
        <w:rPr>
          <w:rFonts w:ascii="Times New Roman" w:hAnsi="Times New Roman" w:cs="Times New Roman"/>
          <w:bCs/>
          <w:sz w:val="24"/>
          <w:szCs w:val="24"/>
        </w:rPr>
        <w:t>содержательная</w:t>
      </w:r>
      <w:proofErr w:type="gramEnd"/>
      <w:r w:rsidRPr="00920182">
        <w:rPr>
          <w:rFonts w:ascii="Times New Roman" w:hAnsi="Times New Roman" w:cs="Times New Roman"/>
          <w:bCs/>
          <w:sz w:val="24"/>
          <w:szCs w:val="24"/>
        </w:rPr>
        <w:t xml:space="preserve"> (раскрывает весь спектр выполняемых работ),</w:t>
      </w: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 xml:space="preserve">* </w:t>
      </w:r>
      <w:proofErr w:type="gramStart"/>
      <w:r w:rsidRPr="00920182">
        <w:rPr>
          <w:rFonts w:ascii="Times New Roman" w:hAnsi="Times New Roman" w:cs="Times New Roman"/>
          <w:bCs/>
          <w:sz w:val="24"/>
          <w:szCs w:val="24"/>
        </w:rPr>
        <w:t>рейтинговая</w:t>
      </w:r>
      <w:proofErr w:type="gramEnd"/>
      <w:r w:rsidRPr="00920182">
        <w:rPr>
          <w:rFonts w:ascii="Times New Roman" w:hAnsi="Times New Roman" w:cs="Times New Roman"/>
          <w:bCs/>
          <w:sz w:val="24"/>
          <w:szCs w:val="24"/>
        </w:rPr>
        <w:t xml:space="preserve"> (показывает диапазон умений и навыков ребенка) и др.</w:t>
      </w: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sz w:val="24"/>
          <w:szCs w:val="24"/>
        </w:rPr>
        <w:t>Игровая технология </w:t>
      </w:r>
    </w:p>
    <w:p w:rsidR="00B06648" w:rsidRPr="00920182" w:rsidRDefault="00B06648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>Строится как целостное образование, охватывающее определенную часть учебного процесса и объединенное общим содержанием, сюжетом, персонажем.</w:t>
      </w:r>
      <w:r w:rsidRPr="0092018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920182">
        <w:rPr>
          <w:rFonts w:ascii="Times New Roman" w:hAnsi="Times New Roman" w:cs="Times New Roman"/>
          <w:bCs/>
          <w:sz w:val="24"/>
          <w:szCs w:val="24"/>
        </w:rPr>
        <w:t>В деятельности с помощью игровых технологий у детей развиваются психические процессы.</w:t>
      </w:r>
    </w:p>
    <w:p w:rsidR="00B06648" w:rsidRPr="00920182" w:rsidRDefault="00B06648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>Игровые технологии тесно связаны со всеми сторонами воспитательной и образовательной работы детского сада и решением его основных задач.</w:t>
      </w:r>
    </w:p>
    <w:p w:rsidR="00B06648" w:rsidRPr="00920182" w:rsidRDefault="00B06648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sz w:val="24"/>
          <w:szCs w:val="24"/>
        </w:rPr>
        <w:t>Технология «ТРИЗ»</w:t>
      </w:r>
    </w:p>
    <w:p w:rsidR="00B06648" w:rsidRPr="00920182" w:rsidRDefault="00B06648" w:rsidP="0092018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20182">
        <w:rPr>
          <w:rFonts w:ascii="Times New Roman" w:hAnsi="Times New Roman" w:cs="Times New Roman"/>
          <w:bCs/>
          <w:sz w:val="24"/>
          <w:szCs w:val="24"/>
        </w:rPr>
        <w:t xml:space="preserve">ТРИЗ (теория решения изобретательских задач), которая создана ученым-изобретателем Т.С. </w:t>
      </w:r>
      <w:proofErr w:type="spellStart"/>
      <w:r w:rsidRPr="00920182">
        <w:rPr>
          <w:rFonts w:ascii="Times New Roman" w:hAnsi="Times New Roman" w:cs="Times New Roman"/>
          <w:bCs/>
          <w:sz w:val="24"/>
          <w:szCs w:val="24"/>
        </w:rPr>
        <w:t>Альтшуллером</w:t>
      </w:r>
      <w:proofErr w:type="spellEnd"/>
      <w:r w:rsidRPr="00920182">
        <w:rPr>
          <w:rFonts w:ascii="Times New Roman" w:hAnsi="Times New Roman" w:cs="Times New Roman"/>
          <w:bCs/>
          <w:sz w:val="24"/>
          <w:szCs w:val="24"/>
        </w:rPr>
        <w:t>.</w:t>
      </w:r>
      <w:r w:rsidRPr="0092018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920182">
        <w:rPr>
          <w:rFonts w:ascii="Times New Roman" w:hAnsi="Times New Roman" w:cs="Times New Roman"/>
          <w:bCs/>
          <w:sz w:val="24"/>
          <w:szCs w:val="24"/>
        </w:rPr>
        <w:t xml:space="preserve">Фокусируется на творчестве. ТРИЗ преподносит сложный материал в </w:t>
      </w:r>
      <w:r w:rsidRPr="00920182">
        <w:rPr>
          <w:rFonts w:ascii="Times New Roman" w:hAnsi="Times New Roman" w:cs="Times New Roman"/>
          <w:bCs/>
          <w:sz w:val="24"/>
          <w:szCs w:val="24"/>
        </w:rPr>
        <w:lastRenderedPageBreak/>
        <w:t>легкой и доступной форме для ребенка. Дети познают мир через сказки и повседневные ситуации.</w:t>
      </w: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sz w:val="24"/>
          <w:szCs w:val="24"/>
        </w:rPr>
        <w:t>Личностно-ориентированные технологии</w:t>
      </w:r>
    </w:p>
    <w:p w:rsidR="00B06648" w:rsidRPr="00920182" w:rsidRDefault="00B06648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color w:val="1B1C2A"/>
          <w:sz w:val="24"/>
          <w:szCs w:val="24"/>
          <w:shd w:val="clear" w:color="auto" w:fill="FFFFFF"/>
        </w:rPr>
        <w:t>Личностно-ориентированные технологии развивают индивидуальность дошкольника, отмечают личные качества каждого. </w:t>
      </w:r>
      <w:r w:rsidRPr="00920182">
        <w:rPr>
          <w:rStyle w:val="a3"/>
          <w:rFonts w:ascii="Times New Roman" w:hAnsi="Times New Roman" w:cs="Times New Roman"/>
          <w:color w:val="1B1C2A"/>
          <w:sz w:val="24"/>
          <w:szCs w:val="24"/>
          <w:shd w:val="clear" w:color="auto" w:fill="FFFFFF"/>
        </w:rPr>
        <w:t>Главным является не предметное обучение, а ориентир на диалоги, умение мирно решать конфликты, понимание интересов и реализация творческой деятельности ребёнка.</w:t>
      </w:r>
      <w:r w:rsidRPr="00920182">
        <w:rPr>
          <w:rFonts w:ascii="Times New Roman" w:hAnsi="Times New Roman" w:cs="Times New Roman"/>
          <w:color w:val="1B1C2A"/>
          <w:sz w:val="24"/>
          <w:szCs w:val="24"/>
          <w:shd w:val="clear" w:color="auto" w:fill="FFFFFF"/>
        </w:rPr>
        <w:t> Занятия могут строиться на творческой деятельности, театральных сценках, играх, обсуждении положительных качеств героев сказок, в процессе дети делятся своими мыслями и отношением к происходящему, учатся контролировать свои поступки.</w:t>
      </w:r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182">
        <w:rPr>
          <w:rFonts w:ascii="Times New Roman" w:hAnsi="Times New Roman" w:cs="Times New Roman"/>
          <w:b/>
          <w:bCs/>
          <w:sz w:val="24"/>
          <w:szCs w:val="24"/>
        </w:rPr>
        <w:t xml:space="preserve">Применение </w:t>
      </w:r>
      <w:proofErr w:type="spellStart"/>
      <w:r w:rsidRPr="00920182">
        <w:rPr>
          <w:rFonts w:ascii="Times New Roman" w:hAnsi="Times New Roman" w:cs="Times New Roman"/>
          <w:b/>
          <w:bCs/>
          <w:sz w:val="24"/>
          <w:szCs w:val="24"/>
        </w:rPr>
        <w:t>лэпбука</w:t>
      </w:r>
      <w:proofErr w:type="spellEnd"/>
    </w:p>
    <w:p w:rsidR="00920182" w:rsidRDefault="00B06648" w:rsidP="00920182">
      <w:pPr>
        <w:spacing w:line="240" w:lineRule="auto"/>
        <w:rPr>
          <w:rStyle w:val="a3"/>
          <w:rFonts w:ascii="Times New Roman" w:hAnsi="Times New Roman" w:cs="Times New Roman"/>
          <w:b w:val="0"/>
          <w:color w:val="1B1C2A"/>
          <w:sz w:val="24"/>
          <w:szCs w:val="24"/>
          <w:shd w:val="clear" w:color="auto" w:fill="FFFFFF"/>
        </w:rPr>
      </w:pPr>
      <w:proofErr w:type="spellStart"/>
      <w:r w:rsidRPr="00920182">
        <w:rPr>
          <w:rFonts w:ascii="Times New Roman" w:hAnsi="Times New Roman" w:cs="Times New Roman"/>
          <w:color w:val="1B1C2A"/>
          <w:sz w:val="24"/>
          <w:szCs w:val="24"/>
          <w:shd w:val="clear" w:color="auto" w:fill="FFFFFF"/>
        </w:rPr>
        <w:t>Лэпбук</w:t>
      </w:r>
      <w:proofErr w:type="spellEnd"/>
      <w:r w:rsidRPr="00920182">
        <w:rPr>
          <w:rFonts w:ascii="Times New Roman" w:hAnsi="Times New Roman" w:cs="Times New Roman"/>
          <w:color w:val="1B1C2A"/>
          <w:sz w:val="24"/>
          <w:szCs w:val="24"/>
          <w:shd w:val="clear" w:color="auto" w:fill="FFFFFF"/>
        </w:rPr>
        <w:t xml:space="preserve">, или интерактивная папка, — это самодельная книжка-раскладушка, в которой могут присутствовать всевозможные элементы: кармашки, дверки, конверты и т. д. </w:t>
      </w:r>
      <w:proofErr w:type="spellStart"/>
      <w:r w:rsidRPr="00920182">
        <w:rPr>
          <w:rFonts w:ascii="Times New Roman" w:hAnsi="Times New Roman" w:cs="Times New Roman"/>
          <w:color w:val="1B1C2A"/>
          <w:sz w:val="24"/>
          <w:szCs w:val="24"/>
          <w:shd w:val="clear" w:color="auto" w:fill="FFFFFF"/>
        </w:rPr>
        <w:t>Лэпбук</w:t>
      </w:r>
      <w:proofErr w:type="spellEnd"/>
      <w:r w:rsidRPr="00920182">
        <w:rPr>
          <w:rFonts w:ascii="Times New Roman" w:hAnsi="Times New Roman" w:cs="Times New Roman"/>
          <w:color w:val="1B1C2A"/>
          <w:sz w:val="24"/>
          <w:szCs w:val="24"/>
          <w:shd w:val="clear" w:color="auto" w:fill="FFFFFF"/>
        </w:rPr>
        <w:t xml:space="preserve"> является результатом совместной деятельности педагога и детей. В нём собирается материал по конкретной теме. </w:t>
      </w:r>
      <w:r w:rsidRPr="00920182">
        <w:rPr>
          <w:rStyle w:val="a3"/>
          <w:rFonts w:ascii="Times New Roman" w:hAnsi="Times New Roman" w:cs="Times New Roman"/>
          <w:b w:val="0"/>
          <w:color w:val="1B1C2A"/>
          <w:sz w:val="24"/>
          <w:szCs w:val="24"/>
          <w:shd w:val="clear" w:color="auto" w:fill="FFFFFF"/>
        </w:rPr>
        <w:t xml:space="preserve">Этот метод предоставляет ребёнку возможность самому проводить ознакомление с наглядным материалом — он решает, как взаимодействовать с </w:t>
      </w:r>
      <w:proofErr w:type="spellStart"/>
      <w:r w:rsidRPr="00920182">
        <w:rPr>
          <w:rStyle w:val="a3"/>
          <w:rFonts w:ascii="Times New Roman" w:hAnsi="Times New Roman" w:cs="Times New Roman"/>
          <w:b w:val="0"/>
          <w:color w:val="1B1C2A"/>
          <w:sz w:val="24"/>
          <w:szCs w:val="24"/>
          <w:shd w:val="clear" w:color="auto" w:fill="FFFFFF"/>
        </w:rPr>
        <w:t>лэпбуком</w:t>
      </w:r>
      <w:proofErr w:type="spellEnd"/>
      <w:r w:rsidRPr="00920182">
        <w:rPr>
          <w:rStyle w:val="a3"/>
          <w:rFonts w:ascii="Times New Roman" w:hAnsi="Times New Roman" w:cs="Times New Roman"/>
          <w:b w:val="0"/>
          <w:color w:val="1B1C2A"/>
          <w:sz w:val="24"/>
          <w:szCs w:val="24"/>
          <w:shd w:val="clear" w:color="auto" w:fill="FFFFFF"/>
        </w:rPr>
        <w:t>, складывает и открывает определённые детали по своему желанию.</w:t>
      </w:r>
    </w:p>
    <w:p w:rsidR="003F31C1" w:rsidRDefault="003F31C1" w:rsidP="00920182">
      <w:pPr>
        <w:spacing w:line="240" w:lineRule="auto"/>
        <w:rPr>
          <w:rFonts w:ascii="Times New Roman" w:hAnsi="Times New Roman" w:cs="Times New Roman"/>
          <w:bCs/>
          <w:color w:val="1B1C2A"/>
          <w:sz w:val="24"/>
          <w:szCs w:val="24"/>
          <w:shd w:val="clear" w:color="auto" w:fill="FFFFFF"/>
        </w:rPr>
      </w:pPr>
      <w:bookmarkStart w:id="0" w:name="_GoBack"/>
      <w:bookmarkEnd w:id="0"/>
    </w:p>
    <w:p w:rsidR="00920182" w:rsidRDefault="00920182" w:rsidP="00920182">
      <w:pPr>
        <w:spacing w:line="240" w:lineRule="auto"/>
        <w:rPr>
          <w:rStyle w:val="a3"/>
          <w:rFonts w:ascii="Times New Roman" w:hAnsi="Times New Roman" w:cs="Times New Roman"/>
          <w:b w:val="0"/>
          <w:color w:val="1B1C2A"/>
          <w:sz w:val="24"/>
          <w:szCs w:val="24"/>
          <w:shd w:val="clear" w:color="auto" w:fill="FFFFFF"/>
        </w:rPr>
      </w:pPr>
      <w:r w:rsidRPr="00920182">
        <w:rPr>
          <w:rFonts w:ascii="Times New Roman" w:hAnsi="Times New Roman" w:cs="Times New Roman"/>
          <w:bCs/>
          <w:color w:val="1B1C2A"/>
          <w:sz w:val="24"/>
          <w:szCs w:val="24"/>
          <w:shd w:val="clear" w:color="auto" w:fill="FFFFFF"/>
        </w:rPr>
        <w:t>Инновационная деятельность является находкой для современных педагогов ДОУ. Каждый воспитатель и ребёнок выступает в роли творца. Новые приёмы и методы воспитания, современные технологии обеспечивают саморазвитие личности ребёнка, а также профессиональную самореализацию педагогов.</w:t>
      </w: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182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920182" w:rsidRPr="00920182" w:rsidRDefault="00920182" w:rsidP="00920182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20182">
        <w:rPr>
          <w:rFonts w:ascii="Times New Roman" w:hAnsi="Times New Roman" w:cs="Times New Roman"/>
          <w:sz w:val="24"/>
          <w:szCs w:val="24"/>
        </w:rPr>
        <w:t>Матяш</w:t>
      </w:r>
      <w:proofErr w:type="spellEnd"/>
      <w:r w:rsidRPr="00920182">
        <w:rPr>
          <w:rFonts w:ascii="Times New Roman" w:hAnsi="Times New Roman" w:cs="Times New Roman"/>
          <w:sz w:val="24"/>
          <w:szCs w:val="24"/>
        </w:rPr>
        <w:t xml:space="preserve"> Н. В. Инновационные педагогические технологии. Проектное обучение. - М. Академия, 2012.</w:t>
      </w:r>
    </w:p>
    <w:p w:rsidR="00920182" w:rsidRPr="00920182" w:rsidRDefault="00920182" w:rsidP="00920182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182">
        <w:rPr>
          <w:rFonts w:ascii="Times New Roman" w:hAnsi="Times New Roman" w:cs="Times New Roman"/>
          <w:sz w:val="24"/>
          <w:szCs w:val="24"/>
        </w:rPr>
        <w:t>Назарова Т. С. Педагогические технологии: новый этап эволюции.</w:t>
      </w:r>
    </w:p>
    <w:p w:rsidR="00920182" w:rsidRPr="00920182" w:rsidRDefault="00920182" w:rsidP="009201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0182">
        <w:rPr>
          <w:rFonts w:ascii="Times New Roman" w:hAnsi="Times New Roman" w:cs="Times New Roman"/>
          <w:sz w:val="24"/>
          <w:szCs w:val="24"/>
        </w:rPr>
        <w:t>Назарова Т.С. Педагогика. 2007</w:t>
      </w:r>
    </w:p>
    <w:p w:rsidR="00920182" w:rsidRPr="00920182" w:rsidRDefault="00920182" w:rsidP="00920182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920182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Источник: </w:t>
      </w:r>
      <w:hyperlink r:id="rId6" w:history="1">
        <w:r w:rsidRPr="00920182">
          <w:rPr>
            <w:rFonts w:ascii="Times New Roman" w:eastAsia="Times New Roman" w:hAnsi="Times New Roman" w:cs="Times New Roman"/>
            <w:color w:val="054C66"/>
            <w:sz w:val="24"/>
            <w:szCs w:val="24"/>
            <w:u w:val="single"/>
            <w:lang w:eastAsia="ru-RU"/>
          </w:rPr>
          <w:t>https://www.resobr.ru/article/63311-qqq-18-m5-innovatsionnye-tehnologii-v-dou</w:t>
        </w:r>
      </w:hyperlink>
    </w:p>
    <w:p w:rsidR="000C0F15" w:rsidRPr="00920182" w:rsidRDefault="000C0F15" w:rsidP="009201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C0F15" w:rsidRPr="00920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47F96"/>
    <w:multiLevelType w:val="multilevel"/>
    <w:tmpl w:val="04F46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F722C1"/>
    <w:multiLevelType w:val="hybridMultilevel"/>
    <w:tmpl w:val="959E5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27D7E"/>
    <w:multiLevelType w:val="hybridMultilevel"/>
    <w:tmpl w:val="3FA2BE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15"/>
    <w:rsid w:val="000C0F15"/>
    <w:rsid w:val="00280644"/>
    <w:rsid w:val="00283381"/>
    <w:rsid w:val="003F31C1"/>
    <w:rsid w:val="00661B92"/>
    <w:rsid w:val="00920182"/>
    <w:rsid w:val="00B06648"/>
    <w:rsid w:val="00CD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06648"/>
    <w:rPr>
      <w:b/>
      <w:bCs/>
    </w:rPr>
  </w:style>
  <w:style w:type="character" w:styleId="a4">
    <w:name w:val="Hyperlink"/>
    <w:basedOn w:val="a0"/>
    <w:uiPriority w:val="99"/>
    <w:unhideWhenUsed/>
    <w:rsid w:val="00B0664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06648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201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06648"/>
    <w:rPr>
      <w:b/>
      <w:bCs/>
    </w:rPr>
  </w:style>
  <w:style w:type="character" w:styleId="a4">
    <w:name w:val="Hyperlink"/>
    <w:basedOn w:val="a0"/>
    <w:uiPriority w:val="99"/>
    <w:unhideWhenUsed/>
    <w:rsid w:val="00B0664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06648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20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obr.ru/article/63311-qqq-18-m5-innovatsionnye-tehnologii-v-do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2019-10-28T17:57:00Z</dcterms:created>
  <dcterms:modified xsi:type="dcterms:W3CDTF">2019-10-28T19:22:00Z</dcterms:modified>
</cp:coreProperties>
</file>