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9D" w:rsidRPr="0085253A" w:rsidRDefault="00CE079D" w:rsidP="00D34C2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53A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Согласно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требованиям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нормативных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документов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является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обязательным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компонентом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процесса,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так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как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обеспечивает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закрепление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получаемых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лекционных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занятиях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знаний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путем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приобретения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навыков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осмысления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расширения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содержания,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навыков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решения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актуальных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проблем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формирования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общекультурных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компетенций,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научноисследовательской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подготовки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семинарам,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лабораторным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работам,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сдаче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зачетов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экзаменов.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представляет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собой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совокупность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аудиторных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внеаудиторных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занятий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обеспечивающих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успешное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освоение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образовательной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программы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среднего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образования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соответствии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требованиями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ФГОС.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499652253"/>
      <w:r w:rsidRPr="0085253A">
        <w:rPr>
          <w:rFonts w:ascii="Times New Roman" w:hAnsi="Times New Roman" w:cs="Times New Roman"/>
          <w:sz w:val="28"/>
          <w:szCs w:val="28"/>
        </w:rPr>
        <w:t>Задача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современного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образования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–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научить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ребенка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учиться,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помочь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ему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быть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успешным.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Решением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задачи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может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служить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внедрение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образовательный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процесс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внеаудиторной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Для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перевести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обучающегося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активную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позицию: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ему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возможность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только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усваивать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готовое,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или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вместе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преподавателем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организовывать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учебную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деятельность,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добывать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анализировать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информацию,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принимать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решение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разнообразных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ситуациях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Самостоятельная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3F384C" w:rsidRPr="0085253A">
        <w:rPr>
          <w:rFonts w:ascii="Times New Roman" w:hAnsi="Times New Roman" w:cs="Times New Roman"/>
          <w:sz w:val="28"/>
          <w:szCs w:val="28"/>
        </w:rPr>
        <w:t>–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этопланируемая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рамках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плана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обучающихся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освоению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содержания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ОПОП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СПО,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которая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осуществляется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заданию,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методическом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руководстве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контроле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без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непосредственного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участия.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Анализ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обобщение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современных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практик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организации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СР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свидетельствует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многообразие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видов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типов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обучающихся,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различных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способах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педагогического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управления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учебно-познавательной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деятельностью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стороны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педагогов.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введением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ФГОС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нового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поколения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значение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СР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существенно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возрастает.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обучении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обусловлена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тем,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развитие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субъекта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невозможно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вне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которой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ставится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цель,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планируются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реализуются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действия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операции,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lastRenderedPageBreak/>
        <w:t>полученный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результат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соотносится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поставленной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целью,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способы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корректируются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т.д.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Субъектная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позиция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обучающегося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обучении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становится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главным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условием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формирования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опыта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практической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основе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-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овладения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компетенциями.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свою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очередь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требует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соответствующей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реорганизации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процесса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части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образовательной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составляющей,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усовершенствования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учебно-методической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документации,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внедрения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новых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информационно-образовательных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технологий,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обновления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технического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программного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обеспечения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СР,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новых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технологий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самоконтроля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текущего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контроля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знаний,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умений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владений.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связи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этим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качественно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изменяется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часть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преподавателей,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которая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находит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отражение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индивидуальных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планах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части,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касающейся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учебно-методической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условиях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роста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значимости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внеаудиторной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обучающихся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наполняется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новым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содержание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обучающегося.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Роль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заключается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организации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СР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целью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приобретения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студентом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ПК,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позволяющих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сформировать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способности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саморазвитию,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самообразованию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инновационной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деятельности;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Роль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заключается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том,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чтобы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процессе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СР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под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руководством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творческой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личностью,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способной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приобретать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владения,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формулировать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проблему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находить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оптимальный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путь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её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решения.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Говоря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значении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самообразования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формировании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компетентности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будущих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специалистов,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подчеркнуть,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никакое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воздействие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извне,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никакие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инструкции,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наставления,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приказы,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убеждения,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наказания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заменят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сравнятся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эффективности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деятельностью.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Можно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уверенностью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утверждать,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какие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бы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квалифицированные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осуществляли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образовательный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процесс,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основную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работу,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связанную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овладением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знаниями,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должны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проделать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более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полном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точном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смысле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внеаудиторная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—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усвоению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знаний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умений,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протекающая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без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непосредственного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участия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хотя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направляемая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им.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внеаудиторного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изучения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предлагаются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вопросы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темам,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основной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материал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которых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рассмотрен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аудиторных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занятиях,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индивидуальные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призваны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расширить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кругозор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студентов,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углубить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развить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исследовательской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проявить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элементы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творчества.</w:t>
      </w:r>
    </w:p>
    <w:p w:rsidR="00CE079D" w:rsidRPr="0085253A" w:rsidRDefault="0058695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Современный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поток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требует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ней,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сформировать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началу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Цель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–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содействие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оптимальному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усвоению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студентами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материала,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развитие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познавательной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активности,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готовности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потребности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самообразовании.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Задачи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работы: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углубление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систематизация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знаний;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постановка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решение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познавательных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задач;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-развитие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аналитико-синтетических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способностей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умственной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умений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различной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объёму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виду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информацией,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научной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литературой;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практическое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применение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знаний,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умений;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развитие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навыков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организации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труда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контроля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над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эффективностью.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Для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чтобы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данные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задачи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были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абстрактными,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донести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сознания,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выполняя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каждое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самостоятельную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целом,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ответить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следующие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вопросы: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ради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чего?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(мотив),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должны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приобрести?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(цель),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помощью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чего?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(средства),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приобрели?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(результат).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связи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этим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студентам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напомнить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правила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планированию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реализации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учебной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-прежде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чем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выполнить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любое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дело,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чётко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сформулируйте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предстоящей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CE079D" w:rsidRPr="0085253A" w:rsidRDefault="00FB14D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</w:t>
      </w:r>
      <w:r w:rsidR="00CE079D" w:rsidRPr="0085253A">
        <w:rPr>
          <w:rFonts w:ascii="Times New Roman" w:hAnsi="Times New Roman" w:cs="Times New Roman"/>
          <w:sz w:val="28"/>
          <w:szCs w:val="28"/>
        </w:rPr>
        <w:t>подумайте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до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конца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осознайте,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почему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вы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будете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это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делать,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для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чего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это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CE079D" w:rsidRPr="0085253A">
        <w:rPr>
          <w:rFonts w:ascii="Times New Roman" w:hAnsi="Times New Roman" w:cs="Times New Roman"/>
          <w:sz w:val="28"/>
          <w:szCs w:val="28"/>
        </w:rPr>
        <w:t>нужно.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lastRenderedPageBreak/>
        <w:t>-оцените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проанализируйте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возможные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пути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достижения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цели.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Постарайтесь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учесть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все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варианты.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-выберите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наилучший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вариант,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взвесив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все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условия.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-наметьте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промежуточные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этапы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предстоящей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определите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время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выполнения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каждого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этапа.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-во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время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реализации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плана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постоянно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контролируйте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себя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свою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деятельность.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Корректируйте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учётом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получаемых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результатов,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осуществляйте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используйте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обратную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связь.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окончании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проанализируйте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её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результаты,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оцените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степень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совпадения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поставленной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целью.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Учтите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сделанные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ошибки,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чтобы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избежать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будущем.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При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выполнении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заданий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студентам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предстоит: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1.самостоятельная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формулировка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темы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(при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необходимости);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2.сбор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изучение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информации;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3.анализ,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систематизация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трансформация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информации;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4.отображение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информации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форме;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5.консультация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преподавателя;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6.коррекция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поиска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информации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плана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действий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(при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необходимости);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7.оформление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8.поиск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способа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подачи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выполненного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задания;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9.представление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оценку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преподавателя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или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группы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(при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необходимости).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По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итогам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должны: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-развить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такие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универсальные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умения,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как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умение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учиться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принимать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решения,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проектировать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свою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осуществлять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задуманное,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проводить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исследование,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осуществлять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организовывать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коммуникацию;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-научиться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проводить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рефлексию: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формулировать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получаемые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результаты,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переопределять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цели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дальнейшей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корректировать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свой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образовательный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маршрут;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t>-познать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радость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самостоятельных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побед,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открытий,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творческого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поиска.</w:t>
      </w:r>
    </w:p>
    <w:p w:rsidR="00CE079D" w:rsidRPr="0085253A" w:rsidRDefault="00CE079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протяжении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всей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работы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студентов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должен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сопровождать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педагог,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выступающий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роли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консультанта,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координатора</w:t>
      </w:r>
      <w:r w:rsidR="0058695D">
        <w:rPr>
          <w:rFonts w:ascii="Times New Roman" w:hAnsi="Times New Roman" w:cs="Times New Roman"/>
          <w:sz w:val="28"/>
          <w:szCs w:val="28"/>
        </w:rPr>
        <w:t xml:space="preserve">   </w:t>
      </w:r>
      <w:r w:rsidRPr="0085253A">
        <w:rPr>
          <w:rFonts w:ascii="Times New Roman" w:hAnsi="Times New Roman" w:cs="Times New Roman"/>
          <w:sz w:val="28"/>
          <w:szCs w:val="28"/>
        </w:rPr>
        <w:t>действий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студентов.</w:t>
      </w:r>
    </w:p>
    <w:p w:rsidR="008153EA" w:rsidRPr="0085253A" w:rsidRDefault="008153EA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53A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586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b/>
          <w:sz w:val="28"/>
          <w:szCs w:val="28"/>
        </w:rPr>
        <w:t>темы:</w:t>
      </w:r>
    </w:p>
    <w:p w:rsidR="00CE079D" w:rsidRPr="0085253A" w:rsidRDefault="0058695D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качественного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побуждает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поиску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подходов,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оценке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направлениям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модернизации,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учитывающим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внутренних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закономерностей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внешними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законами,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системного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окружения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социума,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экономики,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государства,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цивилизации.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Основная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заключается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творческой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специалиста,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способного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саморазвитию,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самообразованию,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инновационной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передачи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готовом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преподавателя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студенту.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перевести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студента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пассивного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потребителя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активного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творца,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умеющего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сформулировать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проблему,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проанализировать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пути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решения,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найти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оптимальный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доказать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правильность.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первую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очередь,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четко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определить,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такое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студентов.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любом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всякая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связанная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воспитанием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мышления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профессионала.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Любой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занятий,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создающий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зарождения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мысли,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активности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студента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связан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работой.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широком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смысле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работой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совокупность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студентов,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аудитории,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контакте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преподавателем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EA" w:rsidRPr="0085253A">
        <w:rPr>
          <w:rFonts w:ascii="Times New Roman" w:hAnsi="Times New Roman" w:cs="Times New Roman"/>
          <w:sz w:val="28"/>
          <w:szCs w:val="28"/>
        </w:rPr>
        <w:t>отсутствии.</w:t>
      </w:r>
    </w:p>
    <w:p w:rsidR="00671DFA" w:rsidRPr="0085253A" w:rsidRDefault="00671DFA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b/>
          <w:sz w:val="28"/>
          <w:szCs w:val="28"/>
        </w:rPr>
        <w:t>Предме</w:t>
      </w:r>
      <w:r w:rsidR="008153EA" w:rsidRPr="0085253A">
        <w:rPr>
          <w:rFonts w:ascii="Times New Roman" w:hAnsi="Times New Roman" w:cs="Times New Roman"/>
          <w:b/>
          <w:sz w:val="28"/>
          <w:szCs w:val="28"/>
        </w:rPr>
        <w:t>т</w:t>
      </w:r>
      <w:r w:rsidR="00586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78D">
        <w:rPr>
          <w:rFonts w:ascii="Times New Roman" w:hAnsi="Times New Roman" w:cs="Times New Roman"/>
          <w:b/>
          <w:sz w:val="28"/>
          <w:szCs w:val="28"/>
        </w:rPr>
        <w:t>изучения:</w:t>
      </w:r>
      <w:r w:rsidR="00586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самостоятельная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работа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820969" w:rsidRPr="0085253A">
        <w:rPr>
          <w:rFonts w:ascii="Times New Roman" w:hAnsi="Times New Roman" w:cs="Times New Roman"/>
          <w:sz w:val="28"/>
          <w:szCs w:val="28"/>
        </w:rPr>
        <w:t>обучающихся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системе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среднего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820969" w:rsidRPr="0085253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671DFA" w:rsidRPr="0085253A" w:rsidRDefault="00671DFA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b/>
          <w:sz w:val="28"/>
          <w:szCs w:val="28"/>
        </w:rPr>
        <w:t>Объект</w:t>
      </w:r>
      <w:r w:rsidR="00586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b/>
          <w:sz w:val="28"/>
          <w:szCs w:val="28"/>
        </w:rPr>
        <w:t>и</w:t>
      </w:r>
      <w:r w:rsidR="00A9178D">
        <w:rPr>
          <w:rFonts w:ascii="Times New Roman" w:hAnsi="Times New Roman" w:cs="Times New Roman"/>
          <w:b/>
          <w:sz w:val="28"/>
          <w:szCs w:val="28"/>
        </w:rPr>
        <w:t>зучения</w:t>
      </w:r>
      <w:r w:rsidRPr="0085253A">
        <w:rPr>
          <w:rFonts w:ascii="Times New Roman" w:hAnsi="Times New Roman" w:cs="Times New Roman"/>
          <w:sz w:val="28"/>
          <w:szCs w:val="28"/>
        </w:rPr>
        <w:t>: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систем</w:t>
      </w:r>
      <w:r w:rsidR="00820969" w:rsidRPr="0085253A">
        <w:rPr>
          <w:rFonts w:ascii="Times New Roman" w:hAnsi="Times New Roman" w:cs="Times New Roman"/>
          <w:sz w:val="28"/>
          <w:szCs w:val="28"/>
        </w:rPr>
        <w:t>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820969" w:rsidRPr="0085253A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820969" w:rsidRPr="0085253A">
        <w:rPr>
          <w:rFonts w:ascii="Times New Roman" w:hAnsi="Times New Roman" w:cs="Times New Roman"/>
          <w:sz w:val="28"/>
          <w:szCs w:val="28"/>
        </w:rPr>
        <w:t>образования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820969"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820969" w:rsidRPr="0085253A">
        <w:rPr>
          <w:rFonts w:ascii="Times New Roman" w:hAnsi="Times New Roman" w:cs="Times New Roman"/>
          <w:sz w:val="28"/>
          <w:szCs w:val="28"/>
        </w:rPr>
        <w:t>области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820969" w:rsidRPr="0085253A">
        <w:rPr>
          <w:rFonts w:ascii="Times New Roman" w:hAnsi="Times New Roman" w:cs="Times New Roman"/>
          <w:sz w:val="28"/>
          <w:szCs w:val="28"/>
        </w:rPr>
        <w:t>подготовки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="00820969" w:rsidRPr="0085253A">
        <w:rPr>
          <w:rFonts w:ascii="Times New Roman" w:hAnsi="Times New Roman" w:cs="Times New Roman"/>
          <w:sz w:val="28"/>
          <w:szCs w:val="28"/>
        </w:rPr>
        <w:t>специалистов</w:t>
      </w:r>
    </w:p>
    <w:p w:rsidR="00314C15" w:rsidRPr="0085253A" w:rsidRDefault="00314C15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5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Цель: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выявить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обосновать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самостоятельной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работы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среднем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профессиональном</w:t>
      </w:r>
      <w:r w:rsidR="00586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525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в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качестве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фактора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мотивации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к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  <w:r w:rsidRPr="0085253A">
        <w:rPr>
          <w:rFonts w:ascii="Times New Roman" w:hAnsi="Times New Roman" w:cs="Times New Roman"/>
          <w:sz w:val="28"/>
          <w:szCs w:val="28"/>
        </w:rPr>
        <w:t>деятельности</w:t>
      </w:r>
      <w:r w:rsidR="00586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81C" w:rsidRPr="0085253A" w:rsidRDefault="0064781C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53EA" w:rsidRPr="0085253A" w:rsidRDefault="008153EA" w:rsidP="00D34C2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53A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  <w:r w:rsidR="005869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53EA" w:rsidRPr="0085253A" w:rsidRDefault="00820969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253A">
        <w:rPr>
          <w:color w:val="000000"/>
          <w:sz w:val="28"/>
          <w:szCs w:val="28"/>
        </w:rPr>
        <w:t>1)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Рассмотреть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понятие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и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виды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самостоятельной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работы</w:t>
      </w:r>
      <w:r w:rsidR="0058695D">
        <w:rPr>
          <w:color w:val="000000"/>
          <w:sz w:val="28"/>
          <w:szCs w:val="28"/>
        </w:rPr>
        <w:t xml:space="preserve"> </w:t>
      </w:r>
      <w:r w:rsidR="00314C15" w:rsidRPr="0085253A">
        <w:rPr>
          <w:color w:val="000000"/>
          <w:sz w:val="28"/>
          <w:szCs w:val="28"/>
        </w:rPr>
        <w:t>обучающихся</w:t>
      </w:r>
      <w:r w:rsidR="0058695D">
        <w:rPr>
          <w:color w:val="000000"/>
          <w:sz w:val="28"/>
          <w:szCs w:val="28"/>
        </w:rPr>
        <w:t xml:space="preserve"> </w:t>
      </w:r>
      <w:r w:rsidR="00314C15" w:rsidRPr="0085253A">
        <w:rPr>
          <w:color w:val="000000"/>
          <w:sz w:val="28"/>
          <w:szCs w:val="28"/>
        </w:rPr>
        <w:t>в</w:t>
      </w:r>
      <w:r w:rsidR="0058695D">
        <w:rPr>
          <w:color w:val="000000"/>
          <w:sz w:val="28"/>
          <w:szCs w:val="28"/>
        </w:rPr>
        <w:t xml:space="preserve"> </w:t>
      </w:r>
      <w:r w:rsidR="00314C15" w:rsidRPr="0085253A">
        <w:rPr>
          <w:color w:val="000000"/>
          <w:sz w:val="28"/>
          <w:szCs w:val="28"/>
        </w:rPr>
        <w:t>среднем</w:t>
      </w:r>
      <w:r w:rsidR="0058695D">
        <w:rPr>
          <w:color w:val="000000"/>
          <w:sz w:val="28"/>
          <w:szCs w:val="28"/>
        </w:rPr>
        <w:t xml:space="preserve"> </w:t>
      </w:r>
      <w:r w:rsidR="00314C15" w:rsidRPr="0085253A">
        <w:rPr>
          <w:color w:val="000000"/>
          <w:sz w:val="28"/>
          <w:szCs w:val="28"/>
        </w:rPr>
        <w:t>профессиональном</w:t>
      </w:r>
      <w:r w:rsidR="0058695D">
        <w:rPr>
          <w:color w:val="000000"/>
          <w:sz w:val="28"/>
          <w:szCs w:val="28"/>
        </w:rPr>
        <w:t xml:space="preserve"> </w:t>
      </w:r>
      <w:r w:rsidR="00314C15" w:rsidRPr="0085253A">
        <w:rPr>
          <w:color w:val="000000"/>
          <w:sz w:val="28"/>
          <w:szCs w:val="28"/>
        </w:rPr>
        <w:t>образовании.</w:t>
      </w:r>
    </w:p>
    <w:p w:rsidR="00820969" w:rsidRPr="0085253A" w:rsidRDefault="00820969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253A">
        <w:rPr>
          <w:color w:val="000000"/>
          <w:sz w:val="28"/>
          <w:szCs w:val="28"/>
        </w:rPr>
        <w:t>2)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Изучить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особенности</w:t>
      </w:r>
      <w:r w:rsidR="0058695D">
        <w:rPr>
          <w:color w:val="000000"/>
          <w:sz w:val="28"/>
          <w:szCs w:val="28"/>
        </w:rPr>
        <w:t xml:space="preserve"> </w:t>
      </w:r>
      <w:r w:rsidR="00314C15" w:rsidRPr="0085253A">
        <w:rPr>
          <w:color w:val="000000"/>
          <w:sz w:val="28"/>
          <w:szCs w:val="28"/>
        </w:rPr>
        <w:t>организации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самостоятельной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работы</w:t>
      </w:r>
      <w:r w:rsidR="0058695D">
        <w:rPr>
          <w:color w:val="000000"/>
          <w:sz w:val="28"/>
          <w:szCs w:val="28"/>
        </w:rPr>
        <w:t xml:space="preserve"> </w:t>
      </w:r>
      <w:r w:rsidR="00314C15" w:rsidRPr="0085253A">
        <w:rPr>
          <w:color w:val="000000"/>
          <w:sz w:val="28"/>
          <w:szCs w:val="28"/>
        </w:rPr>
        <w:t>обучающихся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в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среднем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профессиональном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образовании.</w:t>
      </w:r>
    </w:p>
    <w:p w:rsidR="00314C15" w:rsidRPr="0085253A" w:rsidRDefault="00314C1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color w:val="000000"/>
          <w:sz w:val="28"/>
          <w:szCs w:val="28"/>
        </w:rPr>
        <w:t>3)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Выявить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color w:val="000000"/>
          <w:sz w:val="28"/>
          <w:szCs w:val="28"/>
        </w:rPr>
        <w:t>факторы</w:t>
      </w:r>
      <w:r w:rsidR="0058695D">
        <w:rPr>
          <w:color w:val="000000"/>
          <w:sz w:val="28"/>
          <w:szCs w:val="28"/>
        </w:rPr>
        <w:t xml:space="preserve"> </w:t>
      </w:r>
      <w:r w:rsidRPr="0085253A">
        <w:rPr>
          <w:sz w:val="28"/>
          <w:szCs w:val="28"/>
        </w:rPr>
        <w:t>мотивации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деятельности.</w:t>
      </w:r>
    </w:p>
    <w:p w:rsidR="00D34C2D" w:rsidRPr="0085253A" w:rsidRDefault="00314C1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4</w:t>
      </w:r>
      <w:r w:rsidR="00820969" w:rsidRPr="0085253A">
        <w:rPr>
          <w:sz w:val="28"/>
          <w:szCs w:val="28"/>
        </w:rPr>
        <w:t>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Разработать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рекомендации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выполнению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дисциплине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«Безопасность</w:t>
      </w:r>
      <w:r w:rsidR="0058695D">
        <w:rPr>
          <w:sz w:val="28"/>
          <w:szCs w:val="28"/>
        </w:rPr>
        <w:t xml:space="preserve"> </w:t>
      </w:r>
      <w:r w:rsidR="002B7DFA" w:rsidRPr="0085253A">
        <w:rPr>
          <w:sz w:val="28"/>
          <w:szCs w:val="28"/>
        </w:rPr>
        <w:t>жизнедеятельности»</w:t>
      </w:r>
      <w:r w:rsidR="003F384C" w:rsidRPr="0085253A">
        <w:rPr>
          <w:sz w:val="28"/>
          <w:szCs w:val="28"/>
        </w:rPr>
        <w:t>.</w:t>
      </w:r>
      <w:r w:rsidR="00D34C2D" w:rsidRPr="0085253A">
        <w:rPr>
          <w:sz w:val="28"/>
          <w:szCs w:val="28"/>
        </w:rPr>
        <w:br w:type="page"/>
      </w:r>
    </w:p>
    <w:p w:rsidR="003F384C" w:rsidRPr="0085253A" w:rsidRDefault="003F384C" w:rsidP="0064781C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lastRenderedPageBreak/>
        <w:t>ГЛАВА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I.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ТЕОРЕТИЧЕСКИЕ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АСПЕКТЫ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ОРГАНИЗАЦИИ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САМОСТОЯТЕЛЬНОЙ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РАБОТЫ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ОБУЧАЮЩИХСЯ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В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СИСТЕМЕ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СРЕДНЕГО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ПРОФЕССИОНАЛЬНОГО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ОБРАЗРВАНИЯ</w:t>
      </w:r>
    </w:p>
    <w:p w:rsidR="00421B20" w:rsidRPr="0085253A" w:rsidRDefault="003F384C" w:rsidP="00D34C2D">
      <w:pPr>
        <w:pStyle w:val="a5"/>
        <w:numPr>
          <w:ilvl w:val="1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t>Самостоятельная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работа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обучающихся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в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системе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среднего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профессионального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образования: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понятия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и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основные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вид</w:t>
      </w:r>
      <w:r w:rsidR="00421B20" w:rsidRPr="0085253A">
        <w:rPr>
          <w:b/>
          <w:sz w:val="28"/>
          <w:szCs w:val="28"/>
        </w:rPr>
        <w:t>ы</w:t>
      </w:r>
    </w:p>
    <w:p w:rsidR="00421B20" w:rsidRPr="0085253A" w:rsidRDefault="000C404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Согласно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п.28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Приказа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Министерства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РоссийскойФедерации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14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июня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2013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№464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«Об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утверждении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Порядка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образовательнымпрограммам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среднего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образования»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обучающихся.</w:t>
      </w:r>
      <w:r w:rsidRPr="0085253A">
        <w:rPr>
          <w:sz w:val="28"/>
          <w:szCs w:val="28"/>
        </w:rPr>
        <w:cr/>
      </w:r>
      <w:r w:rsidR="00421B20"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планируемая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плана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деятельность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освоению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ОПОП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СПО,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которая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осуществляется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заданию,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методическом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руководстве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контроле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преподавателя,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без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непосредственного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участия.</w:t>
      </w:r>
      <w:r w:rsidR="0058695D">
        <w:rPr>
          <w:sz w:val="28"/>
          <w:szCs w:val="28"/>
        </w:rPr>
        <w:t xml:space="preserve"> 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Анализ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обобщение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современных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свидетельствует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многообразие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типов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педагогического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учебно-познавательной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стороны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педагогов.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заключается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ПК,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позволяющих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саморазвитию,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самообразованию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инновационной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390A05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заключается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руководством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личностью,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владения,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находить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оптимальный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путь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Цель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содействие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оптимальному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усвоению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готовности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потребности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самообразовании.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работы: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углубление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постановка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аналитико-синтетических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умственной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литературой;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умений;</w:t>
      </w:r>
    </w:p>
    <w:p w:rsidR="001D0AB5" w:rsidRDefault="00421B20" w:rsidP="001D0AB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эффективностью.</w:t>
      </w:r>
      <w:r w:rsidR="001D0AB5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заключается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СР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целью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приобретения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ПК,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позволяющих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сформировать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способности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саморазвитию,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самообразованию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инновационной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деятельности.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заключается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том,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СР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под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руководством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стать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личностью,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способной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самостоятельно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приобретать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знания,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владения,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формулировать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проблему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находить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оптимальный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путь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="001D0AB5">
        <w:rPr>
          <w:sz w:val="28"/>
          <w:szCs w:val="28"/>
        </w:rPr>
        <w:t>решения.</w:t>
      </w:r>
    </w:p>
    <w:p w:rsidR="001D0AB5" w:rsidRDefault="001D0AB5" w:rsidP="001D0AB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содействие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оптимальному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усвоению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студентами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познавательной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активности,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готовности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потребности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самообразовании.</w:t>
      </w:r>
    </w:p>
    <w:p w:rsidR="001D0AB5" w:rsidRDefault="001D0AB5" w:rsidP="001D0AB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работы:</w:t>
      </w:r>
    </w:p>
    <w:p w:rsidR="001D0AB5" w:rsidRDefault="001D0AB5" w:rsidP="001D0AB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углубление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систематизация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знаний;</w:t>
      </w:r>
    </w:p>
    <w:p w:rsidR="001D0AB5" w:rsidRDefault="001D0AB5" w:rsidP="001D0AB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постановка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познавательных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задач;</w:t>
      </w:r>
    </w:p>
    <w:p w:rsidR="001D0AB5" w:rsidRDefault="001D0AB5" w:rsidP="001D0AB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-развитие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аналитико-синтетических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умственной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различной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объёму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виду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научной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литературой;</w:t>
      </w:r>
    </w:p>
    <w:p w:rsidR="001D0AB5" w:rsidRDefault="001D0AB5" w:rsidP="001D0AB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практическое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применение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умений;</w:t>
      </w:r>
    </w:p>
    <w:p w:rsidR="001D0AB5" w:rsidRDefault="001D0AB5" w:rsidP="001D0AB5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навыков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самостоятельного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труда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над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эффективностью.Для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того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были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абстрактными,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донести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сознания,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что,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выполняя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целом,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ответить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вопросы: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чего?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(мотив),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приобрести?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(цель),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помощью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чего?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(средства),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приобрели?</w:t>
      </w:r>
      <w:r w:rsidR="0058695D">
        <w:rPr>
          <w:sz w:val="28"/>
          <w:szCs w:val="28"/>
        </w:rPr>
        <w:t xml:space="preserve"> </w:t>
      </w:r>
      <w:r>
        <w:rPr>
          <w:sz w:val="28"/>
          <w:szCs w:val="28"/>
        </w:rPr>
        <w:t>(результат).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абстрактными,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донести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сознания,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выполняя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ради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чего?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(мотив),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приобрести?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(цель),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помощью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чего?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(средства),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приобрели?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(результат).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напомнить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реализации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деятельности: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-прежде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любое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чётко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сформулируйте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предстоящей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деятельности.</w:t>
      </w:r>
    </w:p>
    <w:p w:rsidR="00421B20" w:rsidRPr="0085253A" w:rsidRDefault="0064781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подумайте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до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конца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осознайте,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почему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вы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будете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делать,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чего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="00421B20" w:rsidRPr="0085253A">
        <w:rPr>
          <w:sz w:val="28"/>
          <w:szCs w:val="28"/>
        </w:rPr>
        <w:t>нужно.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-оцените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проанализируйте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пути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достижения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Постарайтесь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варианты.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-выберите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наилучший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вариант,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взвесив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условия.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-наметьте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промежуточные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предстоящей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определите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этапа.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реализации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постоянно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контролируйте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себя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Корректируйте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учётом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получаемых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осуществляйте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используйте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обратную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окончании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проанализируйте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совпадения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поставленной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целью.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Учтите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сделанные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ошибки,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избежать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будущем.При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предстоит: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1.самостоятельная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необходимости);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2.сбор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3.анализ,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трансформация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4.отображение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5.консультация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6.коррекция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необходимости);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7.оформление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8.поиск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9.представление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группы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необходимости).</w:t>
      </w:r>
      <w:r w:rsidR="0058695D">
        <w:rPr>
          <w:sz w:val="28"/>
          <w:szCs w:val="28"/>
        </w:rPr>
        <w:t xml:space="preserve"> 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итогам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должны: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-развить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универсальные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принимать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проектировать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задуманное,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исследование,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коммуникацию;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-научиться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рефлексию: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получаемые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переопределять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дальнейшей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корректировать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маршрут;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-познать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радость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побед,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открытий,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поиска.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зависимости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проведения,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руководствасо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стороны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подразделяется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наследующие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виды: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аудиторных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занятий(лекций,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лабораторных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работ);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2.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формеплановых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консультаций,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контактов,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зачетов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экзаменов;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3.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домашних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охвату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можноразделить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дифференцированные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(индивидуальные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малыхгрупп)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фронтальные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несколькими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(например,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проектными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командами)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группы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(лекционного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потока),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целом.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относятся: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текущая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лекционным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предусматривающаяпроработку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лекций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литературы;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(подбор)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обзор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электронных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курса;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домашние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репродуктивного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предусматривающиерешение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упражнений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т.д.;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семинарским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контрольнойработе,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зачету,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экзамену;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проблеме;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домашние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реконструктивного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условиях,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моделирование,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разрешение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ситуаций;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учебно-исследовательской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прикладных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участие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научно-практических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конференциях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семинарах;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лабораторное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наблюдение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экспериментирование;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технологических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расчетов;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статистических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моделей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статистических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материалов;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обществах,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кружках,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объединениях;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курсовых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выпускных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квалификационных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упражнения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тренажерах,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упражнения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спортивно-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оздоро</w:t>
      </w:r>
      <w:r w:rsidR="0064781C" w:rsidRPr="0085253A">
        <w:rPr>
          <w:sz w:val="28"/>
          <w:szCs w:val="28"/>
        </w:rPr>
        <w:t>вительно</w:t>
      </w:r>
      <w:r w:rsidRPr="0085253A">
        <w:rPr>
          <w:sz w:val="28"/>
          <w:szCs w:val="28"/>
        </w:rPr>
        <w:t>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характера;</w:t>
      </w:r>
      <w:r w:rsidR="0058695D">
        <w:rPr>
          <w:sz w:val="28"/>
          <w:szCs w:val="28"/>
        </w:rPr>
        <w:t xml:space="preserve"> 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прохождения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практик;</w:t>
      </w:r>
    </w:p>
    <w:p w:rsidR="00390A05" w:rsidRPr="0085253A" w:rsidRDefault="00390A05" w:rsidP="00DB35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организуемой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самоуправления.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cr/>
      </w:r>
      <w:r w:rsidR="00DB3538">
        <w:rPr>
          <w:sz w:val="28"/>
          <w:szCs w:val="28"/>
        </w:rPr>
        <w:tab/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конкретных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профиля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образования.</w:t>
      </w:r>
    </w:p>
    <w:p w:rsidR="00421B20" w:rsidRPr="0085253A" w:rsidRDefault="00421B20" w:rsidP="00DB35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дополнительными.</w:t>
      </w:r>
    </w:p>
    <w:p w:rsidR="00421B20" w:rsidRPr="0085253A" w:rsidRDefault="00421B20" w:rsidP="00DB35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Обязательные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предлагаются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комментируются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исполнения,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критерии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пр.</w:t>
      </w:r>
    </w:p>
    <w:p w:rsidR="00390A05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Дополнительные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студента.Студентам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предоставляется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зависимости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склонностей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перечня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повторялось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дублировало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Например,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предстоит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следовательно,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протяжении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сопровождать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педагог,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выступающий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консультанта,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координатора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студентов.</w:t>
      </w:r>
      <w:r w:rsidR="0058695D">
        <w:rPr>
          <w:sz w:val="28"/>
          <w:szCs w:val="28"/>
        </w:rPr>
        <w:t xml:space="preserve"> </w:t>
      </w:r>
    </w:p>
    <w:p w:rsidR="00421B20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Перед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началом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рекомендовать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характеристику,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алгоритм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помощи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Студенты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ознакомиться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образцами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критериями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оценки.</w:t>
      </w:r>
    </w:p>
    <w:p w:rsidR="00421B20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Студенты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подбирают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преподавателя.</w:t>
      </w:r>
    </w:p>
    <w:p w:rsidR="00BE4998" w:rsidRPr="0085253A" w:rsidRDefault="00421B20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Студенты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выполняют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занятии.</w:t>
      </w:r>
      <w:r w:rsidR="00BE4998" w:rsidRPr="0085253A">
        <w:rPr>
          <w:sz w:val="28"/>
          <w:szCs w:val="28"/>
        </w:rPr>
        <w:t>Итоговая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сумма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набранных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баллов,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суммируясь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результатами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оценки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аудиторной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составит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рейтинговый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показатель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студента,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который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учитываться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проведении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итогового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дисциплине.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t>Виды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заданий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для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самостоятельной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работы.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небольшого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озвучивания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Сообщаемая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уточнения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обобщения,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несёт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новизну,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отражает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современный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взгляд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определённым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проблемам.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Сообщение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отличается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докладов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дополняют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фактическими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статистическими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материалами.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(иллюстрации,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демонстрацию).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Регламент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озвучивание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мин.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сбора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-оказать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консультативную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помощь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-рекомендовать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базовую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-оценить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контексте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текст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данные,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характеризующие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объект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текст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озвучить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-актуальность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-глубина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проработки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-грамотность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наглядности.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2.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объёмный,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содержащий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дополняющую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развивающую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аудиторных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занятиях.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Ведущее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занимают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несущие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новизны.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Реферативные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модель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первичного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документа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монографии,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статьи.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обзор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нескольких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служить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доклада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определённую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семинарах,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конференциях.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Регламент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озвучивания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7-10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мин.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сбора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4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-выбора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(разная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усвоения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статей);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-составления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(порядок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-формулирования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оформлению).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</w:t>
      </w:r>
      <w:r w:rsidRPr="0085253A">
        <w:rPr>
          <w:sz w:val="28"/>
          <w:szCs w:val="28"/>
        </w:rPr>
        <w:t>:</w:t>
      </w:r>
      <w:r w:rsidR="0058695D">
        <w:rPr>
          <w:sz w:val="28"/>
          <w:szCs w:val="28"/>
        </w:rPr>
        <w:t xml:space="preserve"> 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-выборлитературы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(основной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дополнительной);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(уяснение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выводов);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согласно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-актуальность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-глубина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проработки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-грамотность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3.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первоисточника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(учебника,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книги,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статьи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пр.)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собой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созданию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обзора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содержащейся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объекте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конспектирования,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отражены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принципиальные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новое,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внёс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автор,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методологические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аргументы,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доказательства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повышается,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излагает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словами,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лаконичной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Конспект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начинаться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указания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реквизитов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(фамилии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автора,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наименования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издания).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значимые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цветным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подчеркиванием,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взятием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пометками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полях,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акцентировать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внимание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прочнее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запомнить.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Озвучиванию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подлежат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(3-4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мин)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занятий.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проверки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статьи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3),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монографии,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книги,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4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5).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усилить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мотивацию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подбором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-консультирование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затруднениях.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-прочитать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второстепенное;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-установить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-записывать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хорошо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уяснил;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-выделять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ключевые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-заменять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развёрнутые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обороты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текста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лаконичными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(свертывание);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-разработать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сокращений.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lastRenderedPageBreak/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-содержательность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плану;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-отражение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положений,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автора,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-ясность,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лаконичность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мыслей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-грамотность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-конспект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i/>
          <w:sz w:val="28"/>
          <w:szCs w:val="28"/>
        </w:rPr>
        <w:t>4.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Написание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эссе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сочинения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небольшого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свободной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композиции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частную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трактуемую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субъективно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обычно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неполно.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Тематика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актуальной,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затрагивающей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современные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области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раскрыть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точки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зрения,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выразить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собственные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взгляды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неё.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чётко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выражать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посредством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рассуждений,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ясно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излагать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точку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зрения.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Эссе,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посвящённое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касающейся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области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раскрытии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проявить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оригинальность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реалистичность,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полезность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значимость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предложенных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идей,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яркость,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художественную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оригинальность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сбора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4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5.</w:t>
      </w:r>
    </w:p>
    <w:p w:rsidR="00BE4998" w:rsidRPr="0085253A" w:rsidRDefault="0058695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Эссе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представлено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практическом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занятии,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конкурсе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студенческих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работ,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научных</w:t>
      </w:r>
      <w:r>
        <w:rPr>
          <w:sz w:val="28"/>
          <w:szCs w:val="28"/>
        </w:rPr>
        <w:t xml:space="preserve"> </w:t>
      </w:r>
      <w:r w:rsidR="00BE4998" w:rsidRPr="0085253A">
        <w:rPr>
          <w:sz w:val="28"/>
          <w:szCs w:val="28"/>
        </w:rPr>
        <w:t>конференциях.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-помочь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-помочь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-консультировать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затруднениях.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-внимательно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прочитать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сформулировать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актуальную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оригинальную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содержанию;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-подобрать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содержащуюся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второстепенное;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эссе;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-лаконично,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ёмко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раскрыть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решению;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-новизна,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оригинальность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идеи,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подхода;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-реалистичность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существующего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-полезность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реалистичность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предложенной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идеи;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-значимость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реализации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идеи,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широта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охвата;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-художественная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выразительность,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яркость,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-грамотность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-эссе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5.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характеристики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книги,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статьи.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излагается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произведения,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сведения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круга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читателей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предназначено.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аннотацией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помогает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ряде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обзора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литературы.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перечислить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мысли,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затронутые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автором,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предложения,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значимость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текста.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аннотируемого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4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планируется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заранее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начале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проверена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 </w:t>
      </w:r>
      <w:r w:rsidRPr="0085253A">
        <w:rPr>
          <w:sz w:val="28"/>
          <w:szCs w:val="28"/>
        </w:rPr>
        <w:t>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помочь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-консультировать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затруднениях.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-внимательно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-кратко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отразить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аннотируемой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-содержательность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аннотации;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-точная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передача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положений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первоисточника;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-грамотность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-аннотация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6.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собой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обобщающей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отражающей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лекции,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учебника.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призван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объекты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характеристику,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используя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символы,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отразить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элементами.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облегчить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запоминание.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используются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базовые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(символы)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сигналы.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наилучшая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столкнулись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обладая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испытывают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запоминании.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взаимосвязанных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геометрических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фигур,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блоки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концентрированной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ступенек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лестницы;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рисунка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обязательным,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Опорные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проверены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опроса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составившего,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эффективностью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проведен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микроконкурс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принципу: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ёмкий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универсальный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содержанию.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4.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-помочь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-консультировать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затруднениях;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-периодически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предоставлять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апробирования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конспекта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второстепенное;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-установить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-представить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характеристику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сигналы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акцентирования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отобразить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-правильная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-аккуратность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грамотность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7.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глоссария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выражающейся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подборе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непонятных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выражений,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встречающихся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Развивает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название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алфавитном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порядке.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глоссария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20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="000A0917" w:rsidRPr="0085253A">
        <w:rPr>
          <w:sz w:val="28"/>
          <w:szCs w:val="28"/>
        </w:rPr>
        <w:t>1.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рекомендовать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-проверить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-прочитать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непонятные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слова;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-подобрать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записать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расшифровку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понятий;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критически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осмыслить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подобранные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попытаться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модифицировать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(упростить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устранения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избыточности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повторений);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-многоаспектность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интерпретации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конкретизация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трактовки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спецификой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8.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сводной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(обобщающей)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сводится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(обобщается)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</w:t>
      </w:r>
      <w:r w:rsidR="000A0917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отражает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склонность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развивает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характеризует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свертыванию.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отображаются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разделы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(одноплановый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разделы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(многоплановый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материал).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помощь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желая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оптимальную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запоминания.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чаще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оценивается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сводной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сводной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планируются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чаще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контексте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занятию.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-осуществить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исполнения,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оптимальную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сжатом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заполнить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-пользуясь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готовой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подготовиться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-логичность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-правильный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отбор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обобщающего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(систематизирующего,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структурирующего,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сравнительного)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9.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графологической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очень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продуктивный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изображением</w:t>
      </w:r>
      <w:r w:rsidR="000A0917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Графологическая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ярко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приёмов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анализа,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фиксирования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абстрагироваться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отображения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(таблиц,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рисунков,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графологическая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упор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собой,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выступает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(наглядности).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ступенчата.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весь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части.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допустима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тогда,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когда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сформирована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достаточная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предметная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база.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силу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отражать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строение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функцию.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специфики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обобщению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абстрагированию.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графически.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графологической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0,5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графологических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планируется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чаще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контексте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предоставлением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модели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-рекомендовать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определённой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разделу;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-сообщить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-консультировать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возникновении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затруднений;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-оценить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контексте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системно-структурный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содержания,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(ядро),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второстепенные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взаимную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(оболочку)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отображения;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воедино;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-критически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осмыслить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попытаться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модифицировать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(упростить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устранения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избыточности,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повторений);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цветовое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рассказ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озвучить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преподавателю.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-правильная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-аккуратность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грамотность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10.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эталонов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закреплению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путем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дифференциации,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конкретизации,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сравнения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уточнения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(вопроса,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ответа)</w:t>
      </w:r>
      <w:r w:rsidR="000A0917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эталоны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целесообразно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предоставлять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свободу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(информационных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единиц)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произвольно.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вынести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обсуждение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("Кто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составил?",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"Чьи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тесты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точны,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интересны?"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д.)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непосредственно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целесообразно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0,1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0,1.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конкретизировать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уточнить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-познакомить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-проверить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конце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анализ;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-создать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-создать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эталоны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-представить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-включение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наиболее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важной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-разнообразие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уровням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эталонов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-тесты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11.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(кейсов)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постановки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конкретных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</w:t>
      </w:r>
      <w:r w:rsidR="000A0917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чуть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случае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мыслительный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направлен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усвоение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добытых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проблем.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отметить,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прочные,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позволяют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разрешать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стандартные,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стандартные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возникнуть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дальнейшем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Продумывая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опираться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имеющуюся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базу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данных,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повторять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содержащиеся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прежних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отражать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интеллектуальные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вызывать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целенаправленный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мыслительный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относятся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частично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поисковому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предполагает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третий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(применение)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четвертый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(творчество)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Характеристики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выбранной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ситуационной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отправной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точкой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динамике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нарастает,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завершению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поставленных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начальном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этапе.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Оформляются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эталоны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решаемых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ситуационного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эталона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3.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раздел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рекомендовать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литературу;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-сообщить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построения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-консультировать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возникновении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затруднений;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-оценить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контексте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(проверить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обсудить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студентами).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-выделить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имеющую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интеллектуальное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согласовать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характеристику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-критически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осмыслить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попытаться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модифицировать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(упростить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избыточности);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оптимальный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(подобрать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известные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стандартные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алгоритмы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действия)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стандартная);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правильное,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демонстрирует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аналитического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-продемонстрированы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неоднозначности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неопределенности;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-задача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12.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иллюстраций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(рисунков),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графиков,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диаграмм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отображения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0A0917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устанавливать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соотношение,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отслеживать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изменения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какого-либо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соотношения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каких-либо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величин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Второстепенные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детали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описательного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опускаются.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Рисунки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чаще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схематичный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обозначаются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топографическое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соотношение.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Рисунком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отображение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соответственно,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лучшему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запоминанию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алгоритма.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рисунки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широко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используются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разделе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даваться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рисунка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0,25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конкретизировать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уточнить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-проверить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контексте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-создать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тематическую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иллюстрацию,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график,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диаграмму;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-представить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-правильная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-аккуратность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-творческий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13.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кроссвордов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разновидность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отображения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ней.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кроссворда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владения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концентрировать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гибкость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Разгадывание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кроссвордов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чаще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аудиторных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взаимоконтроля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кроссвордов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рассматривается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разгадывании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кроссвордов,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Кроссворды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кроссвордов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кроссворда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10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-конкретизировать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уточнить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-проверить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контексте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графическую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-представить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-грамотная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-кроссворд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ошибок;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14.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Научно-исследовательская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предполагает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либо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предложенной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последующим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продуктивную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наиболее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(знаний-трансформаций).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выполняться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кружке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планироваться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достаточной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обеспечения.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случае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усложняются,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исследовательского,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силу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планируя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реализации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ёмки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кружковой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подготовлены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проведено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микроисследование,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изготовлены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модели.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Ориентировочные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8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часов,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10.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15.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блока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координации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сбору,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переработке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подборки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отражающих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(определение,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виды),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аспекты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(методики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усвоения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последующих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значимость)</w:t>
      </w:r>
      <w:r w:rsidR="000A0917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блоки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развивает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широкое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приучает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основательности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Качественно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изготовленные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блоки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служить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дидактическим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самоподготовки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сокурсниками.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блок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рисунки,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исследования,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выводы.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блока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4.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блоков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планирующейся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обычно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семестра,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когда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хорошо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осмыслена.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письменно,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двух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страниц,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произведен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путем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-определить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рекомендовать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литературу;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блока;</w:t>
      </w:r>
    </w:p>
    <w:p w:rsidR="00BE4998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-проверить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</w:p>
    <w:p w:rsidR="00DB3538" w:rsidRPr="0085253A" w:rsidRDefault="00DB353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lastRenderedPageBreak/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выделяя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второстепенное;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-установить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-подобрать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записать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характеристику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объекту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-использовать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схемах,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таблицах,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рисунках;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-сделать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обозначить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важность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плане.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-правильная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-аккуратность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грамотность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16.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материалов-презентаций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пособий,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помощью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мультимедийной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компьютерной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PowerPoint</w:t>
      </w:r>
      <w:r w:rsidR="000A0917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координации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сбору,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переработке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подборки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отражающих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электронном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материалов-презентаций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расширяет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обработки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компьютере.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Материалы-презентации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готовятся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слайдов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MicrosoftPowerPoint.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материалов-презентаций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любого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формату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соответствующие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режиму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презентаций.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презентаций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презентации,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1,5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Дополнительное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материалов-презен</w:t>
      </w:r>
      <w:r w:rsidR="000A0917" w:rsidRPr="0085253A">
        <w:rPr>
          <w:sz w:val="28"/>
          <w:szCs w:val="28"/>
        </w:rPr>
        <w:t>таций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занятиях.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-помочь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затруднениях.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выделяя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второстепенное;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-установить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-представить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характеристику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краткой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-выбрать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опорные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сигналы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акцентирования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отобразить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предоставить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сроку.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-правильная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-эстетичность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18.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анкет,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интервью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беседы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средств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психодиагностики</w:t>
      </w:r>
      <w:r w:rsidR="000A0917"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критического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осмыслению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главные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второстепенные,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лаконично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мысль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выражать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Кроме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разработанных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психодиагностических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средств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коммуникативных,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перцептивных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интерактивных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Анкета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средством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первичной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социально-психологической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вербальной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коммуникации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собой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опросный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лист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заранее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Интервью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социальной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психологии,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заключающийся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сборе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поставленные,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заранее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сформулированные,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Беседа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предусматривающий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прямое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косвенное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психологической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путем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речевого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общения.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10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Затраты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её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структурирования,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Ориентировочное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планироваться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выполняться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научно-исследовательской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преподавателя: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целевую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-консультировать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затруднении;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Роль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студента: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-изучить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-разработать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анкеты,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интервью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беседы;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-оформить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85253A">
        <w:rPr>
          <w:i/>
          <w:sz w:val="28"/>
          <w:szCs w:val="28"/>
        </w:rPr>
        <w:t>Критерии</w:t>
      </w:r>
      <w:r w:rsidR="0058695D">
        <w:rPr>
          <w:i/>
          <w:sz w:val="28"/>
          <w:szCs w:val="28"/>
        </w:rPr>
        <w:t xml:space="preserve"> </w:t>
      </w:r>
      <w:r w:rsidRPr="0085253A">
        <w:rPr>
          <w:i/>
          <w:sz w:val="28"/>
          <w:szCs w:val="28"/>
        </w:rPr>
        <w:t>оценки: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-охват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проблематики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-корректная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вопросов;</w:t>
      </w:r>
    </w:p>
    <w:p w:rsidR="00BE4998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-соответствие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требованиям;</w:t>
      </w:r>
    </w:p>
    <w:p w:rsidR="00D46DA4" w:rsidRPr="0085253A" w:rsidRDefault="00BE499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lastRenderedPageBreak/>
        <w:t>Критерии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оценки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внеаудиторной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самостоятельной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работы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студентов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Качество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оценивается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посредством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текущего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балльно-рейтинговой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Текущий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планомерного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объёма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приобретаемых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получает,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если: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-обстоятельно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достаточной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излагает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соответствующую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-даёт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формулировки,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терминов;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обосновать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примеры;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-правильно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отвечает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выяснить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понимания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70~89%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получает,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если: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-неполно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70%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полного),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допущены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1-2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несущественные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ошибки,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исправляет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замечания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-даёт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формулировки,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определения,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-понятия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терминов;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обосновать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примеры;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-правильно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отвечает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выяснить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понимания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50~69%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получает,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если: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-неполно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50%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полного),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допущена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существенная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ошибка;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-знает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понимает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допускает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неточности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формулировке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понятий;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-излагает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недостаточно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последовательно;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-затрудняется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49%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получает,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если: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-неполно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50%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полного)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задание;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допущены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существенные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ошибки.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"0"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вправе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удовлетворяет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Сумма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рейтинговый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показатель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Рейтинговый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показатель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влияет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итоговой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дисциплины.</w:t>
      </w:r>
    </w:p>
    <w:p w:rsidR="00390A05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рейтинговый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показатель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составляет:</w:t>
      </w:r>
    </w:p>
    <w:p w:rsidR="00D46DA4" w:rsidRPr="0085253A" w:rsidRDefault="00390A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максимальное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дифференцированном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зачёте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претендует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"отлично";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70-89%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претендует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"хорошо";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50-69%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претендует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"удовлетворительно";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49%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максимального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баллов,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зачёта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допускается.</w:t>
      </w:r>
    </w:p>
    <w:p w:rsidR="00B9712C" w:rsidRPr="0085253A" w:rsidRDefault="00D46DA4" w:rsidP="00D34C2D">
      <w:pPr>
        <w:pStyle w:val="a5"/>
        <w:numPr>
          <w:ilvl w:val="1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t>Особенности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самостоятельной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работы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обучающихся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в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среднем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профессиональном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образовании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Учебная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предусматривает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(урок,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лабораторное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консультация,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лекция,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курсового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проекта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(работы)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освоении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специалистов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среднего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звена),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(п.28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«Порядок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обучения»)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(Приказ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РФ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18.04.2013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№292).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«Образовательное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учреждение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ОПОП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(далее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сочетании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совершенствованием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стороны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мастеров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производственного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(п.7.1.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ФГОС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СПО)»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Общие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работы: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7.1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ФГОС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опыта)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ФГОС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запросами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работодателей;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личностного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роста;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информационно-коммуникационных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технологий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деятельности;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инициативы,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ответственности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организованности;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мышления: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личностному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самообразованию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самореализации;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культуры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межличностного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взаимодействия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людьми,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команде,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коллегами,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руководством,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потребителями.</w:t>
      </w:r>
    </w:p>
    <w:p w:rsidR="00B9712C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ответственности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организованности,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уровня.</w:t>
      </w:r>
    </w:p>
    <w:p w:rsidR="00E0073D" w:rsidRPr="0085253A" w:rsidRDefault="00B9712C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целью: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закрепления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углубления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расширения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нормативную,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правовую,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справочную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документацию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литературу;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инициативы,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ответственности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организованности;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саморазвитию,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самосовершенствованию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самореализации;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исследовательских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умений.</w:t>
      </w:r>
    </w:p>
    <w:p w:rsidR="00E0073D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построении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дидактических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выдвинуты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следующие:</w:t>
      </w:r>
    </w:p>
    <w:p w:rsidR="00E0073D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1.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дидактических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—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глубоких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приобретать,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расширять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углублять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практике.</w:t>
      </w:r>
    </w:p>
    <w:p w:rsidR="00E0073D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2.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удовлетворять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доступности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систематичности,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практикой,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сознательной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высоком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уровне.</w:t>
      </w:r>
    </w:p>
    <w:p w:rsidR="00E0073D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3.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Входящие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разнообразны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учащихся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разнообразных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навыков.</w:t>
      </w:r>
    </w:p>
    <w:p w:rsidR="00E0073D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4.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Последовательность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домашних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классных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логически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вытекало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предыдущих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готовило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почву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последующих.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случае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обеспечиваются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«ближние»,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«дальние»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Успех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педагогического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мастерства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учителя,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понимает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качеств.</w:t>
      </w:r>
    </w:p>
    <w:p w:rsidR="00E0073D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Однако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успеха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еще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руководствуясь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работ.</w:t>
      </w:r>
    </w:p>
    <w:p w:rsidR="00E0073D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Эффективность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достигается,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составных,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элементов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предусматривается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уроке,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планомерно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систематически,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случайно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эпизодически.</w:t>
      </w:r>
    </w:p>
    <w:p w:rsidR="00E0073D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вырабатываются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устойчивые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наращиваются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выполнении.</w:t>
      </w:r>
    </w:p>
    <w:p w:rsidR="007B5D44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отборе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</w:t>
      </w:r>
      <w:r w:rsidR="0048372A" w:rsidRPr="0085253A">
        <w:rPr>
          <w:sz w:val="28"/>
          <w:szCs w:val="28"/>
        </w:rPr>
        <w:t>е</w:t>
      </w:r>
      <w:r w:rsidRPr="0085253A">
        <w:rPr>
          <w:sz w:val="28"/>
          <w:szCs w:val="28"/>
        </w:rPr>
        <w:t>объема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наиболее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важное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доступности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систематичности,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практикой,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постепенности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нарастании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трудностей,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дифференцированного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обучающимся.</w:t>
      </w:r>
    </w:p>
    <w:p w:rsidR="00CA355B" w:rsidRPr="0085253A" w:rsidRDefault="00E0073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Применение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принципов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руководству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особенности:</w:t>
      </w:r>
      <w:r w:rsidR="007B5D44" w:rsidRPr="0085253A">
        <w:rPr>
          <w:sz w:val="28"/>
          <w:szCs w:val="28"/>
        </w:rPr>
        <w:t>с</w:t>
      </w:r>
      <w:r w:rsidR="00CA355B" w:rsidRPr="0085253A">
        <w:rPr>
          <w:sz w:val="28"/>
          <w:szCs w:val="28"/>
        </w:rPr>
        <w:t>амостоятельная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носить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целенаправленный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характер.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достигается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четкой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формулировкой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работы.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Задача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заключается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том,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найти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такую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формулировку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задания,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которая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вызывала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бы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интерес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работе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стремление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выполнить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можно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лучше.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Обучающиеся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ясно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представлять,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чем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заключается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задача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каким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образом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будет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проверяться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выполнение.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придает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работе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осмысленный,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целенаправленный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характер,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успешному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="00CA355B" w:rsidRPr="0085253A">
        <w:rPr>
          <w:sz w:val="28"/>
          <w:szCs w:val="28"/>
        </w:rPr>
        <w:t>выполнению.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Недооценка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указанного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приводит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поняв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вынуждены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многократно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обращаться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разъяснением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преподавателю</w:t>
      </w:r>
      <w:r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приводит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нерациональной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трате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снижению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работе.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побуждать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обучающегося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напряженно.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Однако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здесь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нельзя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допускать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крайностей: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предлагаемой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посильными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них</w:t>
      </w:r>
      <w:r w:rsidRPr="0085253A">
        <w:rPr>
          <w:sz w:val="28"/>
          <w:szCs w:val="28"/>
        </w:rPr>
        <w:t>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сами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обучающиеся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—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подготовлены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простейшие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схем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чертежей,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измерений,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несложных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т.п.).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случае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предшествовать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наглядный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показ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приемов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учителем,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сопровождаемый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четкими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объяснениями,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записями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доске.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выполненная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обучающимися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показа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приемов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учителем,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подражания.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развивает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подлинном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смысле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слова,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важное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высокой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которой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обучающиеся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оказываются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разрабатывать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производственного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предлагать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допускает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готовым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рецептам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шаблону,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случае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инициативы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обучающихся</w:t>
      </w:r>
      <w:r w:rsidRPr="0085253A">
        <w:rPr>
          <w:sz w:val="28"/>
          <w:szCs w:val="28"/>
        </w:rPr>
        <w:t>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учитывать,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овладения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знаниями,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различными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обучающимися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путем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дифференцированного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подхода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ним</w:t>
      </w:r>
      <w:r w:rsidRPr="0085253A">
        <w:rPr>
          <w:sz w:val="28"/>
          <w:szCs w:val="28"/>
        </w:rPr>
        <w:t>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Наблюдая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группы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переключать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успешно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справившихся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сложных.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Некоторым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тренировочных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упражнений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минимума.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упражнений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вариациях,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усвоили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научились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Перевод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группы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своевременным.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Здесь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вредна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излишняя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торопливость,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чрезмерно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продолжительное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«топтание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месте»,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продвигающее</w:t>
      </w:r>
      <w:r w:rsidR="0058695D">
        <w:rPr>
          <w:sz w:val="28"/>
          <w:szCs w:val="28"/>
        </w:rPr>
        <w:t xml:space="preserve"> </w:t>
      </w:r>
      <w:r w:rsidR="007B5D44"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вперед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нового,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овладении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навыками.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Задания,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предлагаемые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вызывать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достигается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новизной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выдвигаемых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необычностью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раскрытием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предлагаемой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овладеть.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Обучающиеся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всегда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проявляют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которых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исследуют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предметы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явления</w:t>
      </w:r>
      <w:r w:rsidR="0048372A" w:rsidRPr="0085253A">
        <w:rPr>
          <w:sz w:val="28"/>
          <w:szCs w:val="28"/>
        </w:rPr>
        <w:t>,</w:t>
      </w:r>
      <w:r w:rsidR="0058695D">
        <w:rPr>
          <w:sz w:val="28"/>
          <w:szCs w:val="28"/>
        </w:rPr>
        <w:t xml:space="preserve"> </w:t>
      </w:r>
      <w:r w:rsidR="0048372A"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="0048372A"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="0048372A"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="0048372A"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="0048372A" w:rsidRPr="0085253A">
        <w:rPr>
          <w:sz w:val="28"/>
          <w:szCs w:val="28"/>
        </w:rPr>
        <w:t>будущей</w:t>
      </w:r>
      <w:r w:rsidR="0058695D">
        <w:rPr>
          <w:sz w:val="28"/>
          <w:szCs w:val="28"/>
        </w:rPr>
        <w:t xml:space="preserve"> </w:t>
      </w:r>
      <w:r w:rsidR="0048372A" w:rsidRPr="0085253A">
        <w:rPr>
          <w:sz w:val="28"/>
          <w:szCs w:val="28"/>
        </w:rPr>
        <w:t>профессией.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планомерно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будут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вырабатываться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твердые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Результаты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оказываются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ощутимы,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когда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привитием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занимается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весь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педагогический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коллектив,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предметам.</w:t>
      </w:r>
    </w:p>
    <w:p w:rsidR="00CA355B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разумное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сочетание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нельзя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допускать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крайностей: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излишнее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увлечение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замедлить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продвижения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вперед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нового.</w:t>
      </w:r>
    </w:p>
    <w:p w:rsidR="0048372A" w:rsidRPr="0085253A" w:rsidRDefault="00CA355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любого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руководящая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принадлежать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преподавателю.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продумывает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планомерное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объем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уроке,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учащихся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учитывает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</w:p>
    <w:p w:rsidR="0048372A" w:rsidRPr="0085253A" w:rsidRDefault="0048372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Основными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критериями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служит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помогает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минимальными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затратами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освоить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Существуют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контроля:</w:t>
      </w:r>
    </w:p>
    <w:p w:rsidR="0048372A" w:rsidRPr="0085253A" w:rsidRDefault="0048372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а)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корректирующий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−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собеседования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тестовой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проверки;</w:t>
      </w:r>
    </w:p>
    <w:p w:rsidR="0048372A" w:rsidRPr="0085253A" w:rsidRDefault="0048372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б)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констатирующий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−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заранее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завершенных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работы;</w:t>
      </w:r>
    </w:p>
    <w:p w:rsidR="0048372A" w:rsidRPr="0085253A" w:rsidRDefault="0048372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самоконтроль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−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составленным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вопросам;</w:t>
      </w:r>
    </w:p>
    <w:p w:rsidR="0048372A" w:rsidRPr="0085253A" w:rsidRDefault="0048372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г)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итоговый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−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аттестация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</w:p>
    <w:p w:rsidR="0048372A" w:rsidRPr="0085253A" w:rsidRDefault="0048372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Особые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предъявлять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направлены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происходит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увеличение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разнообразия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дифференцированного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возможностей,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потребностей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широкого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увеличить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число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строящихся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интегративной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(внутрипредметного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межпредметного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интеграции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компонентов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опыт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широких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предметных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компетенций.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расширять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проводимую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учебно-профессиональной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студентов.</w:t>
      </w:r>
    </w:p>
    <w:p w:rsidR="0048372A" w:rsidRPr="0085253A" w:rsidRDefault="0048372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владеть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стратегиями,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понимается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устойчивый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комплекс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целенаправленно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субъектом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типов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задач.</w:t>
      </w:r>
    </w:p>
    <w:p w:rsidR="00CF2C0A" w:rsidRPr="0085253A" w:rsidRDefault="00CF2C0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Организационно-технические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предусматривают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научно-методическое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(необходимая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ориентационные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(технологические)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карты,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алгоритмы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образцы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нормативные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т.д.),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наличие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компьютерных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мест,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свободного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доступа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Интернет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компьютерных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вопросам,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возникающим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</w:p>
    <w:p w:rsidR="00DB3538" w:rsidRDefault="00DB353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DB3538" w:rsidRDefault="00DB353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421C86" w:rsidRPr="0085253A" w:rsidRDefault="000C404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lastRenderedPageBreak/>
        <w:t>1.3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Самостоятельная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работа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обучающихся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как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фактор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мотивации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профессиональной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деятельности</w:t>
      </w:r>
    </w:p>
    <w:p w:rsidR="00421C86" w:rsidRPr="0085253A" w:rsidRDefault="00421C86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sz w:val="28"/>
          <w:szCs w:val="28"/>
        </w:rPr>
        <w:t>Стимулирование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особый,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сложный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связанный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мотивов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Психологами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доказано,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соотношение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мотива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смысл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соотнесены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мотивами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личностный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смысл.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мотивов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успешности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Pr="0085253A">
        <w:rPr>
          <w:b/>
          <w:sz w:val="28"/>
          <w:szCs w:val="28"/>
        </w:rPr>
        <w:t>.</w:t>
      </w:r>
    </w:p>
    <w:p w:rsidR="00421C86" w:rsidRPr="0085253A" w:rsidRDefault="00421C86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Мотивы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тесно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связаны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целями,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ставит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собой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Чтобы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положительное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отношение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избранной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разъяснять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предмету,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каждом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указывать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конкретные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пути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достижения,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принятием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стремиться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совместному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целеполаганию.</w:t>
      </w:r>
    </w:p>
    <w:p w:rsidR="00421C86" w:rsidRPr="0085253A" w:rsidRDefault="00421C86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sz w:val="28"/>
          <w:szCs w:val="28"/>
        </w:rPr>
        <w:t>Без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будет.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предмету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чаще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совпадают.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много.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Прежде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находятся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строится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новизны,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вбирающий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достижения,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связанный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практикой,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будущей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профессией,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содержащий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исторические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сведения,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построенный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противоречиях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ипротивоположностях,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вызывает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обучаемых.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построена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старом,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давно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усвоенном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вызовет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явиться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причиной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негативной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реакции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студентов.</w:t>
      </w:r>
    </w:p>
    <w:p w:rsidR="00421C86" w:rsidRPr="0085253A" w:rsidRDefault="00421C86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Другими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грамотная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творческая,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себе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считается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высоким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этапы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постановки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распространенного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знания.</w:t>
      </w:r>
    </w:p>
    <w:p w:rsidR="00421C86" w:rsidRPr="0085253A" w:rsidRDefault="00421C86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Современный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проявляет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интерактивным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технологиям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Отказ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директивного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директивности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отношениях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предполагает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предоставление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выбора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курсов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спецкурсов,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(значительная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предпочтение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рейтинговой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контроля).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потребности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-значит,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заботиться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привлекательности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обновлении,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налаживать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отношения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сотрудничества.</w:t>
      </w:r>
    </w:p>
    <w:p w:rsidR="00421C86" w:rsidRPr="0085253A" w:rsidRDefault="00421C86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sz w:val="28"/>
          <w:szCs w:val="28"/>
        </w:rPr>
        <w:t>Мотивация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исследовательской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научно-информационной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путем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разъяснения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успешной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карьеры,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раскрытия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самореализации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человека,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обретения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смысла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сохранения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нравственного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здоровья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личности</w:t>
      </w:r>
      <w:r w:rsidRPr="0085253A">
        <w:rPr>
          <w:b/>
          <w:sz w:val="28"/>
          <w:szCs w:val="28"/>
        </w:rPr>
        <w:t>.</w:t>
      </w:r>
    </w:p>
    <w:p w:rsidR="00421C86" w:rsidRPr="0085253A" w:rsidRDefault="00421C86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sz w:val="28"/>
          <w:szCs w:val="28"/>
        </w:rPr>
        <w:t>Активная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наличии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серьезной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устойчивой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мотивации;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противном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случае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будет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имитация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уход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действий</w:t>
      </w:r>
      <w:r w:rsidRPr="0085253A">
        <w:rPr>
          <w:b/>
          <w:sz w:val="28"/>
          <w:szCs w:val="28"/>
        </w:rPr>
        <w:t>.</w:t>
      </w:r>
    </w:p>
    <w:p w:rsidR="0085253A" w:rsidRDefault="00421C86" w:rsidP="0085253A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обучающийся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самоорганизации,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самоконтроля,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самоуправления,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саморефлексии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становится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субъектом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деятельности.</w:t>
      </w:r>
      <w:r w:rsidR="0085253A">
        <w:rPr>
          <w:sz w:val="28"/>
          <w:szCs w:val="28"/>
        </w:rPr>
        <w:br w:type="page"/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lastRenderedPageBreak/>
        <w:t>ГЛАВА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II.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ОПЫТ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ОРГАНИЗАЦИИ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САМОСТОЯТЕЛЬНОЙ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РАБОТЫ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ОБУЧАЮЩИХСЯ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НА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ПРИМЕРЕ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УЧЕБНОЙ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ДИСЦИПЛИНЫ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«БЕЗОПАСНОСТЬ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ЖИЗНЕДЕЯТЕЛЬНОСТИ»</w:t>
      </w:r>
      <w:r w:rsidR="0058695D">
        <w:rPr>
          <w:b/>
          <w:sz w:val="28"/>
          <w:szCs w:val="28"/>
        </w:rPr>
        <w:t xml:space="preserve"> </w:t>
      </w:r>
    </w:p>
    <w:p w:rsidR="003E16B9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t>2.1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Организация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самостоятельной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работы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обучающихся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в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рамках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учебной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дисциплины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«Безопасность</w:t>
      </w:r>
      <w:r w:rsidR="0058695D">
        <w:rPr>
          <w:b/>
          <w:sz w:val="28"/>
          <w:szCs w:val="28"/>
        </w:rPr>
        <w:t xml:space="preserve"> </w:t>
      </w:r>
      <w:r w:rsidRPr="0085253A">
        <w:rPr>
          <w:b/>
          <w:sz w:val="28"/>
          <w:szCs w:val="28"/>
        </w:rPr>
        <w:t>жизнедеятельности»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Программа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«Безопасность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разработана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«Безопасность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заведений.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Безопасность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охватывающая: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экологическую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взаимодействие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человека</w:t>
      </w:r>
      <w:r w:rsidR="0058695D">
        <w:rPr>
          <w:sz w:val="28"/>
          <w:szCs w:val="28"/>
        </w:rPr>
        <w:t xml:space="preserve">  </w:t>
      </w:r>
      <w:r w:rsidRPr="0085253A">
        <w:rPr>
          <w:sz w:val="28"/>
          <w:szCs w:val="28"/>
        </w:rPr>
        <w:t>сосредой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обитания;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гражданской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обороны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области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населения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чрезвычайных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мирного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(рассматривается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дисциплине);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производственную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(рассматривается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«Охрана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труда»).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курс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«Безопасность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разделы: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чрезвычайные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мирного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времени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населения</w:t>
      </w:r>
      <w:r w:rsidR="00973905" w:rsidRPr="0085253A">
        <w:rPr>
          <w:sz w:val="28"/>
          <w:szCs w:val="28"/>
        </w:rPr>
        <w:t>,</w:t>
      </w:r>
      <w:r w:rsidR="0058695D">
        <w:rPr>
          <w:sz w:val="28"/>
          <w:szCs w:val="28"/>
        </w:rPr>
        <w:t xml:space="preserve"> </w:t>
      </w:r>
      <w:r w:rsidR="00973905" w:rsidRPr="0085253A">
        <w:rPr>
          <w:sz w:val="28"/>
          <w:szCs w:val="28"/>
        </w:rPr>
        <w:t>основы</w:t>
      </w:r>
      <w:r w:rsidR="0058695D">
        <w:rPr>
          <w:sz w:val="28"/>
          <w:szCs w:val="28"/>
        </w:rPr>
        <w:t xml:space="preserve"> </w:t>
      </w:r>
      <w:r w:rsidR="00973905" w:rsidRPr="0085253A">
        <w:rPr>
          <w:sz w:val="28"/>
          <w:szCs w:val="28"/>
        </w:rPr>
        <w:t>военной</w:t>
      </w:r>
      <w:r w:rsidR="0058695D">
        <w:rPr>
          <w:sz w:val="28"/>
          <w:szCs w:val="28"/>
        </w:rPr>
        <w:t xml:space="preserve"> </w:t>
      </w:r>
      <w:r w:rsidR="00973905" w:rsidRPr="0085253A">
        <w:rPr>
          <w:sz w:val="28"/>
          <w:szCs w:val="28"/>
        </w:rPr>
        <w:t>службы.</w:t>
      </w:r>
    </w:p>
    <w:p w:rsidR="00D835EB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рабочей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выделяется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время,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тематика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выносимые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позволяют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систематизировать,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закрепить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расширить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«Безопасностьжизнедеятельности».</w:t>
      </w:r>
    </w:p>
    <w:p w:rsidR="00D835EB" w:rsidRPr="0085253A" w:rsidRDefault="00D835E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обучающийся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</w:t>
      </w:r>
      <w:r w:rsidR="0058695D">
        <w:rPr>
          <w:sz w:val="28"/>
          <w:szCs w:val="28"/>
        </w:rPr>
        <w:t xml:space="preserve">  </w:t>
      </w:r>
      <w:r w:rsidRPr="0085253A">
        <w:rPr>
          <w:sz w:val="28"/>
          <w:szCs w:val="28"/>
        </w:rPr>
        <w:t>рационально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спланировать.</w:t>
      </w:r>
    </w:p>
    <w:p w:rsidR="0032446E" w:rsidRPr="0085253A" w:rsidRDefault="0058695D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четко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намеченный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определенный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работы.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Основная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концепция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предвидеть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предупреждать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потенциальные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опасности,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неизбежности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наступления-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грамотно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населения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ликвидацию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чрезвычайных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ситуаций.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Цель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 </w:t>
      </w:r>
      <w:r w:rsidR="00733205" w:rsidRPr="0085253A">
        <w:rPr>
          <w:sz w:val="28"/>
          <w:szCs w:val="28"/>
        </w:rPr>
        <w:t>обучающихся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культурубезопасности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жизнедеятельности.</w:t>
      </w:r>
    </w:p>
    <w:p w:rsidR="0007472F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БЖ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человека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техносфере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негативных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воздействий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антропогенного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естественного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происхождения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достижение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комфортных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жизнедеятельности.</w:t>
      </w:r>
    </w:p>
    <w:p w:rsidR="0032446E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Средством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достижения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реализация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обществом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направленных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уменьшение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техносфере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физических,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химических,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биологических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иных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негативных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воздействий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допустимых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значений.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числу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относятся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идентификация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(распознавание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количественная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оценка)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негативных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воздействий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обитания,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опасностей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предупреждение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воздействия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иных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негативных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факторов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человека;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ликвидация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отрицательных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последствий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воздействия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опасных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вредных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факторов.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Наконец,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наиболее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общих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состоит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создании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нормального,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комфортного,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состояния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среды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обитания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человека.</w:t>
      </w:r>
    </w:p>
    <w:p w:rsidR="00733205" w:rsidRPr="0085253A" w:rsidRDefault="0032446E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БЖ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непосредственно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вытекают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сказанного.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Сюда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относятся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мировоззрения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воспитание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социальной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ответственности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последствия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будущей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освоение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теоретических,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организационно-правовых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основ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Важными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целями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идентификации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опасностей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человека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выработка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принятии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населения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воздействия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негативных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факторов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обитания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ликвидации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последствий.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Наконец,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призвано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потребность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расширении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постоянном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углублении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обеспечения</w:t>
      </w:r>
      <w:r w:rsidR="0058695D">
        <w:rPr>
          <w:sz w:val="28"/>
          <w:szCs w:val="28"/>
        </w:rPr>
        <w:t xml:space="preserve"> </w:t>
      </w:r>
      <w:r w:rsidR="004A541E" w:rsidRPr="0085253A">
        <w:rPr>
          <w:sz w:val="28"/>
          <w:szCs w:val="28"/>
        </w:rPr>
        <w:t>безопасности</w:t>
      </w:r>
      <w:r w:rsidR="0058695D">
        <w:rPr>
          <w:sz w:val="28"/>
          <w:szCs w:val="28"/>
        </w:rPr>
        <w:t xml:space="preserve"> </w:t>
      </w:r>
      <w:r w:rsidR="004A541E" w:rsidRPr="0085253A">
        <w:rPr>
          <w:sz w:val="28"/>
          <w:szCs w:val="28"/>
        </w:rPr>
        <w:t>жизнедеятельности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современных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реформирования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экономики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России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следует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начинать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предварительного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lastRenderedPageBreak/>
        <w:t>ознакомления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рабочей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программой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дисциплины,</w:t>
      </w:r>
      <w:r w:rsidR="003378B8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целями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задачами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данной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дисциплины,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связями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другими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дисциплинами</w:t>
      </w:r>
      <w:r w:rsidR="003378B8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образовательной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программы,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методическими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разработками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данной</w:t>
      </w:r>
      <w:r w:rsidR="0058695D">
        <w:rPr>
          <w:sz w:val="28"/>
          <w:szCs w:val="28"/>
        </w:rPr>
        <w:t xml:space="preserve"> </w:t>
      </w:r>
      <w:r w:rsidR="003E16B9" w:rsidRPr="0085253A">
        <w:rPr>
          <w:sz w:val="28"/>
          <w:szCs w:val="28"/>
        </w:rPr>
        <w:t>дисциплине.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обучению,</w:t>
      </w:r>
      <w:r w:rsidR="0058695D">
        <w:rPr>
          <w:sz w:val="28"/>
          <w:szCs w:val="28"/>
        </w:rPr>
        <w:t xml:space="preserve"> </w:t>
      </w:r>
      <w:r w:rsidR="0026508D">
        <w:rPr>
          <w:sz w:val="28"/>
          <w:szCs w:val="28"/>
        </w:rPr>
        <w:t>п</w:t>
      </w:r>
      <w:r w:rsidRPr="0085253A">
        <w:rPr>
          <w:sz w:val="28"/>
          <w:szCs w:val="28"/>
        </w:rPr>
        <w:t>оиску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обобщению,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критическому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анализу,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неординарных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аргументированному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отстаиванию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предложений,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выступлений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ведения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дискуссий.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менее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50%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="007F32B4">
        <w:rPr>
          <w:sz w:val="28"/>
          <w:szCs w:val="28"/>
        </w:rPr>
        <w:t>0</w:t>
      </w:r>
      <w:r w:rsidRPr="0085253A">
        <w:rPr>
          <w:sz w:val="28"/>
          <w:szCs w:val="28"/>
        </w:rPr>
        <w:t>бщей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трудоемкости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важнейшим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компонентом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формирующим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личность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мировоззрение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культуру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развивающим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самообучению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повышению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уровня.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аудиторную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планируется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использовать</w:t>
      </w:r>
      <w:r w:rsidR="0058695D">
        <w:rPr>
          <w:sz w:val="28"/>
          <w:szCs w:val="28"/>
        </w:rPr>
        <w:t xml:space="preserve"> </w:t>
      </w:r>
      <w:r w:rsidR="0026508D">
        <w:rPr>
          <w:sz w:val="28"/>
          <w:szCs w:val="28"/>
        </w:rPr>
        <w:t>д</w:t>
      </w:r>
      <w:r w:rsidRPr="0085253A">
        <w:rPr>
          <w:sz w:val="28"/>
          <w:szCs w:val="28"/>
        </w:rPr>
        <w:t>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консультаций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домашних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выполняемых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внеаудиторной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текущего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«Безопасность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глубокому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усвоению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курса,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исследовательской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человека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обитания,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ориентирует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применять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видах: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Проработка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лекционного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лабораторных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работам.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кейс-анализа.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эссе.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зачету.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Организация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заключается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курса</w:t>
      </w:r>
      <w:r w:rsidR="0058695D">
        <w:rPr>
          <w:sz w:val="28"/>
          <w:szCs w:val="28"/>
        </w:rPr>
        <w:t xml:space="preserve"> </w:t>
      </w:r>
      <w:r w:rsidR="0026508D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заданию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рекомендуемой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лабораторному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практикуму,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семинарам,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тренингам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деловым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ролевым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играм,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рубежным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экзамену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зачету,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домашнего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если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таковое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предусмотрено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рабочей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программой.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шире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внедрять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презентаций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доклада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ним.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вводных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лекций,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обозначается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проблематика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значимость,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выдаются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выбирают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предложена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тематика.</w:t>
      </w:r>
      <w:r w:rsidR="0058695D">
        <w:rPr>
          <w:sz w:val="28"/>
          <w:szCs w:val="28"/>
        </w:rPr>
        <w:t xml:space="preserve"> 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Тематика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</w:t>
      </w:r>
      <w:r w:rsidR="003378B8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проблемный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</w:t>
      </w:r>
      <w:r w:rsidR="0058695D">
        <w:rPr>
          <w:sz w:val="28"/>
          <w:szCs w:val="28"/>
        </w:rPr>
        <w:t xml:space="preserve">  </w:t>
      </w:r>
      <w:r w:rsidRPr="0085253A">
        <w:rPr>
          <w:sz w:val="28"/>
          <w:szCs w:val="28"/>
        </w:rPr>
        <w:t>ориентированный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требующей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Студенты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готовят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принтерный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вариант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нему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презентацию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доклад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группы.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Обсуждение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доклада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происходит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диалоговом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режиме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между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Такая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интерактивная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технология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="007F32B4">
        <w:rPr>
          <w:sz w:val="28"/>
          <w:szCs w:val="28"/>
        </w:rPr>
        <w:t>с</w:t>
      </w:r>
      <w:r w:rsidRPr="0085253A">
        <w:rPr>
          <w:sz w:val="28"/>
          <w:szCs w:val="28"/>
        </w:rPr>
        <w:t>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коммуникативности,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рефлексии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критического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самопрезентации,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дискуссию,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отстаивать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свою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позицию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аргументировать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анализировать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синтезировать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изучаемый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акцентировано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аудитории.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Доклады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презентациям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рекомендуется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рамках</w:t>
      </w:r>
      <w:r w:rsidR="0058695D">
        <w:rPr>
          <w:sz w:val="28"/>
          <w:szCs w:val="28"/>
        </w:rPr>
        <w:t xml:space="preserve"> 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практикумов,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конференций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других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научно-учебной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реализуемых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заведении.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Качество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структура,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новизна,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количество</w:t>
      </w:r>
      <w:r w:rsidR="0058695D">
        <w:rPr>
          <w:sz w:val="28"/>
          <w:szCs w:val="28"/>
        </w:rPr>
        <w:t xml:space="preserve"> </w:t>
      </w:r>
      <w:r w:rsidR="007F32B4">
        <w:rPr>
          <w:sz w:val="28"/>
          <w:szCs w:val="28"/>
        </w:rPr>
        <w:t>и</w:t>
      </w:r>
      <w:r w:rsidRPr="0085253A">
        <w:rPr>
          <w:sz w:val="28"/>
          <w:szCs w:val="28"/>
        </w:rPr>
        <w:t>спользуемых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источников,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написании,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степень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оригинальности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инновационности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предложенных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обобщений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выводов),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доклада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(акцентированность,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последовательность,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lastRenderedPageBreak/>
        <w:t>убедительность,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терминологии)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учитываются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системе</w:t>
      </w:r>
      <w:r w:rsidR="0058695D">
        <w:rPr>
          <w:sz w:val="28"/>
          <w:szCs w:val="28"/>
        </w:rPr>
        <w:t xml:space="preserve"> </w:t>
      </w:r>
      <w:r w:rsidR="003378B8">
        <w:rPr>
          <w:sz w:val="28"/>
          <w:szCs w:val="28"/>
        </w:rPr>
        <w:t>балльно-</w:t>
      </w:r>
      <w:r w:rsidRPr="0085253A">
        <w:rPr>
          <w:sz w:val="28"/>
          <w:szCs w:val="28"/>
        </w:rPr>
        <w:t>рейтингового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итоговой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оценке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дисциплине.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Содержание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bookmarkStart w:id="1" w:name="_Hlk499643916"/>
      <w:r w:rsidR="0058695D">
        <w:rPr>
          <w:sz w:val="28"/>
          <w:szCs w:val="28"/>
        </w:rPr>
        <w:t xml:space="preserve"> </w:t>
      </w:r>
      <w:r w:rsidR="007F32B4">
        <w:rPr>
          <w:sz w:val="28"/>
          <w:szCs w:val="28"/>
        </w:rPr>
        <w:t>т</w:t>
      </w:r>
      <w:r w:rsidRPr="0085253A">
        <w:rPr>
          <w:sz w:val="28"/>
          <w:szCs w:val="28"/>
        </w:rPr>
        <w:t>ематика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профессионально-ориентированный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непосредственную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связь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рассматриваемых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безопасности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будущей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="007F32B4">
        <w:rPr>
          <w:sz w:val="28"/>
          <w:szCs w:val="28"/>
        </w:rPr>
        <w:t>выпускника,</w:t>
      </w:r>
      <w:r w:rsidR="0058695D">
        <w:rPr>
          <w:sz w:val="28"/>
          <w:szCs w:val="28"/>
        </w:rPr>
        <w:t xml:space="preserve"> </w:t>
      </w:r>
      <w:r w:rsidR="007F32B4">
        <w:rPr>
          <w:sz w:val="28"/>
          <w:szCs w:val="28"/>
        </w:rPr>
        <w:t>т.е.</w:t>
      </w:r>
      <w:r w:rsidR="0058695D">
        <w:rPr>
          <w:sz w:val="28"/>
          <w:szCs w:val="28"/>
        </w:rPr>
        <w:t xml:space="preserve"> </w:t>
      </w:r>
      <w:r w:rsidR="007F32B4">
        <w:rPr>
          <w:sz w:val="28"/>
          <w:szCs w:val="28"/>
        </w:rPr>
        <w:t>иметь</w:t>
      </w:r>
      <w:r w:rsidR="0058695D">
        <w:rPr>
          <w:sz w:val="28"/>
          <w:szCs w:val="28"/>
        </w:rPr>
        <w:t xml:space="preserve"> </w:t>
      </w:r>
      <w:r w:rsidR="007F32B4">
        <w:rPr>
          <w:sz w:val="28"/>
          <w:szCs w:val="28"/>
        </w:rPr>
        <w:t>системно</w:t>
      </w:r>
      <w:r w:rsidRPr="0085253A">
        <w:rPr>
          <w:sz w:val="28"/>
          <w:szCs w:val="28"/>
        </w:rPr>
        <w:t>деятельностную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направленность</w:t>
      </w:r>
      <w:bookmarkEnd w:id="1"/>
      <w:r w:rsidRPr="0085253A">
        <w:rPr>
          <w:sz w:val="28"/>
          <w:szCs w:val="28"/>
        </w:rPr>
        <w:t>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Тематическая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направленность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работы.</w:t>
      </w:r>
    </w:p>
    <w:p w:rsidR="00733205" w:rsidRPr="0085253A" w:rsidRDefault="00733205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Тематика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реферативно-исследовательской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выбирается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студентом</w:t>
      </w:r>
      <w:r w:rsidR="0058695D">
        <w:rPr>
          <w:sz w:val="28"/>
          <w:szCs w:val="28"/>
        </w:rPr>
        <w:t xml:space="preserve"> </w:t>
      </w:r>
      <w:r w:rsidR="00862872" w:rsidRPr="0085253A">
        <w:rPr>
          <w:sz w:val="28"/>
          <w:szCs w:val="28"/>
        </w:rPr>
        <w:t>с</w:t>
      </w:r>
      <w:r w:rsidRPr="0085253A">
        <w:rPr>
          <w:sz w:val="28"/>
          <w:szCs w:val="28"/>
        </w:rPr>
        <w:t>амостоятельно.</w:t>
      </w:r>
    </w:p>
    <w:p w:rsidR="003E16B9" w:rsidRPr="0085253A" w:rsidRDefault="003E16B9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«Безопасность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жизнедеятельности»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себя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заданий:</w:t>
      </w:r>
    </w:p>
    <w:p w:rsidR="003E16B9" w:rsidRPr="0085253A" w:rsidRDefault="003E16B9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вопросов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вынесены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изучение;</w:t>
      </w:r>
    </w:p>
    <w:p w:rsidR="003E16B9" w:rsidRPr="0085253A" w:rsidRDefault="003E16B9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</w:t>
      </w:r>
      <w:r w:rsidR="004A541E"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="00D835EB" w:rsidRPr="0085253A">
        <w:rPr>
          <w:sz w:val="28"/>
          <w:szCs w:val="28"/>
        </w:rPr>
        <w:t>сообщений;</w:t>
      </w:r>
    </w:p>
    <w:p w:rsidR="00D835EB" w:rsidRPr="0085253A" w:rsidRDefault="00D835E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рефератов;</w:t>
      </w:r>
    </w:p>
    <w:p w:rsidR="00D835EB" w:rsidRPr="0085253A" w:rsidRDefault="00D835EB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презентаций;</w:t>
      </w:r>
    </w:p>
    <w:p w:rsidR="003E16B9" w:rsidRPr="0085253A" w:rsidRDefault="003E16B9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семинарского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занятия.</w:t>
      </w:r>
    </w:p>
    <w:p w:rsidR="003E16B9" w:rsidRPr="0085253A" w:rsidRDefault="003E16B9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Целью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«Безопасность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жизнедеятельности»,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освоение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предусмотренных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рабочей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</w:t>
      </w:r>
      <w:r w:rsidR="008E386F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результатов.</w:t>
      </w:r>
    </w:p>
    <w:p w:rsidR="00B175EF" w:rsidRPr="0085253A" w:rsidRDefault="003E16B9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Оценка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текущего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контроля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успеваемости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предъявляются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требования: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выполняться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составе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команды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(где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предусмотрено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заданием)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представляться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срок,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установленным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оформлению.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_Hlk499644597"/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дисциплины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обучающийся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должен: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lastRenderedPageBreak/>
        <w:t>уметь: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-организовывать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проводить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мероприятия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работающих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населения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негативных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воздействий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чрезвычайных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ситуаций;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-предпринимать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профилактические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меры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снижения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опасностей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последствий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быту;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-использовать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коллективной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защиты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оружия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массового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поражения;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-применять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первичные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средства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пожаротушения;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-ориентироваться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перечне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военно-учетных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специальностей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среди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родственные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специальности;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-применять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обязанностей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службы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воинских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должностях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специальностью;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-владеть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способами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бесконфликтного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саморегуляции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повседневной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экстремальных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службы;</w:t>
      </w:r>
    </w:p>
    <w:p w:rsidR="00B175EF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-оказывать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помощь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пострадавшим.</w:t>
      </w:r>
    </w:p>
    <w:bookmarkEnd w:id="2"/>
    <w:p w:rsidR="0026329A" w:rsidRPr="0085253A" w:rsidRDefault="00B175EF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b/>
          <w:sz w:val="28"/>
          <w:szCs w:val="28"/>
        </w:rPr>
        <w:t>знать:</w:t>
      </w:r>
    </w:p>
    <w:p w:rsidR="00B175EF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253A">
        <w:rPr>
          <w:sz w:val="28"/>
          <w:szCs w:val="28"/>
        </w:rPr>
        <w:t>-</w:t>
      </w:r>
      <w:r w:rsidR="00B175EF" w:rsidRPr="0085253A">
        <w:rPr>
          <w:sz w:val="28"/>
          <w:szCs w:val="28"/>
        </w:rPr>
        <w:t>принципы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обеспечения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устойчивости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объектов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экономики,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прогнозирования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развития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событий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оценки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последствий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техногенных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чрезвычайных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ситуациях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стихийных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явлениях,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том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числе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условиях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противодействия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терроризму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серьезной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угрозе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национальной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безопасности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России;</w:t>
      </w:r>
    </w:p>
    <w:p w:rsidR="00B175EF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B175EF"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виды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потенциальных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опасностей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последствия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деятельности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быту,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принципы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снижения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вероятности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реализации;</w:t>
      </w:r>
    </w:p>
    <w:p w:rsidR="00B175EF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B175EF" w:rsidRPr="0085253A">
        <w:rPr>
          <w:sz w:val="28"/>
          <w:szCs w:val="28"/>
        </w:rPr>
        <w:t>основы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военной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службы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обороны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государства;</w:t>
      </w:r>
    </w:p>
    <w:p w:rsidR="00B175EF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B175EF"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мероприятия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гражданской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обороны;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способы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защиты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населения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оружия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массового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поражения;</w:t>
      </w:r>
    </w:p>
    <w:p w:rsidR="00B175EF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B175EF" w:rsidRPr="0085253A">
        <w:rPr>
          <w:sz w:val="28"/>
          <w:szCs w:val="28"/>
        </w:rPr>
        <w:t>меры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пожарной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безопасности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правила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безопасного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поведения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пожарах;</w:t>
      </w:r>
    </w:p>
    <w:p w:rsidR="00B175EF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B175EF" w:rsidRPr="0085253A">
        <w:rPr>
          <w:sz w:val="28"/>
          <w:szCs w:val="28"/>
        </w:rPr>
        <w:t>организацию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порядок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призыва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граждан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военную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службу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поступления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нее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добровольном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порядке;</w:t>
      </w:r>
    </w:p>
    <w:p w:rsidR="00B175EF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</w:t>
      </w:r>
      <w:r w:rsidR="00B175EF" w:rsidRPr="0085253A">
        <w:rPr>
          <w:sz w:val="28"/>
          <w:szCs w:val="28"/>
        </w:rPr>
        <w:t>основные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виды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вооружения,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военной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техники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специального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снаряжения,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состоящих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вооружении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(оснащении)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воинских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подразделений,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которых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имеются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военно-учетные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специальности,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родственные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специальностям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СПО;</w:t>
      </w:r>
    </w:p>
    <w:p w:rsidR="00B175EF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B175EF" w:rsidRPr="0085253A">
        <w:rPr>
          <w:sz w:val="28"/>
          <w:szCs w:val="28"/>
        </w:rPr>
        <w:t>область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применения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получаемых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исполнении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обязанностей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военной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службы;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порядок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правила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оказания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первой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помощи</w:t>
      </w:r>
      <w:r w:rsidR="0058695D">
        <w:rPr>
          <w:sz w:val="28"/>
          <w:szCs w:val="28"/>
        </w:rPr>
        <w:t xml:space="preserve"> </w:t>
      </w:r>
      <w:r w:rsidR="00B175EF" w:rsidRPr="0085253A">
        <w:rPr>
          <w:sz w:val="28"/>
          <w:szCs w:val="28"/>
        </w:rPr>
        <w:t>пострадавшим.</w:t>
      </w:r>
    </w:p>
    <w:p w:rsidR="0026329A" w:rsidRPr="0085253A" w:rsidRDefault="0026329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Кроме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числе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частично)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(ОК)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компетенции</w:t>
      </w:r>
      <w:r w:rsidR="00973905" w:rsidRPr="0085253A">
        <w:rPr>
          <w:sz w:val="28"/>
          <w:szCs w:val="28"/>
        </w:rPr>
        <w:t>(если</w:t>
      </w:r>
      <w:r w:rsidR="0058695D">
        <w:rPr>
          <w:sz w:val="28"/>
          <w:szCs w:val="28"/>
        </w:rPr>
        <w:t xml:space="preserve"> </w:t>
      </w:r>
      <w:r w:rsidR="00973905" w:rsidRPr="0085253A">
        <w:rPr>
          <w:sz w:val="28"/>
          <w:szCs w:val="28"/>
        </w:rPr>
        <w:t>характерны)</w:t>
      </w:r>
      <w:r w:rsidRPr="0085253A">
        <w:rPr>
          <w:sz w:val="28"/>
          <w:szCs w:val="28"/>
        </w:rPr>
        <w:t>: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2.Организовывать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собственную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выбирать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типовые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оценивать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качество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3.Принимать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решения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стандартных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нестандартных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ситуациях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ответственность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4.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поиск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личностного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5.Использовать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информационно-коммуникационные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технологии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6.Работать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коллективе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команде,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эффективно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коллегами,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руководством,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потребителями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7.Брать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себя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ответственность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членов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команды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(подчиненных),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8.Самостоятельно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задачи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личностного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заниматься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самообразованием,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осознанно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повышение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квалификации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9.Ориентироваться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частой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смены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технологий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Целью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указаний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управление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целенаправленного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изучения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темы,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уровня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умений.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Основные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работы: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закрепление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студентов;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углубление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расширение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теоретических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использовать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справочную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документацию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дополнительную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литературу;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активности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инициативы,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ответственности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организованности;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мышления;</w:t>
      </w:r>
    </w:p>
    <w:p w:rsidR="009145C4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исследовательских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умений;</w:t>
      </w:r>
    </w:p>
    <w:p w:rsidR="00862872" w:rsidRPr="0085253A" w:rsidRDefault="009145C4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компетенций.</w:t>
      </w:r>
    </w:p>
    <w:p w:rsidR="009145C4" w:rsidRPr="0085253A" w:rsidRDefault="00862872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играют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творческой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того,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насколько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подготовлен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включен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деятельность,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зависят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успехи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учебе,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научной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работе.</w:t>
      </w:r>
    </w:p>
    <w:p w:rsidR="00862872" w:rsidRPr="0085253A" w:rsidRDefault="00862872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Таким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образом,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спланированная,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организованная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к</w:t>
      </w:r>
      <w:r w:rsidRPr="0085253A">
        <w:rPr>
          <w:sz w:val="28"/>
          <w:szCs w:val="28"/>
        </w:rPr>
        <w:t>онтролируемая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огромное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воспитательное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значение.</w:t>
      </w:r>
    </w:p>
    <w:p w:rsidR="00862872" w:rsidRPr="0085253A" w:rsidRDefault="00862872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Она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определяющим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условием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достижении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высоких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невозможно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превращение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полученных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навыки.</w:t>
      </w:r>
    </w:p>
    <w:p w:rsidR="00D93F44" w:rsidRDefault="00862872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Укрепляя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чувство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ответственности,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повышая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уровень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рабочей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мотивации,</w:t>
      </w:r>
      <w:r w:rsidR="0058695D">
        <w:rPr>
          <w:sz w:val="28"/>
          <w:szCs w:val="28"/>
        </w:rPr>
        <w:t xml:space="preserve"> р</w:t>
      </w:r>
      <w:r w:rsidRPr="0085253A">
        <w:rPr>
          <w:sz w:val="28"/>
          <w:szCs w:val="28"/>
        </w:rPr>
        <w:t>азвивая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привычку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деловых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нравственных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качеств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будущего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специалиста.</w:t>
      </w:r>
    </w:p>
    <w:p w:rsidR="00D93F44" w:rsidRDefault="00D93F4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B175EF" w:rsidRDefault="00E749FA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378B8">
        <w:rPr>
          <w:b/>
          <w:sz w:val="28"/>
          <w:szCs w:val="28"/>
        </w:rPr>
        <w:lastRenderedPageBreak/>
        <w:t>2.2.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Методические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рекомендации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по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выполнению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внеаудиторной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самостоятельной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работы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обучающихся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среднего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профессионального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образования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на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примере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учебной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дисциплины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«Безопасность</w:t>
      </w:r>
      <w:r w:rsidR="0058695D" w:rsidRPr="003378B8">
        <w:rPr>
          <w:b/>
          <w:sz w:val="28"/>
          <w:szCs w:val="28"/>
        </w:rPr>
        <w:t xml:space="preserve"> </w:t>
      </w:r>
      <w:r w:rsidRPr="003378B8">
        <w:rPr>
          <w:b/>
          <w:sz w:val="28"/>
          <w:szCs w:val="28"/>
        </w:rPr>
        <w:t>жизнедеятельности»</w:t>
      </w:r>
    </w:p>
    <w:p w:rsidR="00E832E8" w:rsidRDefault="00E832E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E832E8" w:rsidRPr="00E832E8" w:rsidRDefault="00E832E8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32E8">
        <w:rPr>
          <w:sz w:val="28"/>
          <w:szCs w:val="28"/>
        </w:rPr>
        <w:t>Смотреть Приложение 1</w:t>
      </w:r>
    </w:p>
    <w:p w:rsidR="00712FC7" w:rsidRDefault="00712F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1063C1" w:rsidRPr="00712FC7" w:rsidRDefault="003378B8" w:rsidP="0045711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Заключение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Подводя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итоги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проделанной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сделать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заключение.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–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выполняемый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без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непосредственного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контакта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управляемый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опосредовано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через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специальные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материалы;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неотъемлемое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обязательное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звено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предусматривающее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прежде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всего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индивидуальную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соответствии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установкой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или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учебника,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программы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обучения.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профессиональном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712FC7">
        <w:rPr>
          <w:sz w:val="28"/>
          <w:szCs w:val="28"/>
        </w:rPr>
        <w:t xml:space="preserve"> </w:t>
      </w:r>
      <w:r w:rsidR="00404E52" w:rsidRPr="0085253A">
        <w:rPr>
          <w:sz w:val="28"/>
          <w:szCs w:val="28"/>
        </w:rPr>
        <w:t>у</w:t>
      </w:r>
      <w:r w:rsidRPr="0085253A">
        <w:rPr>
          <w:sz w:val="28"/>
          <w:szCs w:val="28"/>
        </w:rPr>
        <w:t>словиях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ФГОС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является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важной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частью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образовательного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процесса.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зависимости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могут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простыми,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требующими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интенсивной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познавательной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деятельности.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Правильная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умственного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труда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преподавания</w:t>
      </w:r>
      <w:r w:rsidR="00404E52" w:rsidRPr="0085253A">
        <w:rPr>
          <w:sz w:val="28"/>
          <w:szCs w:val="28"/>
        </w:rPr>
        <w:t>,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технологии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профессионализма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высокой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методической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подготовки.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Преподаватель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предварительно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выяви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особенности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конкретные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затруднения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отдельных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планирует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ход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умственных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способствует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накоплению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определенного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резерва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формированию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нужных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приемов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умственной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деятельности,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приемов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освоения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приемов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анализирования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синтезирования,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правильного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соотношения,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сравнения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приемов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полноценных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обобщений,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аналогий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абстрагирования.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Любая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организованная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отвечать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следующим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дидактическим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требованиям: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иметь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целенаправленный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характер;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быть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действительно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побуждать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студентов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напряженно;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этом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первых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порах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сформировать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простейшие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работы;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lastRenderedPageBreak/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большинстве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случаев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нужно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предлагать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такие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которых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допускает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действия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готовым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рецептам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шаблону;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вызывать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интерес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обучающихся;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самостоятельную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работу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планомерно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систематически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включать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процесс;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организации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необходимо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осуществлять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разумное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сочетание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изложения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материала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преподавателем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колледже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приобретению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знаний,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умений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навыков;</w:t>
      </w:r>
    </w:p>
    <w:p w:rsidR="001063C1" w:rsidRPr="0085253A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-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обучающими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любого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вида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руководящая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роль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должна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принадлежать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преподавателю.</w:t>
      </w:r>
    </w:p>
    <w:p w:rsidR="003378B8" w:rsidRDefault="001063C1" w:rsidP="00D34C2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253A">
        <w:rPr>
          <w:sz w:val="28"/>
          <w:szCs w:val="28"/>
        </w:rPr>
        <w:t>Современные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пособия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дают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достаточно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возможностей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для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осуществления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самостоятельной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работы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СПО.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Однако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успешный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результат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практического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выполнения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различных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учебных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заданий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зависит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не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только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характера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содержания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учебного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предмета,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его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специфики,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но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умственного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развития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обучающихся,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от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их</w:t>
      </w:r>
      <w:r w:rsidR="00712FC7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предыдущей</w:t>
      </w:r>
      <w:r w:rsidR="0058695D">
        <w:rPr>
          <w:sz w:val="28"/>
          <w:szCs w:val="28"/>
        </w:rPr>
        <w:t xml:space="preserve"> </w:t>
      </w:r>
      <w:r w:rsidRPr="0085253A">
        <w:rPr>
          <w:sz w:val="28"/>
          <w:szCs w:val="28"/>
        </w:rPr>
        <w:t>подготовки.</w:t>
      </w:r>
      <w:bookmarkStart w:id="3" w:name="_GoBack"/>
      <w:bookmarkEnd w:id="3"/>
    </w:p>
    <w:p w:rsidR="003378B8" w:rsidRDefault="003378B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3378B8" w:rsidRDefault="003378B8" w:rsidP="003378B8">
      <w:pPr>
        <w:pStyle w:val="af0"/>
        <w:spacing w:line="276" w:lineRule="auto"/>
        <w:ind w:firstLine="0"/>
      </w:pPr>
      <w:r w:rsidRPr="00FE32EF">
        <w:lastRenderedPageBreak/>
        <w:t>СПИСОК ИСПОЛЬЗОВАННЫХ ИСТОЧНИКОВ</w:t>
      </w:r>
    </w:p>
    <w:p w:rsidR="003378B8" w:rsidRPr="00F717B0" w:rsidRDefault="003378B8" w:rsidP="003378B8">
      <w:pPr>
        <w:pStyle w:val="af0"/>
        <w:spacing w:line="276" w:lineRule="auto"/>
        <w:ind w:firstLine="0"/>
      </w:pPr>
    </w:p>
    <w:p w:rsidR="003378B8" w:rsidRDefault="003378B8" w:rsidP="003378B8">
      <w:pPr>
        <w:pStyle w:val="ad"/>
        <w:spacing w:line="276" w:lineRule="auto"/>
        <w:ind w:firstLine="709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Основные источники</w:t>
      </w:r>
    </w:p>
    <w:p w:rsidR="003378B8" w:rsidRPr="00F717B0" w:rsidRDefault="003378B8" w:rsidP="003378B8">
      <w:pPr>
        <w:pStyle w:val="ad"/>
        <w:spacing w:line="276" w:lineRule="auto"/>
        <w:ind w:firstLine="709"/>
        <w:rPr>
          <w:rFonts w:ascii="Times New Roman" w:hAnsi="Times New Roman"/>
          <w:i/>
          <w:sz w:val="28"/>
          <w:szCs w:val="28"/>
          <w:lang w:val="uk-UA"/>
        </w:rPr>
      </w:pPr>
    </w:p>
    <w:p w:rsidR="003378B8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6A2D7A">
        <w:rPr>
          <w:rFonts w:ascii="Times New Roman" w:hAnsi="Times New Roman"/>
          <w:sz w:val="28"/>
          <w:szCs w:val="28"/>
        </w:rPr>
        <w:t>Горбунова, Л.Н. Организация самостоятельной работы студентов СПО [Текст] / Л.Н. Горбунова // Среднее профессиональное образование. – 20</w:t>
      </w:r>
      <w:r>
        <w:rPr>
          <w:rFonts w:ascii="Times New Roman" w:hAnsi="Times New Roman"/>
          <w:sz w:val="28"/>
          <w:szCs w:val="28"/>
        </w:rPr>
        <w:t>14</w:t>
      </w:r>
      <w:r w:rsidRPr="006A2D7A">
        <w:rPr>
          <w:rFonts w:ascii="Times New Roman" w:hAnsi="Times New Roman"/>
          <w:sz w:val="28"/>
          <w:szCs w:val="28"/>
        </w:rPr>
        <w:t>. - № 8. – С. 149-152.</w:t>
      </w:r>
    </w:p>
    <w:p w:rsidR="003378B8" w:rsidRPr="00D75E80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75E80">
        <w:rPr>
          <w:rFonts w:ascii="Times New Roman" w:hAnsi="Times New Roman"/>
          <w:sz w:val="28"/>
          <w:szCs w:val="28"/>
        </w:rPr>
        <w:t>Котельникова Л.А. Организация самостоятельной работы студентов в среднем профессиональном образовании: Учебное пособие. – Уфа: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5E80">
        <w:rPr>
          <w:rFonts w:ascii="Times New Roman" w:hAnsi="Times New Roman"/>
          <w:sz w:val="28"/>
          <w:szCs w:val="28"/>
        </w:rPr>
        <w:t>ИРО РБ, 2014. – 112 с.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Жаркой Э.Ф. Технология обучения. Пособие для преподавателей. - СПб.: ВВМИУ, </w:t>
      </w:r>
      <w:r>
        <w:rPr>
          <w:rFonts w:ascii="Times New Roman" w:hAnsi="Times New Roman"/>
          <w:sz w:val="28"/>
          <w:szCs w:val="28"/>
        </w:rPr>
        <w:t>2014</w:t>
      </w:r>
      <w:r w:rsidRPr="00AA0B85">
        <w:rPr>
          <w:rFonts w:ascii="Times New Roman" w:hAnsi="Times New Roman"/>
          <w:sz w:val="28"/>
          <w:szCs w:val="28"/>
        </w:rPr>
        <w:t>.</w:t>
      </w:r>
      <w:r w:rsidRPr="009B00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С. 99</w:t>
      </w:r>
      <w:r w:rsidRPr="006A2D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</w:t>
      </w:r>
      <w:r w:rsidRPr="006A2D7A">
        <w:rPr>
          <w:rFonts w:ascii="Times New Roman" w:hAnsi="Times New Roman"/>
          <w:sz w:val="28"/>
          <w:szCs w:val="28"/>
        </w:rPr>
        <w:t>51.</w:t>
      </w:r>
    </w:p>
    <w:p w:rsidR="003378B8" w:rsidRPr="00AA0B85" w:rsidRDefault="003378B8" w:rsidP="003378B8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A0B85">
        <w:rPr>
          <w:rFonts w:ascii="Times New Roman" w:hAnsi="Times New Roman"/>
          <w:sz w:val="28"/>
          <w:szCs w:val="28"/>
        </w:rPr>
        <w:t xml:space="preserve">Зимняя, И.А. Педагогическая психология: Учебник </w:t>
      </w:r>
      <w:r>
        <w:rPr>
          <w:rFonts w:ascii="Times New Roman" w:hAnsi="Times New Roman"/>
          <w:sz w:val="28"/>
          <w:szCs w:val="28"/>
        </w:rPr>
        <w:t>для вузов/ И.А. Зимняя.</w:t>
      </w:r>
      <w:r w:rsidRPr="004540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[Текст], </w:t>
      </w:r>
      <w:r w:rsidRPr="00AA0B85">
        <w:rPr>
          <w:rFonts w:ascii="Times New Roman" w:hAnsi="Times New Roman"/>
          <w:sz w:val="28"/>
          <w:szCs w:val="28"/>
        </w:rPr>
        <w:t xml:space="preserve"> Изд-во второе дополненное, испр. и перераб.- М.: Логос, 20</w:t>
      </w:r>
      <w:r>
        <w:rPr>
          <w:rFonts w:ascii="Times New Roman" w:hAnsi="Times New Roman"/>
          <w:sz w:val="28"/>
          <w:szCs w:val="28"/>
        </w:rPr>
        <w:t>14</w:t>
      </w:r>
      <w:r w:rsidRPr="00AA0B85">
        <w:rPr>
          <w:rFonts w:ascii="Times New Roman" w:hAnsi="Times New Roman"/>
          <w:sz w:val="28"/>
          <w:szCs w:val="28"/>
        </w:rPr>
        <w:t xml:space="preserve">.- 384с. </w:t>
      </w:r>
    </w:p>
    <w:p w:rsidR="003378B8" w:rsidRPr="00AA0B85" w:rsidRDefault="003378B8" w:rsidP="003378B8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Есипов Б.П. Самостоятельная работа учащихся на уроках. М.: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>Учпедгиз, 1961.</w:t>
      </w:r>
      <w:r w:rsidRPr="009B00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С. 72-138</w:t>
      </w:r>
      <w:r w:rsidRPr="006A2D7A">
        <w:rPr>
          <w:rFonts w:ascii="Times New Roman" w:hAnsi="Times New Roman"/>
          <w:sz w:val="28"/>
          <w:szCs w:val="28"/>
        </w:rPr>
        <w:t>.</w:t>
      </w:r>
      <w:r w:rsidRPr="00AA0B85">
        <w:rPr>
          <w:rFonts w:ascii="Times New Roman" w:hAnsi="Times New Roman"/>
          <w:sz w:val="28"/>
          <w:szCs w:val="28"/>
        </w:rPr>
        <w:t xml:space="preserve"> </w:t>
      </w:r>
    </w:p>
    <w:p w:rsidR="003378B8" w:rsidRPr="00AA0B85" w:rsidRDefault="003378B8" w:rsidP="003378B8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Данилов М.А., Есипов Б.П. Дидактика.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>М., 1957.</w:t>
      </w:r>
      <w:r w:rsidRPr="00DF12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С. 50-198</w:t>
      </w:r>
      <w:r w:rsidRPr="006A2D7A">
        <w:rPr>
          <w:rFonts w:ascii="Times New Roman" w:hAnsi="Times New Roman"/>
          <w:sz w:val="28"/>
          <w:szCs w:val="28"/>
        </w:rPr>
        <w:t>.</w:t>
      </w:r>
    </w:p>
    <w:p w:rsidR="003378B8" w:rsidRPr="00AA0B85" w:rsidRDefault="003378B8" w:rsidP="003378B8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Козаков, В.А. Самостоятельная работа студентов как дидактическая проблема [Текст] / В.А. Козаков. – Киев: НМК ВО, </w:t>
      </w:r>
      <w:r>
        <w:rPr>
          <w:rFonts w:ascii="Times New Roman" w:hAnsi="Times New Roman"/>
          <w:sz w:val="28"/>
          <w:szCs w:val="28"/>
        </w:rPr>
        <w:t>2014</w:t>
      </w:r>
      <w:r w:rsidRPr="00AA0B85">
        <w:rPr>
          <w:rFonts w:ascii="Times New Roman" w:hAnsi="Times New Roman"/>
          <w:sz w:val="28"/>
          <w:szCs w:val="28"/>
        </w:rPr>
        <w:t>. – 62 с.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Пидкасистый П.И. Самостоятельная работа учащихся.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 xml:space="preserve">М.: Педагогика. </w:t>
      </w:r>
      <w:r>
        <w:rPr>
          <w:rFonts w:ascii="Times New Roman" w:hAnsi="Times New Roman"/>
          <w:sz w:val="28"/>
          <w:szCs w:val="28"/>
        </w:rPr>
        <w:t>2014</w:t>
      </w:r>
      <w:r w:rsidRPr="00AA0B85">
        <w:rPr>
          <w:rFonts w:ascii="Times New Roman" w:hAnsi="Times New Roman"/>
          <w:sz w:val="28"/>
          <w:szCs w:val="28"/>
        </w:rPr>
        <w:t>.</w:t>
      </w:r>
      <w:r w:rsidRPr="00C91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С. 50-85</w:t>
      </w:r>
      <w:r w:rsidRPr="006A2D7A">
        <w:rPr>
          <w:rFonts w:ascii="Times New Roman" w:hAnsi="Times New Roman"/>
          <w:sz w:val="28"/>
          <w:szCs w:val="28"/>
        </w:rPr>
        <w:t>.</w:t>
      </w:r>
    </w:p>
    <w:p w:rsidR="003378B8" w:rsidRDefault="003378B8" w:rsidP="003378B8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378B8" w:rsidRDefault="003378B8" w:rsidP="003378B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67B7B">
        <w:rPr>
          <w:rFonts w:ascii="Times New Roman" w:hAnsi="Times New Roman"/>
          <w:i/>
          <w:sz w:val="28"/>
          <w:szCs w:val="28"/>
        </w:rPr>
        <w:t xml:space="preserve">Дополнительные источники 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>Андреев В.И. Педагогика.</w:t>
      </w:r>
      <w:r w:rsidRPr="004540B3">
        <w:rPr>
          <w:rFonts w:ascii="Times New Roman" w:hAnsi="Times New Roman"/>
          <w:sz w:val="28"/>
          <w:szCs w:val="28"/>
        </w:rPr>
        <w:t xml:space="preserve">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 xml:space="preserve"> – Казань, 20</w:t>
      </w:r>
      <w:r>
        <w:rPr>
          <w:rFonts w:ascii="Times New Roman" w:hAnsi="Times New Roman"/>
          <w:sz w:val="28"/>
          <w:szCs w:val="28"/>
        </w:rPr>
        <w:t>14</w:t>
      </w:r>
      <w:r w:rsidRPr="00AA0B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 С. 56-79</w:t>
      </w:r>
      <w:r w:rsidRPr="006A2D7A">
        <w:rPr>
          <w:rFonts w:ascii="Times New Roman" w:hAnsi="Times New Roman"/>
          <w:sz w:val="28"/>
          <w:szCs w:val="28"/>
        </w:rPr>
        <w:t>.</w:t>
      </w:r>
    </w:p>
    <w:p w:rsidR="003378B8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Беспалько В. Слагаемые педагогической технологии.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 xml:space="preserve">- М.: Педагогика, </w:t>
      </w:r>
      <w:r>
        <w:rPr>
          <w:rFonts w:ascii="Times New Roman" w:hAnsi="Times New Roman"/>
          <w:sz w:val="28"/>
          <w:szCs w:val="28"/>
        </w:rPr>
        <w:t>2013</w:t>
      </w:r>
      <w:r w:rsidRPr="00AA0B85">
        <w:rPr>
          <w:rFonts w:ascii="Times New Roman" w:hAnsi="Times New Roman"/>
          <w:sz w:val="28"/>
          <w:szCs w:val="28"/>
        </w:rPr>
        <w:t>.</w:t>
      </w:r>
      <w:r w:rsidRPr="00EF5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С. 98-150</w:t>
      </w:r>
      <w:r w:rsidRPr="006A2D7A">
        <w:rPr>
          <w:rFonts w:ascii="Times New Roman" w:hAnsi="Times New Roman"/>
          <w:sz w:val="28"/>
          <w:szCs w:val="28"/>
        </w:rPr>
        <w:t>.</w:t>
      </w:r>
    </w:p>
    <w:p w:rsidR="003378B8" w:rsidRPr="00A146A6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D7A">
        <w:rPr>
          <w:rFonts w:ascii="Times New Roman" w:hAnsi="Times New Roman"/>
          <w:sz w:val="28"/>
          <w:szCs w:val="28"/>
        </w:rPr>
        <w:t>Георге, И.В. Некоторые аспекты разработки программы самостоятельной работы студентов, направленной на формирование профессиональной компетентности [Текст] // Среднее профессиональное образование. – 2011. - № 3. – С. 49-51.</w:t>
      </w:r>
    </w:p>
    <w:p w:rsidR="003378B8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lastRenderedPageBreak/>
        <w:t>Кралевич И.Н. "Педагогические аспекты овладения обобщёнными способами самост</w:t>
      </w:r>
      <w:r>
        <w:rPr>
          <w:rFonts w:ascii="Times New Roman" w:hAnsi="Times New Roman"/>
          <w:sz w:val="28"/>
          <w:szCs w:val="28"/>
        </w:rPr>
        <w:t>оятельной учебной деятельности.</w:t>
      </w:r>
      <w:r w:rsidRPr="00AA0B85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 xml:space="preserve"> / Мн. - </w:t>
      </w:r>
      <w:r>
        <w:rPr>
          <w:rFonts w:ascii="Times New Roman" w:hAnsi="Times New Roman"/>
          <w:sz w:val="28"/>
          <w:szCs w:val="28"/>
        </w:rPr>
        <w:t>2013</w:t>
      </w:r>
      <w:r w:rsidRPr="00AA0B85">
        <w:rPr>
          <w:rFonts w:ascii="Times New Roman" w:hAnsi="Times New Roman"/>
          <w:sz w:val="28"/>
          <w:szCs w:val="28"/>
        </w:rPr>
        <w:t>.</w:t>
      </w:r>
      <w:r w:rsidRPr="00C91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С. 48-98</w:t>
      </w:r>
      <w:r w:rsidRPr="006A2D7A">
        <w:rPr>
          <w:rFonts w:ascii="Times New Roman" w:hAnsi="Times New Roman"/>
          <w:sz w:val="28"/>
          <w:szCs w:val="28"/>
        </w:rPr>
        <w:t>.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D7A">
        <w:rPr>
          <w:rFonts w:ascii="Times New Roman" w:hAnsi="Times New Roman"/>
          <w:sz w:val="28"/>
          <w:szCs w:val="28"/>
        </w:rPr>
        <w:t>Курманова, Э.А. Управление самостоятельной работой студентов на аудиторных занятиях [Текст] / Э.А. Курманова // Среднее профессиональное образование. – 2007. -№ 6. –С. 63-64.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Теория и методика обучения. Кукушин В.С.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 xml:space="preserve">2005, 474с.  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Лебедчук П.В. Основы организации самостоятельной работы студентов.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>– Курск, 2000.</w:t>
      </w:r>
      <w:r w:rsidRPr="00C91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С. 23</w:t>
      </w:r>
      <w:r w:rsidRPr="006A2D7A">
        <w:rPr>
          <w:rFonts w:ascii="Times New Roman" w:hAnsi="Times New Roman"/>
          <w:sz w:val="28"/>
          <w:szCs w:val="28"/>
        </w:rPr>
        <w:t>-51.</w:t>
      </w:r>
    </w:p>
    <w:p w:rsidR="003378B8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right="206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Морозова Н. В. Инновационные средства организации самостоятельной работы студентов [Текст] / Н. В. Морозова // Молодой ученый. — 2011. — №2. Т.2. — С. 102-104. 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right="206" w:firstLine="709"/>
        <w:jc w:val="both"/>
        <w:rPr>
          <w:rFonts w:ascii="Times New Roman" w:hAnsi="Times New Roman"/>
          <w:sz w:val="28"/>
          <w:szCs w:val="28"/>
        </w:rPr>
      </w:pPr>
      <w:r w:rsidRPr="006A2D7A">
        <w:rPr>
          <w:rFonts w:ascii="Times New Roman" w:hAnsi="Times New Roman"/>
          <w:sz w:val="28"/>
          <w:szCs w:val="28"/>
        </w:rPr>
        <w:t>Медянкина, Е.Л. Особенности организации самостоятельной работы студентов в условиях колледжа [Текст] / Е.Л. Медянкина // Среднее профессиональное образование. – 2006. - № 10. –С. 6-7.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>Нильсон О.А. "Теория и практика самостоятельной работы учащихся”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 xml:space="preserve"> - Тал., </w:t>
      </w:r>
      <w:r>
        <w:rPr>
          <w:rFonts w:ascii="Times New Roman" w:hAnsi="Times New Roman"/>
          <w:sz w:val="28"/>
          <w:szCs w:val="28"/>
        </w:rPr>
        <w:t>2011</w:t>
      </w:r>
      <w:r w:rsidRPr="00AA0B85">
        <w:rPr>
          <w:rFonts w:ascii="Times New Roman" w:hAnsi="Times New Roman"/>
          <w:sz w:val="28"/>
          <w:szCs w:val="28"/>
        </w:rPr>
        <w:t>.</w:t>
      </w:r>
      <w:r w:rsidRPr="00C910DF">
        <w:rPr>
          <w:rFonts w:ascii="Times New Roman" w:hAnsi="Times New Roman"/>
          <w:sz w:val="28"/>
          <w:szCs w:val="28"/>
        </w:rPr>
        <w:t xml:space="preserve"> </w:t>
      </w:r>
      <w:r w:rsidRPr="006A2D7A">
        <w:rPr>
          <w:rFonts w:ascii="Times New Roman" w:hAnsi="Times New Roman"/>
          <w:sz w:val="28"/>
          <w:szCs w:val="28"/>
        </w:rPr>
        <w:t>– С. 49-51.</w:t>
      </w:r>
    </w:p>
    <w:p w:rsidR="003378B8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Педагогика. Сластенин В.А., Исаев И.Ф., Шиянов Е.Н.,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>2007, 576с.</w:t>
      </w:r>
    </w:p>
    <w:p w:rsidR="003378B8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Портных, В. О воспитании самостоятельности студентов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 xml:space="preserve">/ В. Портных // Высшее образование в России. – 2006. –№7. – С.155-157. </w:t>
      </w:r>
    </w:p>
    <w:p w:rsidR="003378B8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D7A">
        <w:rPr>
          <w:rFonts w:ascii="Times New Roman" w:hAnsi="Times New Roman"/>
          <w:sz w:val="28"/>
          <w:szCs w:val="28"/>
        </w:rPr>
        <w:t>Трущенко, Е.Н. Основные направления организации самостоятельной работы [Текст] / Е.Н. Трущенко // Среднее профессиональное образование. – 2007. - № 10. – С.26-27.</w:t>
      </w:r>
      <w:r w:rsidRPr="005B5FB6">
        <w:rPr>
          <w:rFonts w:ascii="Times New Roman" w:hAnsi="Times New Roman"/>
          <w:sz w:val="28"/>
          <w:szCs w:val="28"/>
        </w:rPr>
        <w:t xml:space="preserve"> </w:t>
      </w:r>
    </w:p>
    <w:p w:rsidR="003378B8" w:rsidRPr="00167B7B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>Ярмоленко А.В. и др. Современные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2D7A">
        <w:rPr>
          <w:rFonts w:ascii="Times New Roman" w:hAnsi="Times New Roman"/>
          <w:sz w:val="28"/>
          <w:szCs w:val="28"/>
        </w:rPr>
        <w:t xml:space="preserve">[Текст] </w:t>
      </w:r>
      <w:r w:rsidRPr="00AA0B85">
        <w:rPr>
          <w:rFonts w:ascii="Times New Roman" w:hAnsi="Times New Roman"/>
          <w:sz w:val="28"/>
          <w:szCs w:val="28"/>
        </w:rPr>
        <w:t>/ Под ред. Б.А. Лопова. - СПб.: ВВМУ, 1996.</w:t>
      </w:r>
      <w:r w:rsidRPr="00C91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С. 30</w:t>
      </w:r>
      <w:r w:rsidRPr="006A2D7A">
        <w:rPr>
          <w:rFonts w:ascii="Times New Roman" w:hAnsi="Times New Roman"/>
          <w:sz w:val="28"/>
          <w:szCs w:val="28"/>
        </w:rPr>
        <w:t>-51.</w:t>
      </w:r>
    </w:p>
    <w:p w:rsidR="003378B8" w:rsidRPr="00167B7B" w:rsidRDefault="003378B8" w:rsidP="003378B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78B8" w:rsidRDefault="003378B8" w:rsidP="003378B8">
      <w:pPr>
        <w:pStyle w:val="11"/>
        <w:shd w:val="clear" w:color="auto" w:fill="auto"/>
        <w:spacing w:line="360" w:lineRule="auto"/>
        <w:ind w:left="720" w:firstLine="0"/>
        <w:rPr>
          <w:i/>
          <w:sz w:val="28"/>
          <w:szCs w:val="28"/>
        </w:rPr>
      </w:pPr>
      <w:r w:rsidRPr="00BE5D06">
        <w:rPr>
          <w:i/>
          <w:sz w:val="28"/>
          <w:szCs w:val="28"/>
        </w:rPr>
        <w:t>Нормативные источники</w:t>
      </w:r>
    </w:p>
    <w:p w:rsidR="003378B8" w:rsidRPr="00F717B0" w:rsidRDefault="003378B8" w:rsidP="003378B8">
      <w:pPr>
        <w:pStyle w:val="11"/>
        <w:shd w:val="clear" w:color="auto" w:fill="auto"/>
        <w:spacing w:line="360" w:lineRule="auto"/>
        <w:ind w:left="720" w:firstLine="0"/>
        <w:rPr>
          <w:i/>
          <w:sz w:val="16"/>
          <w:szCs w:val="16"/>
        </w:rPr>
      </w:pP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lastRenderedPageBreak/>
        <w:t>Положение о самостоятельной работе обучающихся Г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АОУ 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>С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>П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>О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 СО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 «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>НТГМК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>»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>,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 рассмотренн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>ое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 на   заседании 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  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совета 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>колледжа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, протокол № </w:t>
      </w:r>
      <w:r>
        <w:rPr>
          <w:rFonts w:ascii="Times New Roman" w:eastAsia="TimesNewRomanPS-BoldMT" w:hAnsi="Times New Roman"/>
          <w:bCs/>
          <w:color w:val="000000"/>
          <w:sz w:val="28"/>
          <w:szCs w:val="28"/>
        </w:rPr>
        <w:t>19 от  22.08.2014</w:t>
      </w:r>
      <w:r w:rsidRPr="002A629C">
        <w:rPr>
          <w:rFonts w:ascii="Times New Roman" w:eastAsia="TimesNewRomanPS-BoldMT" w:hAnsi="Times New Roman"/>
          <w:bCs/>
          <w:color w:val="000000"/>
          <w:sz w:val="28"/>
          <w:szCs w:val="28"/>
        </w:rPr>
        <w:t xml:space="preserve"> г.</w:t>
      </w:r>
      <w:r w:rsidRPr="002A629C">
        <w:rPr>
          <w:rFonts w:ascii="Times New Roman" w:eastAsia="TimesNewRomanPS-BoldMT" w:hAnsi="Times New Roman"/>
          <w:b/>
          <w:bCs/>
          <w:color w:val="000000"/>
          <w:sz w:val="28"/>
          <w:szCs w:val="28"/>
        </w:rPr>
        <w:t xml:space="preserve">                                        </w:t>
      </w:r>
    </w:p>
    <w:p w:rsidR="003378B8" w:rsidRPr="00AA0B85" w:rsidRDefault="003378B8" w:rsidP="003378B8">
      <w:pPr>
        <w:numPr>
          <w:ilvl w:val="0"/>
          <w:numId w:val="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0B85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среднего профессионального образования по специальности </w:t>
      </w:r>
      <w:r w:rsidRPr="000511A8">
        <w:rPr>
          <w:rFonts w:ascii="Times New Roman" w:hAnsi="Times New Roman"/>
          <w:sz w:val="28"/>
          <w:szCs w:val="28"/>
        </w:rPr>
        <w:t>09.02.01 Компьютерные системы и комплексы</w:t>
      </w:r>
      <w:r w:rsidRPr="00AA0B85">
        <w:rPr>
          <w:rFonts w:ascii="Times New Roman" w:hAnsi="Times New Roman"/>
          <w:sz w:val="28"/>
          <w:szCs w:val="28"/>
        </w:rPr>
        <w:t xml:space="preserve"> (утв. приказом Министерства образования и науки РФ от </w:t>
      </w:r>
      <w:r>
        <w:rPr>
          <w:rFonts w:ascii="Times New Roman" w:hAnsi="Times New Roman"/>
          <w:sz w:val="28"/>
          <w:szCs w:val="28"/>
        </w:rPr>
        <w:t>28</w:t>
      </w:r>
      <w:r w:rsidRPr="00AA0B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июля </w:t>
      </w:r>
      <w:r w:rsidRPr="00AA0B85">
        <w:rPr>
          <w:rFonts w:ascii="Times New Roman" w:hAnsi="Times New Roman"/>
          <w:sz w:val="28"/>
          <w:szCs w:val="28"/>
        </w:rPr>
        <w:t xml:space="preserve">2014 г. № </w:t>
      </w:r>
      <w:r>
        <w:rPr>
          <w:rFonts w:ascii="Times New Roman" w:hAnsi="Times New Roman"/>
          <w:sz w:val="28"/>
          <w:szCs w:val="28"/>
        </w:rPr>
        <w:t>849</w:t>
      </w:r>
      <w:r w:rsidRPr="00AA0B85">
        <w:rPr>
          <w:rFonts w:ascii="Times New Roman" w:hAnsi="Times New Roman"/>
          <w:sz w:val="28"/>
          <w:szCs w:val="28"/>
        </w:rPr>
        <w:t xml:space="preserve">) </w:t>
      </w:r>
    </w:p>
    <w:p w:rsidR="003378B8" w:rsidRPr="00AA0B85" w:rsidRDefault="003378B8" w:rsidP="003378B8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378B8" w:rsidRPr="00F717B0" w:rsidRDefault="003378B8" w:rsidP="003378B8">
      <w:pPr>
        <w:pStyle w:val="a"/>
        <w:numPr>
          <w:ilvl w:val="0"/>
          <w:numId w:val="0"/>
        </w:numPr>
        <w:spacing w:line="360" w:lineRule="auto"/>
        <w:ind w:left="786"/>
        <w:rPr>
          <w:i/>
          <w:szCs w:val="28"/>
        </w:rPr>
      </w:pPr>
      <w:r w:rsidRPr="00655CF6">
        <w:rPr>
          <w:i/>
          <w:szCs w:val="28"/>
        </w:rPr>
        <w:t>Интернет-ресурсы</w:t>
      </w:r>
    </w:p>
    <w:p w:rsidR="003378B8" w:rsidRPr="00655CF6" w:rsidRDefault="00116B35" w:rsidP="003378B8">
      <w:pPr>
        <w:pStyle w:val="21"/>
        <w:keepNext/>
        <w:keepLines/>
        <w:numPr>
          <w:ilvl w:val="0"/>
          <w:numId w:val="6"/>
        </w:numPr>
        <w:shd w:val="clear" w:color="auto" w:fill="auto"/>
        <w:tabs>
          <w:tab w:val="left" w:pos="-188"/>
        </w:tabs>
        <w:spacing w:before="0" w:line="360" w:lineRule="auto"/>
        <w:jc w:val="both"/>
        <w:rPr>
          <w:sz w:val="28"/>
          <w:szCs w:val="28"/>
        </w:rPr>
      </w:pPr>
      <w:hyperlink r:id="rId7" w:history="1">
        <w:r w:rsidR="003378B8" w:rsidRPr="00655CF6">
          <w:rPr>
            <w:rStyle w:val="af"/>
            <w:rFonts w:eastAsiaTheme="majorEastAsia"/>
            <w:sz w:val="28"/>
            <w:szCs w:val="28"/>
          </w:rPr>
          <w:t>http://www.mevriz.ru/</w:t>
        </w:r>
      </w:hyperlink>
    </w:p>
    <w:p w:rsidR="003378B8" w:rsidRPr="00A32908" w:rsidRDefault="00116B35" w:rsidP="003378B8">
      <w:pPr>
        <w:pStyle w:val="21"/>
        <w:keepNext/>
        <w:keepLines/>
        <w:numPr>
          <w:ilvl w:val="0"/>
          <w:numId w:val="6"/>
        </w:numPr>
        <w:shd w:val="clear" w:color="auto" w:fill="auto"/>
        <w:tabs>
          <w:tab w:val="left" w:pos="-188"/>
        </w:tabs>
        <w:spacing w:before="0" w:line="360" w:lineRule="auto"/>
        <w:jc w:val="both"/>
        <w:rPr>
          <w:sz w:val="28"/>
          <w:szCs w:val="28"/>
        </w:rPr>
      </w:pPr>
      <w:hyperlink r:id="rId8" w:history="1">
        <w:r w:rsidR="003378B8" w:rsidRPr="00655CF6">
          <w:rPr>
            <w:rStyle w:val="af"/>
            <w:rFonts w:eastAsiaTheme="majorEastAsia"/>
            <w:sz w:val="28"/>
            <w:szCs w:val="28"/>
          </w:rPr>
          <w:t>http://www.rjm.ru/</w:t>
        </w:r>
      </w:hyperlink>
    </w:p>
    <w:p w:rsidR="003378B8" w:rsidRDefault="003378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5435E" w:rsidRDefault="0095435E" w:rsidP="0095435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5435E" w:rsidRPr="005B2C3A" w:rsidRDefault="0095435E" w:rsidP="0095435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B2C3A">
        <w:rPr>
          <w:rFonts w:ascii="Times New Roman" w:hAnsi="Times New Roman" w:cs="Times New Roman"/>
          <w:sz w:val="24"/>
          <w:szCs w:val="24"/>
        </w:rPr>
        <w:t>Министерство общего и профессионального образования Свердловской области Государственное автономное профессиональное образовательное учреждение Свердловской области «Нижнетагильский горно-металлургический колледж имени Е.А. и М.Е. Черепановых»</w:t>
      </w:r>
    </w:p>
    <w:p w:rsidR="0095435E" w:rsidRPr="005B2C3A" w:rsidRDefault="0095435E" w:rsidP="0095435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52EA" w:rsidRDefault="0095435E" w:rsidP="009543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Методические рекомендации по учебной дисциплине « Безопасность жизнедеятельности» по организации внеаудиторной самостоятельной работе</w:t>
      </w:r>
    </w:p>
    <w:p w:rsidR="0095435E" w:rsidRDefault="0095435E" w:rsidP="009543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2EA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</w:p>
    <w:p w:rsidR="0095435E" w:rsidRPr="005B52EA" w:rsidRDefault="00116B35" w:rsidP="009543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5435E" w:rsidRPr="005B52EA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09.02.01 Компьютерные системы и комплексы</w:t>
        </w:r>
      </w:hyperlink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Default="0095435E" w:rsidP="0095435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Н.Тагил 2017</w:t>
      </w:r>
    </w:p>
    <w:p w:rsidR="0095435E" w:rsidRPr="005B2C3A" w:rsidRDefault="0095435E" w:rsidP="0095435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разработаны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овладении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современному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предъявляет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широкий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требований,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немаловажное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выпускников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добывать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источников,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систематизировать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конкретной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целом.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происходит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периода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колледже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занятиях,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контрольных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тестов,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образовательный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B2C3A">
        <w:rPr>
          <w:rFonts w:ascii="Times New Roman" w:hAnsi="Times New Roman" w:cs="Times New Roman"/>
          <w:sz w:val="28"/>
          <w:szCs w:val="28"/>
        </w:rPr>
        <w:t>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около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50%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количества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система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колледже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подразумевает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значительную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овладения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теоретическими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закрепления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практике.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выпускники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овладевать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навыками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приобретать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большее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приобретает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учиться,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помочь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успешным.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внедрение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образовательный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фундаментальными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навыками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5B2C3A">
        <w:rPr>
          <w:rFonts w:ascii="Times New Roman" w:hAnsi="Times New Roman" w:cs="Times New Roman"/>
          <w:sz w:val="28"/>
          <w:szCs w:val="28"/>
        </w:rPr>
        <w:t>,опытом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творческой,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организованности,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творческого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уровня.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Внеаудиторная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обязательной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положительной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предоставлять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проверку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преподавателю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стандартом.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обязательной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приобретать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одна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главных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обучения.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неразрывно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подразумевает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навыков,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домашних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поисках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мышления,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генетических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экологических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т.д.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возникают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вопросы,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разрешить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удается,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lastRenderedPageBreak/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обратиться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консультацией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преподавателю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указаний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консультаций.</w:t>
      </w:r>
    </w:p>
    <w:p w:rsidR="0095435E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приобретённые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ликвидировать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пробелы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расширять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границы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творчески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задач.</w:t>
      </w:r>
    </w:p>
    <w:p w:rsidR="0095435E" w:rsidRDefault="0095435E" w:rsidP="00954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5435E" w:rsidRPr="005B2C3A" w:rsidRDefault="0095435E" w:rsidP="0095435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5B2C3A">
        <w:rPr>
          <w:rFonts w:ascii="Times New Roman" w:hAnsi="Times New Roman" w:cs="Times New Roman"/>
          <w:sz w:val="28"/>
          <w:szCs w:val="28"/>
        </w:rPr>
        <w:tab/>
        <w:t>ПОЯСНИТЕЛЬНАЯ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ЗАПИСКА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Учебная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общеобразовательный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цикл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09.02.03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Программирование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компьютерных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системах.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уметь</w:t>
      </w:r>
      <w:r w:rsidRPr="005B2C3A">
        <w:rPr>
          <w:rFonts w:ascii="Times New Roman" w:hAnsi="Times New Roman" w:cs="Times New Roman"/>
          <w:sz w:val="28"/>
          <w:szCs w:val="28"/>
        </w:rPr>
        <w:t>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негативных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воздействий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ситуаций;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-предпринимать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профилактические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опасностей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последствий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быту;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коллективной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защиты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оружия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массового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поражения;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первичные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пожаротушения;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-ориентироваться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военно-учетных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родственные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специальности;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воинских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специальностью;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-владеть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способами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бесконфликтного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повседневной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экстремальных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службы;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-оказывать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пострадавшим.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обучающийся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знать</w:t>
      </w:r>
      <w:r w:rsidRPr="005B2C3A">
        <w:rPr>
          <w:rFonts w:ascii="Times New Roman" w:hAnsi="Times New Roman" w:cs="Times New Roman"/>
          <w:sz w:val="28"/>
          <w:szCs w:val="28"/>
        </w:rPr>
        <w:t>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-принципы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устойчивости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экономики,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прогнозирования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событий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последствий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техногенных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ситуациях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стихийных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явлениях,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противодействия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терроризму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серьезной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угрозе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России;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потенциальных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опасностей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последствия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быту,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принципы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вероятности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реализации;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-основы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государства;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обороны;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защиты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оружия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массового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поражения;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пожарной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безопасного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пожарах;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-организацию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призыва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службу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добровольном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порядке;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вооружения,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техники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снаряжения,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состоящие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вооружении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(оснащении)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воинских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подразделений,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имеются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военно-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родственные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-область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службы;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пострадавшим.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Техник-программист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обладать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компетенциями,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включающими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способность: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сущность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социальную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значимость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будущей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проявлять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устойчивый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интерес.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собственную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выбирать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типовые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качество.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стандартных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нестандартных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ситуациях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ответственность.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поиск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личностного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развития.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коллективе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команде,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эффективно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коллегами,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руководством,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потребителями.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команды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(подчиненных),за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заданий.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личностного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заниматься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самообразованием,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осознанно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повышение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квалификации.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Ориентироваться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смены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работу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Внеаудиторная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планируемая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учебно-исследовательская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освоению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выполняемая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методическом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руководстве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контроле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педагога,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непосредственного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частичном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непосредственном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участии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педагога.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компетенциями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являются: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фундаментальными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знаниями;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-наработка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навыков;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творческой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творческой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инициативы,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-закрепление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лекционных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занятий;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периодической,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научно-технической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литературой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технической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документацией.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Внеаудиторная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Чтение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дополнительной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литературы.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Самостоятельное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изучение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литературным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источникам.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2.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библиотечным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каталогом,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самостоятельный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подбор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необходимой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3.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словарем,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справочником.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4.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Поиск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необходимой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информации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сети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Интернет.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5.Подготовка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презентаций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6.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Конспектирование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источников.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7.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рецензий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отзывов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прочитанный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8.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разработка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словаря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(глоссария).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9.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Написание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Подготовка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защите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(представлению)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занятии.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10.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Подготовка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доклада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написание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тезисов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доклада.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11.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или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заполнение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таблиц.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12.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Прослушивание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учебных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аудиозаписей,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просмотр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видеоматериала.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13.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Выполнение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аудио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видеозаписей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заданной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теме.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14.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Подготовка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различным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формам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промежуточной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итоговой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аттестации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тестированию,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контрольной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работе,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зачету,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экзамену).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Формы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контроля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работы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Просмотр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проверка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выполнения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преподавателем.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2.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Организация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самопроверки,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взаимопроверки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выполненного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задания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группе.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3.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Обсуждение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результатов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выполненной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занятии.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4.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Проведение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письменного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опроса.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Проведение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устного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опроса.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6.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Организация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проведение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индивидуального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собеседования.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7.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Организация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проведение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собеседования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группой.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8.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Проведение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семинаров.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9.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Защита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отчетов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проделанной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10.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Организация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творческих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конкурсов.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11.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Организация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конференций.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12.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Проведение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олимпиад.</w:t>
      </w:r>
    </w:p>
    <w:p w:rsidR="0095435E" w:rsidRPr="0058695D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Hlk493166714"/>
      <w:r w:rsidRPr="0058695D">
        <w:rPr>
          <w:rFonts w:ascii="Times New Roman" w:hAnsi="Times New Roman" w:cs="Times New Roman"/>
          <w:b/>
          <w:sz w:val="28"/>
          <w:szCs w:val="28"/>
        </w:rPr>
        <w:t>Критериями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95D">
        <w:rPr>
          <w:rFonts w:ascii="Times New Roman" w:hAnsi="Times New Roman" w:cs="Times New Roman"/>
          <w:b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95D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95D">
        <w:rPr>
          <w:rFonts w:ascii="Times New Roman" w:hAnsi="Times New Roman" w:cs="Times New Roman"/>
          <w:b/>
          <w:sz w:val="28"/>
          <w:szCs w:val="28"/>
        </w:rPr>
        <w:t>внеаудиторной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95D"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95D">
        <w:rPr>
          <w:rFonts w:ascii="Times New Roman" w:hAnsi="Times New Roman" w:cs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95D">
        <w:rPr>
          <w:rFonts w:ascii="Times New Roman" w:hAnsi="Times New Roman" w:cs="Times New Roman"/>
          <w:b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95D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материала;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практических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задач;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сформированности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умений;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ресурсы,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-находить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требующуюся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изучать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практике;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-обоснованность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четкость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материала;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-оформление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стандарта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предприятия;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ориентироваться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потоке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главное;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четко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сформулировать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проблему,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предложив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решение,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-критически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последствия;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альтернативные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возможности,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-варианты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действий;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сформулировать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собственную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позицию,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аргументировать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ее.</w:t>
      </w:r>
    </w:p>
    <w:bookmarkEnd w:id="4"/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инструктаж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lastRenderedPageBreak/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ориентировочный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оценки.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различные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материально-технические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ресурсы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колледжа,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относятся: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читальным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залом;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учебно-методическая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кабинетов,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лабораторий;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компьютерные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кабинеты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возможностью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Интернет.</w:t>
      </w:r>
    </w:p>
    <w:p w:rsidR="0095435E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систематический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работы.</w:t>
      </w:r>
    </w:p>
    <w:p w:rsidR="0095435E" w:rsidRDefault="0095435E" w:rsidP="00954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5435E" w:rsidRPr="005B2C3A" w:rsidRDefault="0095435E" w:rsidP="0095435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5B2C3A">
        <w:rPr>
          <w:rFonts w:ascii="Times New Roman" w:hAnsi="Times New Roman" w:cs="Times New Roman"/>
          <w:sz w:val="28"/>
          <w:szCs w:val="28"/>
        </w:rPr>
        <w:tab/>
        <w:t>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ТЕМАТИКА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</w:t>
      </w:r>
      <w:r w:rsidRPr="00E13CAC">
        <w:rPr>
          <w:rFonts w:ascii="Times New Roman" w:hAnsi="Times New Roman" w:cs="Times New Roman"/>
          <w:sz w:val="32"/>
          <w:szCs w:val="32"/>
        </w:rPr>
        <w:t>БЕЗОПАСНОСТЬ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13CAC">
        <w:rPr>
          <w:rFonts w:ascii="Times New Roman" w:hAnsi="Times New Roman" w:cs="Times New Roman"/>
          <w:sz w:val="32"/>
          <w:szCs w:val="32"/>
        </w:rPr>
        <w:t>ЖИЗНЕДЕЯТЕЛЬНОСТИ</w:t>
      </w:r>
      <w:r w:rsidRPr="005B2C3A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a"/>
        <w:tblW w:w="5000" w:type="pct"/>
        <w:tblLook w:val="04A0"/>
      </w:tblPr>
      <w:tblGrid>
        <w:gridCol w:w="2583"/>
        <w:gridCol w:w="3567"/>
        <w:gridCol w:w="3505"/>
        <w:gridCol w:w="766"/>
      </w:tblGrid>
      <w:tr w:rsidR="0095435E" w:rsidRPr="0058695D" w:rsidTr="00546388">
        <w:tc>
          <w:tcPr>
            <w:tcW w:w="1016" w:type="pct"/>
          </w:tcPr>
          <w:p w:rsidR="0095435E" w:rsidRPr="0058695D" w:rsidRDefault="0095435E" w:rsidP="005463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95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sz w:val="24"/>
                <w:szCs w:val="24"/>
              </w:rPr>
              <w:t>раздела,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786" w:type="pct"/>
          </w:tcPr>
          <w:p w:rsidR="0095435E" w:rsidRPr="0058695D" w:rsidRDefault="0095435E" w:rsidP="005463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внеаудиторной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756" w:type="pct"/>
          </w:tcPr>
          <w:p w:rsidR="0095435E" w:rsidRPr="0058695D" w:rsidRDefault="0095435E" w:rsidP="005463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Тематика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внеаудиторной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443" w:type="pct"/>
          </w:tcPr>
          <w:p w:rsidR="0095435E" w:rsidRPr="0058695D" w:rsidRDefault="0095435E" w:rsidP="0054638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695D">
              <w:rPr>
                <w:rFonts w:ascii="Times New Roman" w:hAnsi="Times New Roman" w:cs="Times New Roman"/>
                <w:bCs/>
                <w:sz w:val="24"/>
                <w:szCs w:val="24"/>
              </w:rPr>
              <w:t>час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493424339"/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Раздел1.Чрезвычайные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End w:id="5"/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конспекта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493422999"/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поражения</w:t>
            </w:r>
            <w:bookmarkEnd w:id="6"/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Раздел1.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493422938"/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bookmarkEnd w:id="7"/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поражения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Раздел1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Интернет,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сообщений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Раздел1.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pStyle w:val="ab"/>
              <w:spacing w:line="276" w:lineRule="auto"/>
              <w:rPr>
                <w:sz w:val="24"/>
                <w:szCs w:val="24"/>
              </w:rPr>
            </w:pPr>
            <w:bookmarkStart w:id="8" w:name="_Hlk493423307"/>
            <w:r w:rsidRPr="002D4809">
              <w:rPr>
                <w:bCs/>
                <w:sz w:val="24"/>
                <w:szCs w:val="24"/>
              </w:rPr>
              <w:t>Подготовка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D4809">
              <w:rPr>
                <w:bCs/>
                <w:sz w:val="24"/>
                <w:szCs w:val="24"/>
              </w:rPr>
              <w:t>видеофрагментов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D4809">
              <w:rPr>
                <w:bCs/>
                <w:sz w:val="24"/>
                <w:szCs w:val="24"/>
              </w:rPr>
              <w:t>занятий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D4809">
              <w:rPr>
                <w:bCs/>
                <w:sz w:val="24"/>
                <w:szCs w:val="24"/>
              </w:rPr>
              <w:t>по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D4809">
              <w:rPr>
                <w:bCs/>
                <w:sz w:val="24"/>
                <w:szCs w:val="24"/>
              </w:rPr>
              <w:t>изучаемой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D4809">
              <w:rPr>
                <w:bCs/>
                <w:sz w:val="24"/>
                <w:szCs w:val="24"/>
              </w:rPr>
              <w:t>теме</w:t>
            </w:r>
            <w:bookmarkEnd w:id="8"/>
            <w:r w:rsidRPr="00344941">
              <w:rPr>
                <w:color w:val="000000"/>
                <w:sz w:val="24"/>
                <w:szCs w:val="24"/>
              </w:rPr>
              <w:t>[</w:t>
            </w:r>
            <w:r>
              <w:rPr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первой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кровотечении.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Раздел1.</w:t>
            </w:r>
          </w:p>
        </w:tc>
        <w:tc>
          <w:tcPr>
            <w:tcW w:w="178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493423428"/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доработка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конспекта.</w:t>
            </w:r>
            <w:bookmarkEnd w:id="9"/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493423547"/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профилактические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опасностей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вида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</w:t>
            </w:r>
            <w:bookmarkEnd w:id="10"/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ости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Раздел1.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эвакуационных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мероприятий.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1" w:name="_Hlk493424437"/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bookmarkEnd w:id="11"/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Доработка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лекции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учебника.</w:t>
            </w:r>
            <w:r w:rsidRPr="00344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славы.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заданной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теме</w:t>
            </w:r>
            <w:r w:rsidRPr="00344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службы;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Доработка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конспекта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лекции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учебника.</w:t>
            </w:r>
            <w:r w:rsidRPr="00344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Боевые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ВС.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Подбор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заданной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Военная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присяга</w:t>
            </w:r>
          </w:p>
        </w:tc>
        <w:tc>
          <w:tcPr>
            <w:tcW w:w="443" w:type="pct"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Интернет,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сообщений</w:t>
            </w:r>
            <w:r w:rsidRPr="00344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коллективы.</w:t>
            </w:r>
          </w:p>
        </w:tc>
        <w:tc>
          <w:tcPr>
            <w:tcW w:w="443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сообщения</w:t>
            </w:r>
            <w:r w:rsidRPr="00344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Калашникова</w:t>
            </w:r>
          </w:p>
        </w:tc>
        <w:tc>
          <w:tcPr>
            <w:tcW w:w="443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сообщений</w:t>
            </w:r>
            <w:r w:rsidRPr="00344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Чистка,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смазка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Калашникова.</w:t>
            </w:r>
          </w:p>
        </w:tc>
        <w:tc>
          <w:tcPr>
            <w:tcW w:w="443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95435E" w:rsidRPr="005B2C3A" w:rsidTr="00546388">
        <w:tc>
          <w:tcPr>
            <w:tcW w:w="101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pct"/>
          </w:tcPr>
          <w:p w:rsidR="0095435E" w:rsidRPr="00344941" w:rsidRDefault="0095435E" w:rsidP="00546388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bCs/>
                <w:sz w:val="24"/>
                <w:szCs w:val="24"/>
              </w:rPr>
              <w:t>видеофрагментов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4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  <w:r w:rsidRPr="0034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756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</w:p>
        </w:tc>
        <w:tc>
          <w:tcPr>
            <w:tcW w:w="443" w:type="pct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95435E" w:rsidRPr="005B2C3A" w:rsidTr="00546388">
        <w:tc>
          <w:tcPr>
            <w:tcW w:w="5000" w:type="pct"/>
            <w:gridSpan w:val="4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заданий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809">
              <w:rPr>
                <w:rFonts w:ascii="Times New Roman" w:hAnsi="Times New Roman" w:cs="Times New Roman"/>
                <w:sz w:val="24"/>
                <w:szCs w:val="24"/>
              </w:rPr>
              <w:t>семестра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D48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15(30*0,5)</w:t>
            </w:r>
          </w:p>
        </w:tc>
      </w:tr>
      <w:tr w:rsidR="0095435E" w:rsidRPr="005B2C3A" w:rsidTr="00546388">
        <w:trPr>
          <w:trHeight w:val="731"/>
        </w:trPr>
        <w:tc>
          <w:tcPr>
            <w:tcW w:w="5000" w:type="pct"/>
            <w:gridSpan w:val="4"/>
          </w:tcPr>
          <w:p w:rsidR="0095435E" w:rsidRPr="002D4809" w:rsidRDefault="0095435E" w:rsidP="005463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2D48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34часа</w:t>
            </w:r>
          </w:p>
        </w:tc>
      </w:tr>
    </w:tbl>
    <w:p w:rsidR="0095435E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35E" w:rsidRDefault="0095435E" w:rsidP="009543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lastRenderedPageBreak/>
        <w:t>3.МЕТОДИЧЕСКИЕ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ВЫПОЛНЕНИЮ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ВСР</w:t>
      </w:r>
    </w:p>
    <w:p w:rsidR="0095435E" w:rsidRPr="0095435E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35E">
        <w:rPr>
          <w:rFonts w:ascii="Times New Roman" w:hAnsi="Times New Roman" w:cs="Times New Roman"/>
          <w:b/>
          <w:sz w:val="28"/>
          <w:szCs w:val="28"/>
        </w:rPr>
        <w:t>3.1. Методические рекомендации по подготовке сообщений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Сообщение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имеющая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признаки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конца;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представляющий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публичное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представлено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способами.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2C3A">
        <w:rPr>
          <w:rFonts w:ascii="Times New Roman" w:hAnsi="Times New Roman" w:cs="Times New Roman"/>
          <w:sz w:val="28"/>
          <w:szCs w:val="28"/>
          <w:u w:val="single"/>
        </w:rPr>
        <w:t>Порядок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выполнения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сообщения: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выбрав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подготовлен,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наметить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C3A">
        <w:rPr>
          <w:rFonts w:ascii="Times New Roman" w:hAnsi="Times New Roman" w:cs="Times New Roman"/>
          <w:sz w:val="28"/>
          <w:szCs w:val="28"/>
        </w:rPr>
        <w:t>этапы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время.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2.Составить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уточнить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сообщением.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выписывать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отдельные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источника,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относятся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сведения.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4.Подобрав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переходить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окончательного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варианта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сообщения.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оформить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подробного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сложного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тезисов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выступления.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предварительном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(дома)обратить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повторов,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второстепенных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непонятных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выражений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т.п.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выступлении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читать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сообщения,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отрываясь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бумаги,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заглядывать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записи.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Помнить,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уважать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слушателей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говорить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внятно,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громко,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злоупотреблять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вниманием.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Значительно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облегчит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восприятие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подготовленная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наглядность.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8.Будьте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готовы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ответить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вопросы.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обычно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подводятся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итоги,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формулируются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выводы,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подчеркивается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рассмотренной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п.</w:t>
      </w:r>
    </w:p>
    <w:p w:rsidR="0095435E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5435E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2C3A">
        <w:rPr>
          <w:rFonts w:ascii="Times New Roman" w:hAnsi="Times New Roman" w:cs="Times New Roman"/>
          <w:sz w:val="28"/>
          <w:szCs w:val="28"/>
          <w:u w:val="single"/>
        </w:rPr>
        <w:lastRenderedPageBreak/>
        <w:t>Требования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к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выполнению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сообщения: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Содержательность,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глубина,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полнота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конкретность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темы(проблемы).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2.Логичность: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пропорциональность,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обоснование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формулирование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выводов;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Концептуальность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различные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(концепции),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выражено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отношение.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Риторика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(богатство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речи):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лаконичность,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образное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мыслей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чувств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языковых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эпитетов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правильность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чистота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речи,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терминологией.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сообщений:</w:t>
      </w:r>
    </w:p>
    <w:tbl>
      <w:tblPr>
        <w:tblStyle w:val="aa"/>
        <w:tblW w:w="5000" w:type="pct"/>
        <w:tblLook w:val="04A0"/>
      </w:tblPr>
      <w:tblGrid>
        <w:gridCol w:w="4360"/>
        <w:gridCol w:w="6061"/>
      </w:tblGrid>
      <w:tr w:rsidR="0095435E" w:rsidRPr="005B2C3A" w:rsidTr="00546388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b/>
                <w:sz w:val="28"/>
                <w:szCs w:val="28"/>
              </w:rPr>
              <w:t>оценки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5435E" w:rsidRPr="005B2C3A" w:rsidTr="00546388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выступления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8-10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минут-5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11-15минут-4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Больше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минут-3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  <w:tr w:rsidR="0095435E" w:rsidRPr="005B2C3A" w:rsidTr="00546388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Раскрытие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раскрытие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Неполное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раскрытие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раскрыта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  <w:tr w:rsidR="0095435E" w:rsidRPr="005B2C3A" w:rsidTr="00546388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Заинтересованность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слушателей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Вызван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интерес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слушателей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вызван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интерес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слушателей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  <w:tr w:rsidR="0095435E" w:rsidRPr="005B2C3A" w:rsidTr="00546388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Сделан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Сделан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полный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развернутый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полный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  <w:tr w:rsidR="0095435E" w:rsidRPr="005B2C3A" w:rsidTr="00546388"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2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отвечает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слушателей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затрудняется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ответить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слушателей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  <w:p w:rsidR="0095435E" w:rsidRPr="005B2C3A" w:rsidRDefault="0095435E" w:rsidP="005463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отвечает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слушателей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</w:tbl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набирает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-21-25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баллов,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C3A">
        <w:rPr>
          <w:rFonts w:ascii="Times New Roman" w:hAnsi="Times New Roman" w:cs="Times New Roman"/>
          <w:sz w:val="28"/>
          <w:szCs w:val="28"/>
        </w:rPr>
        <w:t>«отлично»;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набирает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20-16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баллов,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«хорошо»;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набирает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баллов,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«удовлетворительно».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Методические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разработки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презентации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PowerPoint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лидером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презентаций.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числовая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легко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превращается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диаграммы,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пригодные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демонстрации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аудиторией.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завершения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презентацией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напечатать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полученные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бумаге,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добавить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заметки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докладчика.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презентации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руководствоваться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положениями: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обычно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помещают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название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проекта,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автора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руководителя;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соответствовать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еѐ;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логично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раскрывать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тему;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правило,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выносят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обобщающие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выводы,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таблицы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расчетов,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графики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прочую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лучше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воспринимается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зрительно,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слух;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меньше,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достаточным,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осветить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чрезмерное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утомляет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зрителей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потеряться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ключевая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мысль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-оформление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удобным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восприятия,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лучше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воспринимается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светлом.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оценивания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презентаций.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1-10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Содержательность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слайдов.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3.Грамотность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текста;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анимации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другим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объектам;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Обоснованность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анимации;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гиперссылок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(текстовых,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графических,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кнопок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презентацией;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Видеофрагмент;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Музыка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Зачитывание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микрофон;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рисунков;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таблиц;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Макетирование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презентации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(единый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стиль: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цветовое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оформление,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шрифт)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впечатление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(эстетичность,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увлекательность)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оценки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1.Оценка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«5»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-соблюдены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пункты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полностью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2.Оценка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«4»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-соблюдены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пункты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частично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3.Оценка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«3»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-соблюдены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пункты,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поверхностно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3.3.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Методические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написанию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доклада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i/>
          <w:sz w:val="28"/>
          <w:szCs w:val="28"/>
        </w:rPr>
        <w:t>Доклад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краткое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какого-то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произведений,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конспекта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обычно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себя,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выступить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уроке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занятии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факультатива,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кружка.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пишется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понятен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составителя: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подробно,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сокращений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условных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обозначений.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предварительный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литературы,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прочитать.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Разрабатывается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подробный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окончательный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возле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указывается,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книги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взят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вступлении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раскрывается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вопросы,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обосновываются,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разъясняются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положения.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написан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кратко,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точно,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грамотно.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пронумерованных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сносках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указываются,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откуда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взяты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приведенные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цитаты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факты.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делается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обобщающий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вывод.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Специфика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доклада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создаваемой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исходного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заключается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развернутых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доказательств,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сравнений,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рассуждений,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оценок;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отражаются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субъективные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lastRenderedPageBreak/>
        <w:t>взгляды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излагаемый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опрос;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вопрос,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нового,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данном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источнике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источниках.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оценивания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докладов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доклада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частные.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  <w:u w:val="single"/>
        </w:rPr>
        <w:t>Общие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критерии</w:t>
      </w:r>
      <w:r w:rsidRPr="005B2C3A">
        <w:rPr>
          <w:rFonts w:ascii="Times New Roman" w:hAnsi="Times New Roman" w:cs="Times New Roman"/>
          <w:sz w:val="28"/>
          <w:szCs w:val="28"/>
        </w:rPr>
        <w:t>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доклада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Глубина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полнота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раскрытия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Адекватность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передачи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первоисточников.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Логичность,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связность.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Доказательность.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Структурная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упорядоченность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введения,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заключения,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оптимальное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соотношение).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Оформление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литературы,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культура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цитирования,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сноски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д.).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Языковая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правильность.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  <w:u w:val="single"/>
        </w:rPr>
        <w:t>Частные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относятся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конкретным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структурным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доклада: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введению,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заключению.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  <w:u w:val="single"/>
        </w:rPr>
        <w:t>Критерии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оценки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введения</w:t>
      </w:r>
      <w:r w:rsidRPr="005B2C3A">
        <w:rPr>
          <w:rFonts w:ascii="Times New Roman" w:hAnsi="Times New Roman" w:cs="Times New Roman"/>
          <w:i/>
          <w:sz w:val="28"/>
          <w:szCs w:val="28"/>
        </w:rPr>
        <w:t>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обоснования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актуальность.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сформулированных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первоисточников.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2C3A">
        <w:rPr>
          <w:rFonts w:ascii="Times New Roman" w:hAnsi="Times New Roman" w:cs="Times New Roman"/>
          <w:sz w:val="28"/>
          <w:szCs w:val="28"/>
          <w:u w:val="single"/>
        </w:rPr>
        <w:t>Критерии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оценки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основной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части: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-структурирование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разделам,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параграфам,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абзацам;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заголовков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удачность;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-проблемность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разносторонность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терминов,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толкование,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примеров,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иллюстрирующих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положения.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2C3A">
        <w:rPr>
          <w:rFonts w:ascii="Times New Roman" w:hAnsi="Times New Roman" w:cs="Times New Roman"/>
          <w:sz w:val="28"/>
          <w:szCs w:val="28"/>
          <w:u w:val="single"/>
        </w:rPr>
        <w:t>Критерии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оценки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заключения: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выводов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анализа,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проблеме.</w:t>
      </w:r>
    </w:p>
    <w:tbl>
      <w:tblPr>
        <w:tblStyle w:val="aa"/>
        <w:tblW w:w="0" w:type="auto"/>
        <w:tblLook w:val="04A0"/>
      </w:tblPr>
      <w:tblGrid>
        <w:gridCol w:w="4672"/>
        <w:gridCol w:w="4673"/>
      </w:tblGrid>
      <w:tr w:rsidR="0095435E" w:rsidRPr="005B2C3A" w:rsidTr="0054638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частей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реферата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</w:p>
        </w:tc>
      </w:tr>
      <w:tr w:rsidR="0095435E" w:rsidRPr="005B2C3A" w:rsidTr="0054638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Титульный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указанием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страниц)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Основная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5435E" w:rsidRPr="005B2C3A" w:rsidTr="0054638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Список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использованных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источников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435E" w:rsidRPr="005B2C3A" w:rsidTr="0054638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5E" w:rsidRPr="005B2C3A" w:rsidRDefault="0095435E" w:rsidP="0054638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C3A">
              <w:rPr>
                <w:rFonts w:ascii="Times New Roman" w:hAnsi="Times New Roman" w:cs="Times New Roman"/>
                <w:sz w:val="28"/>
                <w:szCs w:val="28"/>
              </w:rPr>
              <w:t>ограничений</w:t>
            </w:r>
          </w:p>
        </w:tc>
      </w:tr>
    </w:tbl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2C3A">
        <w:rPr>
          <w:rFonts w:ascii="Times New Roman" w:hAnsi="Times New Roman" w:cs="Times New Roman"/>
          <w:sz w:val="28"/>
          <w:szCs w:val="28"/>
          <w:u w:val="single"/>
        </w:rPr>
        <w:t>Критерии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  <w:u w:val="single"/>
        </w:rPr>
        <w:t>оценки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1.Оценка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«5»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-соблюдены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пункты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полностью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2.Оценка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«4»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-соблюдены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пункты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частично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3.Оценка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«3»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-соблюдены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пункты,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поверхностно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3.4.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Методические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составлению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конспекта.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Конспектирование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–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свертывание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текста,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процессе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которого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просто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отбрасывается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маловажная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информация,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сохраняется,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переосмысливается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все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то,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что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позволяет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через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определенный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промежуток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времени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автору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развернуть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необходимых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рамок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конспектируемый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текст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без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потери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информации.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При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этом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используются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сокращения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слов,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аббревиатуры,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опорные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слова,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ключевые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слова,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формулировки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отдельных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положений,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формулы,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таблицы,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схемы,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позволяющие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развернуть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содержание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конспектируемого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текста.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  <w:u w:val="single"/>
        </w:rPr>
        <w:t>Порядок</w:t>
      </w:r>
      <w:r>
        <w:rPr>
          <w:rFonts w:ascii="Times New Roman" w:hAnsi="Times New Roman" w:cs="Times New Roman"/>
          <w:color w:val="1A1A1A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  <w:u w:val="single"/>
        </w:rPr>
        <w:t>выполнения</w:t>
      </w:r>
      <w:r>
        <w:rPr>
          <w:rFonts w:ascii="Times New Roman" w:hAnsi="Times New Roman" w:cs="Times New Roman"/>
          <w:color w:val="1A1A1A"/>
          <w:sz w:val="28"/>
          <w:szCs w:val="28"/>
          <w:u w:val="single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  <w:u w:val="single"/>
        </w:rPr>
        <w:t>конспекта: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1.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Определите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цель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2.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Читая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изучаемый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материал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электронном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виде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первый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раз,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разделите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его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смысловые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части,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выделите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главные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мысли,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сформулируйте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выводы.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3.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Если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составляете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план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сформулируйте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названия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пунктов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определите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информацию,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которую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следует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включить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план-конспект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для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раскрытия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пунктов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плана.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4.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Наиболее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существенные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положения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изучаемого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(тезисы)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последовательно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кратко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излагайте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своими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словами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или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приводите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виде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цитат.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Включайте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только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положения,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обосновывающие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выводы,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конкретные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факты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примеры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(без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подробного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описания).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6.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Составляя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записывайте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отдельные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слова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сокращённо,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выписывайте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только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ключевые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слова,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делайте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ссылки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страницы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конспектируемой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применяйте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условные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обозначения.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7.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Чтобы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форма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конспекта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отражала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его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содержание,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располагайте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абзацы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«ступеньками»,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подобно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пунктам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подпунктам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плана,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применяйте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разнообразные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способы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подчеркивания,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используйте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карандаши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ручки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цвета.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8.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Отмечайте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непонятные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места,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новые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слова,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имена,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даты.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  <w:t>учебного</w:t>
      </w:r>
      <w:r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pacing w:val="-1"/>
          <w:sz w:val="28"/>
          <w:szCs w:val="28"/>
        </w:rPr>
        <w:t>конспекта: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«</w:t>
      </w:r>
      <w:r w:rsidRPr="005B2C3A">
        <w:rPr>
          <w:rFonts w:ascii="Times New Roman" w:hAnsi="Times New Roman" w:cs="Times New Roman"/>
          <w:i/>
          <w:color w:val="1A1A1A"/>
          <w:sz w:val="28"/>
          <w:szCs w:val="28"/>
        </w:rPr>
        <w:t>Отлично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»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полнота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использования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учебного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материала.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Логика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изложения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(наличие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схем,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количество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смысловых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связей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между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понятиями).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Наглядность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(наличие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рисунков,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символов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пр.;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аккуратность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выполнения,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читаемость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конспекта.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Грамотность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(терминологическая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орфографическая).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Самостоятельность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«</w:t>
      </w:r>
      <w:r w:rsidRPr="005B2C3A">
        <w:rPr>
          <w:rFonts w:ascii="Times New Roman" w:hAnsi="Times New Roman" w:cs="Times New Roman"/>
          <w:i/>
          <w:color w:val="1A1A1A"/>
          <w:sz w:val="28"/>
          <w:szCs w:val="28"/>
        </w:rPr>
        <w:t>Хорошо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»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использование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учебного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неполное.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Недостаточно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логично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изложено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(наличие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схем,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количество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смысловых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связей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между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понятиями).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Наглядность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(наличие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рисунков,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символов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пр.;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1"/>
          <w:sz w:val="28"/>
          <w:szCs w:val="28"/>
        </w:rPr>
        <w:t>аккуратность</w:t>
      </w:r>
      <w:r>
        <w:rPr>
          <w:rFonts w:ascii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выполнения,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читаемость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конспекта.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Грамотность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(терминологическая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орфографическая).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Самостоятельность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«</w:t>
      </w:r>
      <w:r w:rsidRPr="005B2C3A">
        <w:rPr>
          <w:rFonts w:ascii="Times New Roman" w:hAnsi="Times New Roman" w:cs="Times New Roman"/>
          <w:i/>
          <w:color w:val="1A1A1A"/>
          <w:sz w:val="28"/>
          <w:szCs w:val="28"/>
        </w:rPr>
        <w:t>Удовлетворительно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»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использование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учебного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неполное.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Недостаточно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логично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изложено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(наличие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схем,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количество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смысловых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связей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между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понятиями).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Наглядность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(наличие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рисунков,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символов,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пр.;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аккуратность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выполнения,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читаемость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конспекта.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Грамотность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(терминологическая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орфографическая).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Самостоятельность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составлении.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Неразборчивый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почерк.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5"/>
          <w:sz w:val="28"/>
          <w:szCs w:val="28"/>
        </w:rPr>
        <w:t>«Неудовлетворительно»</w:t>
      </w:r>
      <w:r>
        <w:rPr>
          <w:rFonts w:ascii="Times New Roman" w:hAnsi="Times New Roman" w:cs="Times New Roman"/>
          <w:color w:val="1A1A1A"/>
          <w:spacing w:val="-5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использование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учебного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неполное.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Отсутствуют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схемы,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количество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смысловых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связей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между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понятиями.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Отсутствует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наглядность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(наличие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рисунков,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символов,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пр.;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аккуратность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выполнения,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lastRenderedPageBreak/>
        <w:t>читаемость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конспекта.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Допущены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ошибки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терминологические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орфографические.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Несамостоятельность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составлении.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Неразборчивый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почерк.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3.5Методические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выполнению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реферата</w:t>
      </w:r>
      <w:r w:rsidRPr="005B2C3A">
        <w:rPr>
          <w:rFonts w:ascii="Times New Roman" w:hAnsi="Times New Roman" w:cs="Times New Roman"/>
          <w:bCs/>
          <w:color w:val="1A1A1A"/>
          <w:sz w:val="28"/>
          <w:szCs w:val="28"/>
        </w:rPr>
        <w:t>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Реферат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(от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лат.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i/>
          <w:iCs/>
          <w:color w:val="1A1A1A"/>
          <w:sz w:val="28"/>
          <w:szCs w:val="28"/>
          <w:lang w:val="en-US"/>
        </w:rPr>
        <w:t>refero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–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докладываю,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сообщаю)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–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краткое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изложение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содержания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документа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или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его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части,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научной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включающее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фактические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сведения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выводы,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необходимые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для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первоначального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ознакомления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источниками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определения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целесообразности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обращения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к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ним.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Современные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требования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–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точность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объективность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передаче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сведений,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полнота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отображения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элементов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как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содержанию,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так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форме.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Цель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</w:t>
      </w:r>
      <w:r>
        <w:rPr>
          <w:rFonts w:ascii="Times New Roman" w:hAnsi="Times New Roman" w:cs="Times New Roman"/>
          <w:i/>
          <w:i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i/>
          <w:iCs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только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сообщить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содержании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реферируемой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дать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представление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вновь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возникших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проблемах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соответствующей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отрасли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науки.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учебном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процессе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представляет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собой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краткое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изложение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письменном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виде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или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форме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публичного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доклада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содержания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книги,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учения,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научного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исследования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т.п.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Иначе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говоря,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доклад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определенную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тему,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освещающий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её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вопросы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обзора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других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источников.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Основные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этапы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над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рефератом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организационном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плане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написание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процесс,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распределенный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времени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этапам.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Все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этапы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могут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быть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сгруппированы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три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основные: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подготовительный,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исполнительский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заключительный.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Подготовительный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этап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включает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себя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поиски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определенной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теме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различных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библиографических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источников;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выбор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конкретной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библиотеке;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круга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справочных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пособий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для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последующей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теме.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Исполнительский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этап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включает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себя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чтение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книг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(других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источников),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ведение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записей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прочитанного.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Заключительный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этап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включает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себя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обработку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имеющихся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написание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списка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использованной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lastRenderedPageBreak/>
        <w:t>Написание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Определен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список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теме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Изучена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история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вопроса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различным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источникам,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составлены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выписки,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справки,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планы,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тезисы,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конспекты.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Первоначальная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задача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данного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этапа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систематизация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переработка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знаний.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Систематизировать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полученный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значит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привести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его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определенный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порядок,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который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соответствовал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бы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намеченному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плану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Структура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bCs/>
          <w:color w:val="1A1A1A"/>
          <w:sz w:val="28"/>
          <w:szCs w:val="28"/>
        </w:rPr>
        <w:t>реферата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Введение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Введение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это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вступительная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часть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реферата,</w:t>
      </w:r>
      <w:r>
        <w:rPr>
          <w:rFonts w:ascii="Times New Roman" w:hAnsi="Times New Roman" w:cs="Times New Roman"/>
          <w:color w:val="1A1A1A"/>
          <w:spacing w:val="-4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предваряющая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pacing w:val="-4"/>
          <w:sz w:val="28"/>
          <w:szCs w:val="28"/>
        </w:rPr>
        <w:t>текст.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Оно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должно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содержать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следующие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элементы: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а)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очень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краткий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анализ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научных,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экспериментальных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или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практических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достижений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области,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которой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посвящен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б)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общий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обзор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опубликованных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рассматриваемых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реферате;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в)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цель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данной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г)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задачи,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требующие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решения.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Объем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введения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объеме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который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определили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(10-15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страниц),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1,2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страницы.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Основная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часть.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части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студент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дает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письменное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изложение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предложенному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плану,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используя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из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источников.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этом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разделе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формулируются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понятия,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содержание,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подходы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анализу,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существующие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литературе,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точки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зрения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суть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проблемы,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ее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характеристики.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соответствии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поставленной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задачей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делаются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выводы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обобщения.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Очень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важно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повторять,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копировать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стиль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источников,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выработать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свой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собственный,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который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соответствует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характеру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реферируемого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материала.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Заключение.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5B2C3A">
        <w:rPr>
          <w:rFonts w:ascii="Times New Roman" w:hAnsi="Times New Roman" w:cs="Times New Roman"/>
          <w:color w:val="1A1A1A"/>
          <w:sz w:val="28"/>
          <w:szCs w:val="28"/>
        </w:rPr>
        <w:t>Заключение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подводит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итог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Оно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может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включать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повтор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основных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тезисов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работы,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чтобы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акцентировать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внимание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читателей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(слушателей),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содержать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общий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вывод,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которому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пришел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автор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реферата,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предложения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дальнейшей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научной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разработке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вопроса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т.п.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Здесь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уже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никакие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конкретные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случаи,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факты,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цифры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не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1A1A1A"/>
          <w:sz w:val="28"/>
          <w:szCs w:val="28"/>
        </w:rPr>
        <w:t>анализируются.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lastRenderedPageBreak/>
        <w:t>Оформление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реферата.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внеаудиторной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требования: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стороне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белой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бумаги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формата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А-4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шрифта-12;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-TimesNewRoman,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цвет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черный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междустрочный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интервал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одинарный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странице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левого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правого-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верхнего-2см,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нижнего-2см.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отформатировано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ширине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странице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(содержание)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конце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источники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нумерация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страниц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использованных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формироваться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алфавитном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фамилии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авторов.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Литература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обычно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группируется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последовательности: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1.законодательные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нормативно-методические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специальная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научная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отечественная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зарубежная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литература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(монографии,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т.п.);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статистические,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инструктивные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отчетные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учреждений.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ссылки.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Располагать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ссылок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тексте.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готового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графиком.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отрицательного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преподавателя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переработать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сущности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замечаний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необходимой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доработки.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реферата</w:t>
      </w:r>
      <w:r w:rsidRPr="005B2C3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35E">
        <w:rPr>
          <w:rFonts w:ascii="Times New Roman" w:hAnsi="Times New Roman" w:cs="Times New Roman"/>
          <w:b/>
          <w:sz w:val="28"/>
          <w:szCs w:val="28"/>
        </w:rPr>
        <w:t>Оценка "отлично</w:t>
      </w:r>
      <w:r w:rsidRPr="0095435E">
        <w:rPr>
          <w:rFonts w:ascii="Times New Roman" w:hAnsi="Times New Roman" w:cs="Times New Roman"/>
          <w:sz w:val="28"/>
          <w:szCs w:val="28"/>
        </w:rPr>
        <w:t>" выставляется за реферат, который носит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исследовательский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характер,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грамотно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соответствующими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обоснованными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выводами.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"хорошо"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грамотно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выполненный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отношениях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наличии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небольших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недочетов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оформлении.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lastRenderedPageBreak/>
        <w:t>Оценка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"удовлетворительно</w:t>
      </w:r>
      <w:r w:rsidRPr="005B2C3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удовлетворяет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предъявляемым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отличается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поверхностью,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просматривается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изложения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материала,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необоснованные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выводы.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"неудовлетворительно</w:t>
      </w:r>
      <w:r w:rsidRPr="005B2C3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исследовательского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характера,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выбранной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теме,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носят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декларативный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характер.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Студент,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представивший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установленный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готовый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представивший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реферат,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оценен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«неудовлетворительно»,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считается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имеющим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академическую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зачета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внеаудиторной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«Безопасность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жизнедеятельности»: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1.Чрезвычайные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ситуации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мирного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времени.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Темы: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-оружия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массового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поражения;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виды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потенциальных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опасностей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последствия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деятельности;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B2C3A">
        <w:rPr>
          <w:rFonts w:ascii="Times New Roman" w:hAnsi="Times New Roman" w:cs="Times New Roman"/>
          <w:bCs/>
          <w:sz w:val="28"/>
          <w:szCs w:val="28"/>
        </w:rPr>
        <w:t>приемы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оказания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первой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помощи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кровотечении;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-</w:t>
      </w:r>
      <w:r w:rsidRPr="005B2C3A">
        <w:rPr>
          <w:rFonts w:ascii="Times New Roman" w:hAnsi="Times New Roman" w:cs="Times New Roman"/>
          <w:bCs/>
          <w:sz w:val="28"/>
          <w:szCs w:val="28"/>
        </w:rPr>
        <w:t>профилактические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меры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снижения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уровня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опасностей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различного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вида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последствий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деятельности;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Способы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эвакуационных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мероприятий;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-Основы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военной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службы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Символы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воинской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чести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актуальность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время;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воинской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славы;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-Область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получаемых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исполнении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обязанностей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военной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службы;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C3A">
        <w:rPr>
          <w:rFonts w:ascii="Times New Roman" w:hAnsi="Times New Roman" w:cs="Times New Roman"/>
          <w:bCs/>
          <w:sz w:val="28"/>
          <w:szCs w:val="28"/>
        </w:rPr>
        <w:lastRenderedPageBreak/>
        <w:t>-боевые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традиции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ВС;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C3A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Военная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Cs/>
          <w:sz w:val="28"/>
          <w:szCs w:val="28"/>
        </w:rPr>
        <w:t>присяга;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-Воинские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уставы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воинские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коллективы;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-Автомат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Калашникова;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C3A">
        <w:rPr>
          <w:rFonts w:ascii="Times New Roman" w:hAnsi="Times New Roman" w:cs="Times New Roman"/>
          <w:color w:val="000000"/>
          <w:sz w:val="28"/>
          <w:szCs w:val="28"/>
        </w:rPr>
        <w:t>-Чистка,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смазка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хранение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автомата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color w:val="000000"/>
          <w:sz w:val="28"/>
          <w:szCs w:val="28"/>
        </w:rPr>
        <w:t>Калашникова.</w:t>
      </w:r>
    </w:p>
    <w:p w:rsidR="0095435E" w:rsidRDefault="0095435E" w:rsidP="009543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35E" w:rsidRDefault="0095435E" w:rsidP="009543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35E" w:rsidRDefault="0095435E" w:rsidP="009543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35E" w:rsidRPr="005B2C3A" w:rsidRDefault="0095435E" w:rsidP="009543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C3A">
        <w:rPr>
          <w:rFonts w:ascii="Times New Roman" w:hAnsi="Times New Roman" w:cs="Times New Roman"/>
          <w:b/>
          <w:sz w:val="28"/>
          <w:szCs w:val="28"/>
        </w:rPr>
        <w:t>Рекомендуемая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95435E" w:rsidRPr="005B2C3A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C3A">
        <w:rPr>
          <w:rFonts w:ascii="Times New Roman" w:hAnsi="Times New Roman" w:cs="Times New Roman"/>
          <w:sz w:val="28"/>
          <w:szCs w:val="28"/>
        </w:rPr>
        <w:t>1.</w:t>
      </w:r>
      <w:r w:rsidRPr="005B2C3A">
        <w:rPr>
          <w:rFonts w:ascii="Times New Roman" w:hAnsi="Times New Roman" w:cs="Times New Roman"/>
          <w:sz w:val="28"/>
          <w:szCs w:val="28"/>
        </w:rPr>
        <w:tab/>
        <w:t>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2C3A">
        <w:rPr>
          <w:rFonts w:ascii="Times New Roman" w:hAnsi="Times New Roman" w:cs="Times New Roman"/>
          <w:sz w:val="28"/>
          <w:szCs w:val="28"/>
        </w:rPr>
        <w:t>жизнедеятельности.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проф.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Учеб.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Заведений\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Белов,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Девисилов,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А.Ф.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Козьяков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др..;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общ.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С.В.Белова.-М.: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Высш.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Шк.,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НМЦ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СПО,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2006.-343с.: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3A">
        <w:rPr>
          <w:rFonts w:ascii="Times New Roman" w:hAnsi="Times New Roman" w:cs="Times New Roman"/>
          <w:sz w:val="28"/>
          <w:szCs w:val="28"/>
        </w:rPr>
        <w:t>ил.</w:t>
      </w:r>
    </w:p>
    <w:p w:rsidR="0095435E" w:rsidRDefault="0095435E" w:rsidP="0095435E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B2C3A">
        <w:rPr>
          <w:sz w:val="28"/>
          <w:szCs w:val="28"/>
        </w:rPr>
        <w:t>2.</w:t>
      </w:r>
      <w:r w:rsidRPr="005B2C3A">
        <w:rPr>
          <w:sz w:val="28"/>
          <w:szCs w:val="28"/>
        </w:rPr>
        <w:tab/>
        <w:t>Безопасность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жизнедеятельности.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Защита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чрезвычайных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ситуациях: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Пособие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студ.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высш.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Заведений\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Я.Д.Вишняков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др.-2-е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изд.,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стер.-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Издательский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центр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Академия»,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2008.-304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с3.</w:t>
      </w:r>
      <w:r w:rsidRPr="005B2C3A">
        <w:rPr>
          <w:sz w:val="28"/>
          <w:szCs w:val="28"/>
        </w:rPr>
        <w:tab/>
        <w:t>Безопасность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жизнедеятельности: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студ.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сред.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проф.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Образования/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[Э.А.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Арустамов,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Н.В.Косолапова].-11-е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изд.М.: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Издательский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центр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Академия»,</w:t>
      </w:r>
      <w:r>
        <w:rPr>
          <w:sz w:val="28"/>
          <w:szCs w:val="28"/>
        </w:rPr>
        <w:t xml:space="preserve"> </w:t>
      </w:r>
      <w:r w:rsidRPr="005B2C3A">
        <w:rPr>
          <w:sz w:val="28"/>
          <w:szCs w:val="28"/>
        </w:rPr>
        <w:t>2012.-176с.</w:t>
      </w:r>
    </w:p>
    <w:p w:rsidR="0095435E" w:rsidRPr="003D2D81" w:rsidRDefault="0095435E" w:rsidP="009543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35E" w:rsidRDefault="0095435E">
      <w:pPr>
        <w:rPr>
          <w:rFonts w:ascii="Times New Roman" w:hAnsi="Times New Roman" w:cs="Times New Roman"/>
          <w:sz w:val="28"/>
          <w:szCs w:val="28"/>
        </w:rPr>
      </w:pPr>
    </w:p>
    <w:p w:rsidR="0095435E" w:rsidRDefault="00954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378B8" w:rsidRPr="003D2D81" w:rsidRDefault="0095435E" w:rsidP="00337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378B8" w:rsidRPr="003D2D81" w:rsidRDefault="003378B8" w:rsidP="003378B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D81">
        <w:rPr>
          <w:rFonts w:ascii="Times New Roman" w:hAnsi="Times New Roman" w:cs="Times New Roman"/>
          <w:b/>
          <w:sz w:val="28"/>
          <w:szCs w:val="28"/>
        </w:rPr>
        <w:t>Памятка обучающимся для самостоятельной работы с</w:t>
      </w:r>
    </w:p>
    <w:p w:rsidR="003378B8" w:rsidRPr="003D2D81" w:rsidRDefault="003378B8" w:rsidP="003378B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D81">
        <w:rPr>
          <w:rFonts w:ascii="Times New Roman" w:hAnsi="Times New Roman" w:cs="Times New Roman"/>
          <w:b/>
          <w:sz w:val="28"/>
          <w:szCs w:val="28"/>
        </w:rPr>
        <w:t>источниками информации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1. Составление плана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План – это самая короткая форма оформления записей, которая не передаёт фактического содержания изучаемого материала, а лишь указывает схему его подачи и позволяет обучающимся:</w:t>
      </w:r>
    </w:p>
    <w:p w:rsidR="003378B8" w:rsidRPr="003D2D81" w:rsidRDefault="003378B8" w:rsidP="003378B8">
      <w:pPr>
        <w:pStyle w:val="a4"/>
        <w:numPr>
          <w:ilvl w:val="0"/>
          <w:numId w:val="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восстановить в памяти содержание источника;</w:t>
      </w:r>
    </w:p>
    <w:p w:rsidR="003378B8" w:rsidRPr="003D2D81" w:rsidRDefault="003378B8" w:rsidP="003378B8">
      <w:pPr>
        <w:pStyle w:val="a4"/>
        <w:numPr>
          <w:ilvl w:val="0"/>
          <w:numId w:val="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составить записи разного рода;</w:t>
      </w:r>
    </w:p>
    <w:p w:rsidR="003378B8" w:rsidRPr="003D2D81" w:rsidRDefault="003378B8" w:rsidP="003378B8">
      <w:pPr>
        <w:pStyle w:val="a4"/>
        <w:numPr>
          <w:ilvl w:val="0"/>
          <w:numId w:val="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ускорить проработку источника информации;</w:t>
      </w:r>
    </w:p>
    <w:p w:rsidR="003378B8" w:rsidRPr="003D2D81" w:rsidRDefault="003378B8" w:rsidP="003378B8">
      <w:pPr>
        <w:pStyle w:val="a4"/>
        <w:numPr>
          <w:ilvl w:val="0"/>
          <w:numId w:val="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организовать самоконтроль;</w:t>
      </w:r>
    </w:p>
    <w:p w:rsidR="003378B8" w:rsidRPr="003D2D81" w:rsidRDefault="003378B8" w:rsidP="003378B8">
      <w:pPr>
        <w:pStyle w:val="a4"/>
        <w:numPr>
          <w:ilvl w:val="0"/>
          <w:numId w:val="7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сосредоточить внимание и стимулировать самостоятельную работу.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Составление плана при работе с текстом осуществляется по следующему алгоритму: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1. Прочесть текст целиком.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2. Разделить его на смысловые части.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3. Дать заголовок каждой части (заголовки должны отражать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части).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2. Составление тезисов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Тезис – это положение, кратко излагающее какую-либо идею,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одну из основных мыслей лекции, доклада и т.п.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Тезисы :</w:t>
      </w:r>
    </w:p>
    <w:p w:rsidR="003378B8" w:rsidRPr="003D2D81" w:rsidRDefault="003378B8" w:rsidP="003378B8">
      <w:pPr>
        <w:pStyle w:val="a4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повторяют, сжато формулируют и заключают написанное или</w:t>
      </w:r>
    </w:p>
    <w:p w:rsidR="003378B8" w:rsidRPr="003D2D81" w:rsidRDefault="003378B8" w:rsidP="003378B8">
      <w:pPr>
        <w:pStyle w:val="a4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изложенное устно;</w:t>
      </w:r>
    </w:p>
    <w:p w:rsidR="003378B8" w:rsidRPr="003D2D81" w:rsidRDefault="003378B8" w:rsidP="003378B8">
      <w:pPr>
        <w:pStyle w:val="a4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всегда имеют доказательства;</w:t>
      </w:r>
    </w:p>
    <w:p w:rsidR="003378B8" w:rsidRPr="003D2D81" w:rsidRDefault="003378B8" w:rsidP="003378B8">
      <w:pPr>
        <w:pStyle w:val="a4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всегда подразумевают аргументацию и выявляют суть содержания;</w:t>
      </w:r>
    </w:p>
    <w:p w:rsidR="003378B8" w:rsidRPr="003D2D81" w:rsidRDefault="003378B8" w:rsidP="003378B8">
      <w:pPr>
        <w:pStyle w:val="a4"/>
        <w:numPr>
          <w:ilvl w:val="0"/>
          <w:numId w:val="8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позволяют обобщить материал.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Составление тезисов при работе с текстом осуществляется по следующему алгоритму: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lastRenderedPageBreak/>
        <w:t>1. Ознакомиться с содержанием материала.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2. Разбить текст на смысловые блоки.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3. Определить главную мысль каждой части.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4. Осмыслить суть этой мысли и передать её своими словами (или найти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подходящую формулировку в тексте).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5. Тезисы необходимо нумеровать, чтобы сохранить логику авторских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рассуждений.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3. Составление конспектов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Конспект – это краткая запись содержания текста, выделение главных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идей и положений.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Основные требования к написанию конспекта: системность и логичность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изложения материала, краткость, убедительность и доказательность.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Можно выделить следующие виды конспектов: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1. Плановый. При создании такого конспекта сначала пишется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текста, по каждому пункту которого даётся комментарий. Это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цитаты или свободно изложенный текст.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2. Тематический конспект. Такой конспект является кратким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изложением данной темы, раскрываемой по нескольким источникам.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3. Текстуальный конспект. Этот конспект представляет собой монтаж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цитат, которые связаны логическими переходами.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4. Свободный конспект. Данный вид конспекта включает в себя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цитаты, и собственные формулировки.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Составление конспекта может осуществляться по следующему алгоритму: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1) прочитать текст, отметить в нём новые слова, непонятные места, имена,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даты; составить перечень основных мыслей, содержащихся в тексте,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составить простой план, который поможет группировать материал в соответствии с логикой изложения;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2) выяснить в словаре значение новых непонятных слов, записать 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тетрадь или словарь в конце тетради;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lastRenderedPageBreak/>
        <w:t>3) повторно прочитать текст, сочетая чтение с записью основных мыслей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автора и их иллюстраций. Запись ведётся своими словами, без переписывания текста. Важно стремиться к краткости, пользуясь правилами записи текста;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4) прочитать конспект ещё раз, доработать его.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4. Составление аннотации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Аннотация – краткая характеристика текста (книги, статьи, рукописи),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раскрывающая содержание и фиксирующая основные проблемы, затронутые в тексте, мнения, оценки, выводы автора.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Основные требования, предъявляемые к составлению аннотации,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заключаются в следующем: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композиция аннотации должна быть внутренне логична и может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отличаться от композиции исходного текста;</w:t>
      </w:r>
    </w:p>
    <w:p w:rsidR="003378B8" w:rsidRPr="000634B5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34B5">
        <w:rPr>
          <w:rFonts w:ascii="Times New Roman" w:hAnsi="Times New Roman" w:cs="Times New Roman"/>
          <w:sz w:val="28"/>
          <w:szCs w:val="28"/>
        </w:rPr>
        <w:t xml:space="preserve"> отбор сведений, формулирование выводов и их расположение зависят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B5">
        <w:rPr>
          <w:rFonts w:ascii="Times New Roman" w:hAnsi="Times New Roman" w:cs="Times New Roman"/>
          <w:sz w:val="28"/>
          <w:szCs w:val="28"/>
        </w:rPr>
        <w:t>от характера аннотации;</w:t>
      </w:r>
    </w:p>
    <w:p w:rsidR="003378B8" w:rsidRPr="000634B5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34B5">
        <w:rPr>
          <w:rFonts w:ascii="Times New Roman" w:hAnsi="Times New Roman" w:cs="Times New Roman"/>
          <w:sz w:val="28"/>
          <w:szCs w:val="28"/>
        </w:rPr>
        <w:t>язык аннотации должен отличаться лаконичностью, простотой,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B5">
        <w:rPr>
          <w:rFonts w:ascii="Times New Roman" w:hAnsi="Times New Roman" w:cs="Times New Roman"/>
          <w:sz w:val="28"/>
          <w:szCs w:val="28"/>
        </w:rPr>
        <w:t>ясностью;</w:t>
      </w:r>
    </w:p>
    <w:p w:rsidR="003378B8" w:rsidRPr="000634B5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34B5">
        <w:rPr>
          <w:rFonts w:ascii="Times New Roman" w:hAnsi="Times New Roman" w:cs="Times New Roman"/>
          <w:sz w:val="28"/>
          <w:szCs w:val="28"/>
        </w:rPr>
        <w:t xml:space="preserve"> аннотация к статье оформляется на библиографической карточке,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4B5">
        <w:rPr>
          <w:rFonts w:ascii="Times New Roman" w:hAnsi="Times New Roman" w:cs="Times New Roman"/>
          <w:sz w:val="28"/>
          <w:szCs w:val="28"/>
        </w:rPr>
        <w:t>даётся без абзацев. Средний объём – 500 печатных знаков.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Аннотация имеет две обязательные части: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1. Содержит краткую характеристику текста и формулировку темы.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2. Перечисление основных положений текста и указание на адресата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(читательскую аудиторию).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5. Составление рецензии и отзыва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Отзыв – общая оценка, мнение, впечатление о работе, произведении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детального анализа.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Рецензия – разбор и оценка какого-нибудь сочинения, работы, статьи,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которая кратко, объективно воспроизводит взгляды автора; а также даёт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развёрнутое научно-обоснованное оценочное отношение к ведущим идеям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рецензируемого источника.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6. Составление доклада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lastRenderedPageBreak/>
        <w:t>Доклад – публичное сообщение на определённую тему, способствующее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формированию навыков исследовательской работы, стимулирующее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познавательный интерес.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Составление доклада осуществляется по следующему алгоритму: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1. Подобрать литературу по изучаемой теме, познакомиться с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содержанием.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2. Пользуясь закладками, отметить наиболее существенные места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сделать выписки.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3. Составить план доклада.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4. Используя рекомендации по составлению тематического конспекта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составленный план, написать доклад, в заключении которого обязательно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выразить своё отношение к излагаемой теме и её содержанию.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5. Прочитать текст и отредактировать его.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6. Оформить его в соответствии с требованиями к оформлению докладов.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(При устном выступлении следует соблюдать требования к устной речи.)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7. Составление реферата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Реферат – краткое изложение содержания книги, статьи или 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работ по общей тематике на основе классификации, обобщения, анализа,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формулировкой собственных выводов.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Основные части реферата: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I – библиографическое описание (исходная информация о первоисточнике);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II – текст реферата (наиболее существенная, проблемная информация первоисточника).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Оформление текста реферата включает в себя: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1. Титульный лист.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2. Содержание.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3. Введение.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4. Основная часть.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5. Заключение.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6. Список использованной литературы.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7. Приложения.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lastRenderedPageBreak/>
        <w:t>Введение (1–2 машинописных листа): обоснование темы реферата,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актуальность, значимость; перечисление вопросов, рассматриваемых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реферате; определение целей и задач работы; обзор источников и литературы.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Основная часть: основная часть имеет название, выражающее суть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реферата; может состоять из двух-трёх разделов, которые тоже имеют название.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В основной части глубоко и систематизировано излагается состояние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изучаемого вопроса; приводятся противоречивые мнения, содержащиеся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различных источниках, которые анализируются и оцениваются с особой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тщательностью.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Заключение (выводы автора и предложения): формулируются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анализа эволюции и тенденции развития рассматриваемого вопроса; 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предложения о способах решения существенных вопросов, пути 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результатов работы.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Приложения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Таблицы, схемы, графики, фотографии, макеты, эскизы и т.п.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Использованная литература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Оформление источников информации в алфавитном порядке.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Основные требования, предъявляемые реферату: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точное изложение взглядов автора;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изложение всех наиболее существенных моментов реферируемого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источника (конспективно, фрагментарно, аналитически – на выбор референта);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соблюдение единого стиля изложения;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использование точного, краткого, литературного языка;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логическая последовательность изложения;</w:t>
      </w:r>
    </w:p>
    <w:p w:rsidR="003378B8" w:rsidRPr="003D2D81" w:rsidRDefault="003378B8" w:rsidP="003378B8">
      <w:pPr>
        <w:pStyle w:val="a4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ограниченность объёма (не более 25 страниц машинописного текста).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При изложении материала необходимо соблюдать общепринятые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правила: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lastRenderedPageBreak/>
        <w:t>-не рекомендуется вести повествование от первого лица единственного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числа. Такие утверждения лучше выражать в безличной форме.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вместо фразы «проведение мною эксперимента» лучше писать «проведённый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эксперимент»;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-при упоминании в тексте фамилий ставить инициалы перед фамилией;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-каждая глава (параграф) начинается с новой страницы;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-при изложении различных точек зрения и научных положений, цитат,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выдержек из литературы необходимо соблюдать следующие требования: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1) цитата приводится в той форме, в какой дана в источнике, заключается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в кавычки с обеих сторон;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2) цитата должна быть полной. Возможен пропуск слов, предложений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цитате, который обозначается многоточием. Многоточие ставится в любом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месте цитаты. Знак препинания, стоящий перед пропущенным текстом или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ним, не сохраняется;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3) каждая цитата должна сопровождаться ссылкой на источник;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4) допускается непрямое цитирование, т.е. пересказ мыслей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авторов своими словами. В этом случае также необходимо сделать ссылку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источник;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5) цитирование не должно быть избыточным: это создаёт впечатление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несамостоятельной работы;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6) при необходимости выразить своё отношение к цитате или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отдельным словам рекомендуется ставить после них восклицательный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вопросительный знаки, которые заключают в круглые скобки;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7) сноски на источники цитирования могут оформляться различными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способами: цитата в тексте, построчная сноска на литературный источник,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помощи общего списка использованной литературы.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Требования к оформлению реферата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1. Текст работы пишется разборчиво на одной стороне листа (формата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А4) с широкими полями слева, страницы пронумеровываются. При изложении материала следует чётко выделять отдельные части (абзацы); главы и параграфы начинать с новой страницы, следует избегать сокращения слов (кроме принятых сокращений).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lastRenderedPageBreak/>
        <w:t>2. Если работа набирается на компьютере, следует придерживаться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следующих правил (в дополнение к вышеуказанным):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2D81">
        <w:rPr>
          <w:rFonts w:ascii="Times New Roman" w:hAnsi="Times New Roman" w:cs="Times New Roman"/>
          <w:sz w:val="28"/>
          <w:szCs w:val="28"/>
        </w:rPr>
        <w:t>набор текста реферата необходимо осуществить стандартным шрифтом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TimesnewRoman, 12 пунктов;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 заголовки следует набирать шрифтом TimesnewRoman, 14 пунктов,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полужирное начертание;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-междустрочный интервал – полуторный;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 разрешается интервал между абзацами;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-отступ в абзацах 1–2 см.;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-поле левое – 2,5 см, правое – не менее 10 мм, верхнее – не менее 15 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нижнее – не менее 20 мм.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-нумерация страницы – снизу, справа;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-объём реферата – до 25 страниц.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3. Наименования структурных частей работы служат их заголовками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располагаются в середине строки. Заголовки пунктов и подпунктов начинаютсяс абзацного отступа. Заголовки не подчеркивают. Точка в конце заголовков неставится. Если заголовок включает два предложения, их разделяют точкой.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конце второго предложения точка не ставится. Переносы слов в заголовках недопускаются.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4. Страницы текста нумеруются арабскими цифрами с соблюдением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сквозной нумерации по всему тексту работы.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5. Иллюстрации (чертежи, графики, схемы, диаграммы, фотоснимки,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карты) располагаются в работе непосредственно после текста, где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упоминаются впервые, или на следующей странице. На все иллюстрации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работе должны быть даны ссылки. Каждая иллюстрация должна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название, которое помещается над ней. Под иллюстрацией помещают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поясняющие данные (подрисуночный текст).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Иллюстрация обозначается словом «Рис.» после поясняющих данных.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Иллюстрации нумеруют арабскими цифрами порядковой нумерацией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пределах всей работы. Если в работе одна иллюстрация, её не нумеруют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слово «Рис.» под ней не пишут.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lastRenderedPageBreak/>
        <w:t>6. Цифровой материал оформляют в виде таблиц. Таблицы располагают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в работе непосредственно после текста, в котором они упоминаются впервые,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или на следующей странице. На все таблицы должны быть ссылки в тексте.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Таблицы нумеруют арабскими цифрами порядковой нумерацией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всей работы. Номер размещают в правом верхнем углу над её заголовком после слова «Таблица». Если в работе одна таблица, её не нумеруют и 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«Таблица» не пишут.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Заголовок таблицы помещается над таблицей посередине.</w:t>
      </w:r>
    </w:p>
    <w:p w:rsidR="003378B8" w:rsidRPr="003D2D8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Заголовки граф таблицы начинают с прописных букв, а подзаголовки –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строчных. Диагональное деление головки таблицы не допускается. Высота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 xml:space="preserve">строк таблицы должна быть не менее 8 мм. </w:t>
      </w:r>
    </w:p>
    <w:p w:rsidR="00344941" w:rsidRDefault="003378B8" w:rsidP="003378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D81">
        <w:rPr>
          <w:rFonts w:ascii="Times New Roman" w:hAnsi="Times New Roman" w:cs="Times New Roman"/>
          <w:sz w:val="28"/>
          <w:szCs w:val="28"/>
        </w:rPr>
        <w:t>6. Титульный лист должен содержать наименование реферата,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наименование дисциплины (модуля), Ф.И.О., выполнившего работу,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81">
        <w:rPr>
          <w:rFonts w:ascii="Times New Roman" w:hAnsi="Times New Roman" w:cs="Times New Roman"/>
          <w:sz w:val="28"/>
          <w:szCs w:val="28"/>
        </w:rPr>
        <w:t>группы, курса и Ф.И.О. и должность проверяющего.</w:t>
      </w:r>
    </w:p>
    <w:sectPr w:rsidR="00344941" w:rsidSect="00D34C2D"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BF9" w:rsidRDefault="005D0BF9" w:rsidP="00D34C2D">
      <w:pPr>
        <w:spacing w:after="0" w:line="240" w:lineRule="auto"/>
      </w:pPr>
      <w:r>
        <w:separator/>
      </w:r>
    </w:p>
  </w:endnote>
  <w:endnote w:type="continuationSeparator" w:id="1">
    <w:p w:rsidR="005D0BF9" w:rsidRDefault="005D0BF9" w:rsidP="00D3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71898"/>
      <w:docPartObj>
        <w:docPartGallery w:val="Page Numbers (Bottom of Page)"/>
        <w:docPartUnique/>
      </w:docPartObj>
    </w:sdtPr>
    <w:sdtContent>
      <w:p w:rsidR="003378B8" w:rsidRDefault="00116B35">
        <w:pPr>
          <w:pStyle w:val="a8"/>
          <w:jc w:val="right"/>
        </w:pPr>
        <w:fldSimple w:instr=" PAGE   \* MERGEFORMAT ">
          <w:r w:rsidR="00D01D73">
            <w:rPr>
              <w:noProof/>
            </w:rPr>
            <w:t>2</w:t>
          </w:r>
        </w:fldSimple>
      </w:p>
    </w:sdtContent>
  </w:sdt>
  <w:p w:rsidR="003378B8" w:rsidRDefault="003378B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BF9" w:rsidRDefault="005D0BF9" w:rsidP="00D34C2D">
      <w:pPr>
        <w:spacing w:after="0" w:line="240" w:lineRule="auto"/>
      </w:pPr>
      <w:r>
        <w:separator/>
      </w:r>
    </w:p>
  </w:footnote>
  <w:footnote w:type="continuationSeparator" w:id="1">
    <w:p w:rsidR="005D0BF9" w:rsidRDefault="005D0BF9" w:rsidP="00D34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2538"/>
    <w:multiLevelType w:val="multilevel"/>
    <w:tmpl w:val="118CA1F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51A0"/>
    <w:multiLevelType w:val="hybridMultilevel"/>
    <w:tmpl w:val="DDD48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F6F0F"/>
    <w:multiLevelType w:val="hybridMultilevel"/>
    <w:tmpl w:val="F0DAA46E"/>
    <w:lvl w:ilvl="0" w:tplc="EE4C743C">
      <w:start w:val="1"/>
      <w:numFmt w:val="decimal"/>
      <w:pStyle w:val="a"/>
      <w:lvlText w:val="%1)"/>
      <w:lvlJc w:val="right"/>
      <w:pPr>
        <w:tabs>
          <w:tab w:val="num" w:pos="425"/>
        </w:tabs>
        <w:ind w:left="425" w:hanging="85"/>
      </w:pPr>
      <w:rPr>
        <w:rFonts w:hint="default"/>
      </w:rPr>
    </w:lvl>
    <w:lvl w:ilvl="1" w:tplc="23E4590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MS Mincho" w:hAnsi="Symbol" w:cs="Times New Roman" w:hint="default"/>
      </w:rPr>
    </w:lvl>
    <w:lvl w:ilvl="2" w:tplc="3306F25A">
      <w:numFmt w:val="bullet"/>
      <w:lvlText w:val="-"/>
      <w:lvlJc w:val="left"/>
      <w:pPr>
        <w:tabs>
          <w:tab w:val="num" w:pos="2865"/>
        </w:tabs>
        <w:ind w:left="2865" w:hanging="885"/>
      </w:pPr>
      <w:rPr>
        <w:rFonts w:ascii="Times New Roman" w:eastAsia="MS Mincho" w:hAnsi="Times New Roman" w:cs="Times New Roman" w:hint="default"/>
      </w:rPr>
    </w:lvl>
    <w:lvl w:ilvl="3" w:tplc="C3CAC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30A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F476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704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741E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A27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CC4394"/>
    <w:multiLevelType w:val="hybridMultilevel"/>
    <w:tmpl w:val="95623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63942"/>
    <w:multiLevelType w:val="hybridMultilevel"/>
    <w:tmpl w:val="D5A6F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C4982"/>
    <w:multiLevelType w:val="hybridMultilevel"/>
    <w:tmpl w:val="873C9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B75B0"/>
    <w:multiLevelType w:val="multilevel"/>
    <w:tmpl w:val="49A235E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F74515A"/>
    <w:multiLevelType w:val="hybridMultilevel"/>
    <w:tmpl w:val="B090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34778"/>
    <w:multiLevelType w:val="hybridMultilevel"/>
    <w:tmpl w:val="388A94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7B3"/>
    <w:rsid w:val="00034332"/>
    <w:rsid w:val="00036B4B"/>
    <w:rsid w:val="0007472F"/>
    <w:rsid w:val="0007564A"/>
    <w:rsid w:val="000A0917"/>
    <w:rsid w:val="000C1932"/>
    <w:rsid w:val="000C4048"/>
    <w:rsid w:val="000D64A0"/>
    <w:rsid w:val="001063C1"/>
    <w:rsid w:val="00116B35"/>
    <w:rsid w:val="00142777"/>
    <w:rsid w:val="001D0AB5"/>
    <w:rsid w:val="001E44FE"/>
    <w:rsid w:val="002474C5"/>
    <w:rsid w:val="0026329A"/>
    <w:rsid w:val="0026508D"/>
    <w:rsid w:val="002A07B3"/>
    <w:rsid w:val="002A0E22"/>
    <w:rsid w:val="002B7DFA"/>
    <w:rsid w:val="00314C15"/>
    <w:rsid w:val="0032446E"/>
    <w:rsid w:val="003378B8"/>
    <w:rsid w:val="00344941"/>
    <w:rsid w:val="00390A05"/>
    <w:rsid w:val="003C503B"/>
    <w:rsid w:val="003E16B9"/>
    <w:rsid w:val="003F384C"/>
    <w:rsid w:val="00404E52"/>
    <w:rsid w:val="00421B20"/>
    <w:rsid w:val="00421C86"/>
    <w:rsid w:val="00457114"/>
    <w:rsid w:val="0048372A"/>
    <w:rsid w:val="004A541E"/>
    <w:rsid w:val="004C0AEC"/>
    <w:rsid w:val="004E006E"/>
    <w:rsid w:val="004E1B6F"/>
    <w:rsid w:val="00560EDD"/>
    <w:rsid w:val="00564435"/>
    <w:rsid w:val="0058695D"/>
    <w:rsid w:val="005D0BF9"/>
    <w:rsid w:val="005D501B"/>
    <w:rsid w:val="006253FB"/>
    <w:rsid w:val="0064781C"/>
    <w:rsid w:val="00671DFA"/>
    <w:rsid w:val="0069678A"/>
    <w:rsid w:val="006F01C6"/>
    <w:rsid w:val="00712FC7"/>
    <w:rsid w:val="007223B7"/>
    <w:rsid w:val="00733205"/>
    <w:rsid w:val="0074041D"/>
    <w:rsid w:val="007A3A60"/>
    <w:rsid w:val="007B5D44"/>
    <w:rsid w:val="007D1073"/>
    <w:rsid w:val="007F32B4"/>
    <w:rsid w:val="008153EA"/>
    <w:rsid w:val="00820969"/>
    <w:rsid w:val="0085253A"/>
    <w:rsid w:val="00862872"/>
    <w:rsid w:val="00893E5C"/>
    <w:rsid w:val="008E386F"/>
    <w:rsid w:val="009010DA"/>
    <w:rsid w:val="009145C4"/>
    <w:rsid w:val="0095435E"/>
    <w:rsid w:val="00973905"/>
    <w:rsid w:val="009F489D"/>
    <w:rsid w:val="00A9178D"/>
    <w:rsid w:val="00B175EF"/>
    <w:rsid w:val="00B75DCC"/>
    <w:rsid w:val="00B9712C"/>
    <w:rsid w:val="00BD20DC"/>
    <w:rsid w:val="00BD7FDC"/>
    <w:rsid w:val="00BE4998"/>
    <w:rsid w:val="00C225DC"/>
    <w:rsid w:val="00C37398"/>
    <w:rsid w:val="00C53CEA"/>
    <w:rsid w:val="00C619E1"/>
    <w:rsid w:val="00C814A3"/>
    <w:rsid w:val="00CA355B"/>
    <w:rsid w:val="00CE079D"/>
    <w:rsid w:val="00CF2C0A"/>
    <w:rsid w:val="00D01D73"/>
    <w:rsid w:val="00D26C09"/>
    <w:rsid w:val="00D34C2D"/>
    <w:rsid w:val="00D46DA4"/>
    <w:rsid w:val="00D64DC5"/>
    <w:rsid w:val="00D835EB"/>
    <w:rsid w:val="00D93F44"/>
    <w:rsid w:val="00DB3538"/>
    <w:rsid w:val="00DD3EF1"/>
    <w:rsid w:val="00DE7B27"/>
    <w:rsid w:val="00E0073D"/>
    <w:rsid w:val="00E4667E"/>
    <w:rsid w:val="00E749FA"/>
    <w:rsid w:val="00E832E8"/>
    <w:rsid w:val="00EA19F3"/>
    <w:rsid w:val="00F30A97"/>
    <w:rsid w:val="00F3209E"/>
    <w:rsid w:val="00F74A4D"/>
    <w:rsid w:val="00F920F4"/>
    <w:rsid w:val="00FB1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678A"/>
  </w:style>
  <w:style w:type="paragraph" w:styleId="1">
    <w:name w:val="heading 1"/>
    <w:basedOn w:val="a0"/>
    <w:next w:val="a0"/>
    <w:link w:val="10"/>
    <w:qFormat/>
    <w:rsid w:val="006F01C6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6F01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30A97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F01C6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6F01C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5">
    <w:name w:val="Normal (Web)"/>
    <w:basedOn w:val="a0"/>
    <w:unhideWhenUsed/>
    <w:rsid w:val="00820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uiPriority w:val="99"/>
    <w:semiHidden/>
    <w:unhideWhenUsed/>
    <w:rsid w:val="00D34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D34C2D"/>
  </w:style>
  <w:style w:type="paragraph" w:styleId="a8">
    <w:name w:val="footer"/>
    <w:basedOn w:val="a0"/>
    <w:link w:val="a9"/>
    <w:uiPriority w:val="99"/>
    <w:unhideWhenUsed/>
    <w:rsid w:val="00D34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D34C2D"/>
  </w:style>
  <w:style w:type="table" w:styleId="aa">
    <w:name w:val="Table Grid"/>
    <w:basedOn w:val="a2"/>
    <w:uiPriority w:val="39"/>
    <w:rsid w:val="00D93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0"/>
    <w:link w:val="ac"/>
    <w:unhideWhenUsed/>
    <w:rsid w:val="00D93F4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D93F44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Plain Text"/>
    <w:basedOn w:val="a0"/>
    <w:link w:val="ae"/>
    <w:uiPriority w:val="99"/>
    <w:rsid w:val="003378B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1"/>
    <w:link w:val="ad"/>
    <w:uiPriority w:val="99"/>
    <w:rsid w:val="003378B8"/>
    <w:rPr>
      <w:rFonts w:ascii="Courier New" w:eastAsia="Times New Roman" w:hAnsi="Courier New" w:cs="Times New Roman"/>
      <w:sz w:val="20"/>
      <w:szCs w:val="20"/>
    </w:rPr>
  </w:style>
  <w:style w:type="character" w:styleId="af">
    <w:name w:val="Hyperlink"/>
    <w:uiPriority w:val="99"/>
    <w:semiHidden/>
    <w:unhideWhenUsed/>
    <w:rsid w:val="003378B8"/>
    <w:rPr>
      <w:color w:val="0000FF"/>
      <w:u w:val="single"/>
    </w:rPr>
  </w:style>
  <w:style w:type="paragraph" w:customStyle="1" w:styleId="af0">
    <w:name w:val="Лара"/>
    <w:basedOn w:val="a0"/>
    <w:link w:val="af1"/>
    <w:qFormat/>
    <w:rsid w:val="003378B8"/>
    <w:pPr>
      <w:spacing w:after="0" w:line="240" w:lineRule="auto"/>
      <w:ind w:firstLine="851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f1">
    <w:name w:val="Лара Знак"/>
    <w:link w:val="af0"/>
    <w:rsid w:val="003378B8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21">
    <w:name w:val="Заголовок №2"/>
    <w:basedOn w:val="a0"/>
    <w:rsid w:val="003378B8"/>
    <w:pPr>
      <w:widowControl w:val="0"/>
      <w:shd w:val="clear" w:color="auto" w:fill="FFFFFF"/>
      <w:suppressAutoHyphens/>
      <w:spacing w:before="420" w:after="0" w:line="0" w:lineRule="atLeast"/>
      <w:ind w:hanging="420"/>
    </w:pPr>
    <w:rPr>
      <w:rFonts w:ascii="Times New Roman" w:eastAsia="Times New Roman" w:hAnsi="Times New Roman" w:cs="Times New Roman"/>
      <w:kern w:val="2"/>
      <w:sz w:val="27"/>
      <w:szCs w:val="27"/>
      <w:lang w:eastAsia="ru-RU"/>
    </w:rPr>
  </w:style>
  <w:style w:type="paragraph" w:customStyle="1" w:styleId="11">
    <w:name w:val="Основной текст1"/>
    <w:basedOn w:val="a0"/>
    <w:rsid w:val="003378B8"/>
    <w:pPr>
      <w:shd w:val="clear" w:color="auto" w:fill="FFFFFF"/>
      <w:spacing w:after="0" w:line="240" w:lineRule="exact"/>
      <w:ind w:left="284" w:firstLine="5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">
    <w:name w:val="Двузнач)"/>
    <w:basedOn w:val="a0"/>
    <w:rsid w:val="003378B8"/>
    <w:pPr>
      <w:numPr>
        <w:numId w:val="5"/>
      </w:numPr>
      <w:spacing w:after="0" w:line="240" w:lineRule="auto"/>
      <w:jc w:val="both"/>
    </w:pPr>
    <w:rPr>
      <w:rFonts w:ascii="Times New Roman" w:eastAsia="MS Mincho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j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vriz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ntgmk.ru/sveden/education/04main-09-02-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88</Pages>
  <Words>20087</Words>
  <Characters>114500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Аудитория</cp:lastModifiedBy>
  <cp:revision>2</cp:revision>
  <cp:lastPrinted>2017-11-29T10:26:00Z</cp:lastPrinted>
  <dcterms:created xsi:type="dcterms:W3CDTF">2019-09-25T09:41:00Z</dcterms:created>
  <dcterms:modified xsi:type="dcterms:W3CDTF">2019-09-25T09:41:00Z</dcterms:modified>
</cp:coreProperties>
</file>