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6A5B" w14:textId="71607DF1" w:rsidR="0019423E" w:rsidRDefault="003D4F8B" w:rsidP="003D4F8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Л.В. Савельева, РГПУ им. А.И.</w:t>
      </w:r>
      <w:r w:rsidR="00353D5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Герцена</w:t>
      </w:r>
    </w:p>
    <w:p w14:paraId="0AB57E3A" w14:textId="77777777" w:rsidR="0020243E" w:rsidRDefault="0020243E" w:rsidP="00477DAF">
      <w:pPr>
        <w:jc w:val="center"/>
        <w:rPr>
          <w:rFonts w:ascii="Times New Roman" w:hAnsi="Times New Roman" w:cs="Times New Roman"/>
          <w:lang w:val="ru-RU"/>
        </w:rPr>
      </w:pPr>
    </w:p>
    <w:p w14:paraId="4F8F98B2" w14:textId="37AB20F6" w:rsidR="003D4F8B" w:rsidRDefault="00346E09" w:rsidP="00477DAF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ОСОБЕННОСТИ </w:t>
      </w:r>
      <w:r w:rsidR="00B92946">
        <w:rPr>
          <w:rFonts w:ascii="Times New Roman" w:hAnsi="Times New Roman" w:cs="Times New Roman"/>
          <w:lang w:val="ru-RU"/>
        </w:rPr>
        <w:t>П</w:t>
      </w:r>
      <w:r w:rsidR="00771216">
        <w:rPr>
          <w:rFonts w:ascii="Times New Roman" w:hAnsi="Times New Roman" w:cs="Times New Roman"/>
          <w:lang w:val="ru-RU"/>
        </w:rPr>
        <w:t>ЕРСОНИФИЦИРОВАННЫХ ЗАДАНИЙ</w:t>
      </w:r>
      <w:r w:rsidR="00C707F7">
        <w:rPr>
          <w:rFonts w:ascii="Times New Roman" w:hAnsi="Times New Roman" w:cs="Times New Roman"/>
          <w:lang w:val="ru-RU"/>
        </w:rPr>
        <w:t xml:space="preserve"> </w:t>
      </w:r>
    </w:p>
    <w:p w14:paraId="1D9C83A4" w14:textId="1872DCEF" w:rsidR="003E42C4" w:rsidRDefault="003E42C4" w:rsidP="00477DAF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ФОРМИРОВАНИЯ ИНФОРМАЦИОННЫХ УМЕНИЙ УЧАЩИХСЯ</w:t>
      </w:r>
    </w:p>
    <w:p w14:paraId="184BE45F" w14:textId="77777777" w:rsidR="00F702C6" w:rsidRDefault="00F702C6" w:rsidP="00477DAF">
      <w:pPr>
        <w:jc w:val="center"/>
        <w:rPr>
          <w:rFonts w:ascii="Times New Roman" w:hAnsi="Times New Roman" w:cs="Times New Roman"/>
          <w:lang w:val="ru-RU"/>
        </w:rPr>
      </w:pPr>
    </w:p>
    <w:p w14:paraId="118D0F87" w14:textId="047410B5" w:rsidR="006D033D" w:rsidRDefault="006D033D" w:rsidP="006D033D">
      <w:pPr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Данная статья создана с учетом некоторых результатов</w:t>
      </w:r>
      <w:r>
        <w:rPr>
          <w:rFonts w:ascii="Times New Roman" w:hAnsi="Times New Roman" w:cs="Times New Roman"/>
          <w:lang w:val="ru-RU"/>
        </w:rPr>
        <w:t xml:space="preserve"> работы экспериментальной площадки в школе 388 Кировского района Санкт-Петербурга. Сроки работы площадки – с 1.01.2023 по 31.12.2025.</w:t>
      </w:r>
    </w:p>
    <w:p w14:paraId="2CF7ABB6" w14:textId="3EAE24AC" w:rsidR="00F702C6" w:rsidRPr="00F702C6" w:rsidRDefault="00267E37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По данным 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>2020 год</w:t>
      </w:r>
      <w:r>
        <w:rPr>
          <w:rFonts w:ascii="Times New Roman" w:hAnsi="Times New Roman" w:cs="Times New Roman"/>
          <w:color w:val="3A3A3A"/>
          <w:shd w:val="clear" w:color="auto" w:fill="FFFFFF"/>
          <w:lang w:val="ru-RU"/>
        </w:rPr>
        <w:t>а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 объем информ</w:t>
      </w:r>
      <w:r>
        <w:rPr>
          <w:rFonts w:ascii="Times New Roman" w:hAnsi="Times New Roman" w:cs="Times New Roman"/>
          <w:color w:val="3A3A3A"/>
          <w:shd w:val="clear" w:color="auto" w:fill="FFFFFF"/>
          <w:lang w:val="ru-RU"/>
        </w:rPr>
        <w:t>ации в мире удваивается каждые два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 месяца.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</w:rPr>
        <w:t> 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Это значит, что освоить какую-либо предметную область в полном объеме уже не представляется возможным, так как знания в рамках любой области непрерывно преумножаются. В сложившейся ситуации комплекс </w:t>
      </w:r>
      <w:r w:rsidR="00F702C6" w:rsidRPr="00F702C6">
        <w:rPr>
          <w:rFonts w:ascii="Times New Roman" w:hAnsi="Times New Roman" w:cs="Times New Roman"/>
          <w:b/>
          <w:color w:val="3A3A3A"/>
          <w:shd w:val="clear" w:color="auto" w:fill="FFFFFF"/>
          <w:lang w:val="ru-RU"/>
        </w:rPr>
        <w:t>информационных умений становится одним из ключевых и потребуется человеку на протяжении всей жизни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. Сформировать эти </w:t>
      </w:r>
      <w:r w:rsidR="00F702C6" w:rsidRPr="00F702C6">
        <w:rPr>
          <w:rFonts w:ascii="Times New Roman" w:hAnsi="Times New Roman" w:cs="Times New Roman"/>
          <w:shd w:val="clear" w:color="auto" w:fill="FFFFFF"/>
          <w:lang w:val="ru-RU"/>
        </w:rPr>
        <w:t>умения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 – одна из важнейших задач школьного образования. При этом необходимо отметить, что процесс обработки инф</w:t>
      </w:r>
      <w:r w:rsidR="00945744">
        <w:rPr>
          <w:rFonts w:ascii="Times New Roman" w:hAnsi="Times New Roman" w:cs="Times New Roman"/>
          <w:color w:val="3A3A3A"/>
          <w:shd w:val="clear" w:color="auto" w:fill="FFFFFF"/>
          <w:lang w:val="ru-RU"/>
        </w:rPr>
        <w:t>ормации имеет как общие</w:t>
      </w:r>
      <w:r w:rsidR="00F702C6" w:rsidRPr="00F702C6">
        <w:rPr>
          <w:rFonts w:ascii="Times New Roman" w:hAnsi="Times New Roman" w:cs="Times New Roman"/>
          <w:color w:val="3A3A3A"/>
          <w:shd w:val="clear" w:color="auto" w:fill="FFFFFF"/>
          <w:lang w:val="ru-RU"/>
        </w:rPr>
        <w:t xml:space="preserve">, так и индивидуальные черты, связанные с психологическими особенностями конкретного человека. </w:t>
      </w:r>
    </w:p>
    <w:p w14:paraId="34833C8F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Одной из перспективных современных моделей, способных повысить развивающий и воспитывающий потенциал школы и направленных на </w:t>
      </w:r>
      <w:r w:rsidRPr="00F702C6">
        <w:rPr>
          <w:rFonts w:ascii="Times New Roman" w:hAnsi="Times New Roman" w:cs="Times New Roman"/>
          <w:iCs/>
          <w:lang w:val="ru-RU"/>
        </w:rPr>
        <w:t xml:space="preserve">процесс осознания личностью своей уникальности, самобытности </w:t>
      </w:r>
      <w:bookmarkStart w:id="0" w:name="_Hlk68457260"/>
      <w:r w:rsidRPr="00F702C6">
        <w:rPr>
          <w:rFonts w:ascii="Times New Roman" w:hAnsi="Times New Roman" w:cs="Times New Roman"/>
          <w:iCs/>
          <w:lang w:val="ru-RU"/>
        </w:rPr>
        <w:t xml:space="preserve">как основы для полноценного самоопределения </w:t>
      </w:r>
      <w:bookmarkEnd w:id="0"/>
      <w:r w:rsidRPr="00F702C6">
        <w:rPr>
          <w:rFonts w:ascii="Times New Roman" w:hAnsi="Times New Roman" w:cs="Times New Roman"/>
          <w:iCs/>
          <w:lang w:val="ru-RU"/>
        </w:rPr>
        <w:t>и стремления к самосовершенствованию,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является персонифицированная модель образования. </w:t>
      </w:r>
    </w:p>
    <w:p w14:paraId="29B712D1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Понятие </w:t>
      </w:r>
      <w:r w:rsidRPr="00F702C6">
        <w:rPr>
          <w:rStyle w:val="1"/>
          <w:rFonts w:ascii="Times New Roman" w:eastAsia="Calibri" w:hAnsi="Times New Roman"/>
          <w:i/>
          <w:sz w:val="24"/>
          <w:szCs w:val="24"/>
          <w:lang w:val="ru-RU"/>
        </w:rPr>
        <w:t>персонификации образования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является близким по отношению к таким понятиям, как индивидуализация, личностно-ориентированный подход, персонализация, однако оно имеет и свою специфику. </w:t>
      </w:r>
    </w:p>
    <w:p w14:paraId="6F599FBC" w14:textId="4FEB4498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i/>
          <w:sz w:val="24"/>
          <w:szCs w:val="24"/>
          <w:lang w:val="ru-RU"/>
        </w:rPr>
        <w:t>Индивидуализация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рассматривается как «организация учебного процесса, учитывающая индивидуальные особенности учащихся и осуществляемая в условиях коллективной учебной работы»</w:t>
      </w:r>
      <w:r w:rsidR="00945744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(</w:t>
      </w:r>
      <w:r w:rsidR="00133F22">
        <w:rPr>
          <w:rStyle w:val="1"/>
          <w:rFonts w:ascii="Times New Roman" w:eastAsia="Calibri" w:hAnsi="Times New Roman"/>
          <w:sz w:val="24"/>
          <w:szCs w:val="24"/>
          <w:lang w:val="ru-RU"/>
        </w:rPr>
        <w:t>3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, с.</w:t>
      </w:r>
      <w:r w:rsidR="00133F22">
        <w:rPr>
          <w:rStyle w:val="1"/>
          <w:rFonts w:ascii="Times New Roman" w:eastAsia="Calibri" w:hAnsi="Times New Roman"/>
          <w:sz w:val="24"/>
          <w:szCs w:val="24"/>
          <w:lang w:val="ru-RU"/>
        </w:rPr>
        <w:t>104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). 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702C6">
        <w:rPr>
          <w:rStyle w:val="1"/>
          <w:rFonts w:ascii="Times New Roman" w:eastAsia="Calibri" w:hAnsi="Times New Roman"/>
          <w:i/>
          <w:sz w:val="24"/>
          <w:szCs w:val="24"/>
          <w:lang w:val="ru-RU"/>
        </w:rPr>
        <w:t>Личностно-ориентированный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702C6">
        <w:rPr>
          <w:rStyle w:val="1"/>
          <w:rFonts w:ascii="Times New Roman" w:eastAsia="Calibri" w:hAnsi="Times New Roman"/>
          <w:i/>
          <w:sz w:val="24"/>
          <w:szCs w:val="24"/>
          <w:lang w:val="ru-RU"/>
        </w:rPr>
        <w:t>подход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       </w:t>
      </w:r>
      <w:r w:rsidR="00133F22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      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         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В.В. Сериков </w:t>
      </w:r>
      <w:proofErr w:type="gramStart"/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понимает</w:t>
      </w:r>
      <w:proofErr w:type="gramEnd"/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как совокупность основополагающих принципов: </w:t>
      </w:r>
    </w:p>
    <w:p w14:paraId="5C51D7E5" w14:textId="5142847D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1) этико-гуманистический принцип общения педагога и в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>оспитанника, что можно назвать педагогикой сотрудничества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; </w:t>
      </w:r>
    </w:p>
    <w:p w14:paraId="4AD45BE9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2) принцип свободы личности в образовательном процессе, ее выбор приоритетов, формирование личностного опыта; </w:t>
      </w:r>
    </w:p>
    <w:p w14:paraId="4FD6CCD0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3) принцип индивидуальности в образовании как альтернатива коллективному обучению; </w:t>
      </w:r>
    </w:p>
    <w:p w14:paraId="7E7C393A" w14:textId="49B4BA18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lastRenderedPageBreak/>
        <w:t>4) построение педагогического процесса (со специфическими целями, содержанием, технологиями), ориентированного на развитие и саморазвитие личностных свойств индивида [</w:t>
      </w:r>
      <w:r w:rsidR="00D94D70">
        <w:rPr>
          <w:rStyle w:val="1"/>
          <w:rFonts w:ascii="Times New Roman" w:eastAsia="Calibri" w:hAnsi="Times New Roman"/>
          <w:sz w:val="24"/>
          <w:szCs w:val="24"/>
          <w:lang w:val="ru-RU"/>
        </w:rPr>
        <w:t>4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, с.19-20].</w:t>
      </w:r>
    </w:p>
    <w:p w14:paraId="7EAC54F6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Таким образом, понятие личностно-ориентированного подхода, с одной стороны, включает индивидуализацию, поэтому является более широким, но с другой стороны, ориентирует педагогов на развитие личности. Как известно, в иерархии понятий, имеющих отношение к проявлению индвидуальных особенностей человека, понятие индивидуальности занимает более высокую ступень, чем понятие личности. </w:t>
      </w:r>
    </w:p>
    <w:p w14:paraId="34445AFA" w14:textId="77777777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В Глоссарии ЮНЕСКО отмечается, что «благодаря персонифицированному обучению каждый обучающийся получает образование, которое соответствует его индивидуальным особенностям и потребностям, и учится таким образом, который является наиболее подходящим для него, что приводит к различным результатам для каждого обучающегося» (Глоссарий ЮНЕСКО).</w:t>
      </w:r>
    </w:p>
    <w:p w14:paraId="3D62FB2B" w14:textId="1E55BF81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По мнению Е.А. Бессоновой и С.В. Ривкиной, персонификация образования в России и в мире является тенденцией, которая включает в себя другие важные тенденции развития образования: доступность образования для всех, формирование новых компетенций, которые позволят реализоваться человеку в будущем</w:t>
      </w:r>
      <w:r w:rsidR="009346C0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(1)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.</w:t>
      </w:r>
      <w:r w:rsidR="009346C0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Именно ориентация на ключевые компетенции и теснейшая связь с цифровизацией образования определяют специфику понятия «персонификация», которое в рамках концепции ОЭР является центральным. Представляется, что данное понятие включает в себя все ценное, что содержится в близких понятиях. </w:t>
      </w:r>
    </w:p>
    <w:p w14:paraId="3284D54D" w14:textId="194A6C00" w:rsid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В настоящий момент во многих концептуальных документах говорится о необходимости формирования у обучающихся многомерной модели навыков и умений (Паспорт национального проекта «Образование», утвержденный президиумом Совета при Президенте РФ по стратегическому развитию и национальным проектам протоколом от 24.12.2018 г. № 16; Приказ Министерства Просвещения РФ от 31.05.2021 № 286 «Об утверждении федерального государственного стандарта начального общего образования» и  Приказ Министерства Просвещения РФ от 31.05.2021 № 287 «Об утверждении федерального государственного стандарта основного общего образования»).</w:t>
      </w:r>
    </w:p>
    <w:p w14:paraId="32084A73" w14:textId="4FF149D5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Информационные умения – универсальные способы поиска, получения, обработки, представления и передачи информации, обобщения, систематизации и превращения информации в знание (</w:t>
      </w:r>
      <w:r w:rsidR="004558E5">
        <w:rPr>
          <w:rStyle w:val="1"/>
          <w:rFonts w:ascii="Times New Roman" w:eastAsia="Calibri" w:hAnsi="Times New Roman"/>
          <w:sz w:val="24"/>
          <w:szCs w:val="24"/>
          <w:lang w:val="ru-RU"/>
        </w:rPr>
        <w:t>5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). </w:t>
      </w:r>
    </w:p>
    <w:p w14:paraId="031CDC7F" w14:textId="7ED40DAB" w:rsidR="00F702C6" w:rsidRPr="00F702C6" w:rsidRDefault="00F702C6" w:rsidP="00F702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Обобщая вышесказанное, основной идеей проекта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>, который был реализован в школе 388 Кировского района Санкт-Петерурга, выступила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идея создания условий персонификации образовательного процесса при освоении обучающимися информационных умений как ключевых умений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>, имеющих метапредметный характер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. С этой целью в рамках опытно-экспериментальной работы 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был создан 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инструментарий персонификации образовательного процесса при освоении данной группы умений как базовый этап постепенного перехода 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школы 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к реализации персонифицированного подхода на всех ступенях общего образования. При подборе педагог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>ических инструментов планировалось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ориентироваться на следующие базовые</w:t>
      </w:r>
      <w:r w:rsidR="004558E5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идеи</w:t>
      </w:r>
      <w:r w:rsidRPr="00F702C6">
        <w:rPr>
          <w:rStyle w:val="1"/>
          <w:rFonts w:ascii="Times New Roman" w:eastAsia="Calibri" w:hAnsi="Times New Roman"/>
          <w:sz w:val="24"/>
          <w:szCs w:val="24"/>
          <w:lang w:val="ru-RU"/>
        </w:rPr>
        <w:t>, способствующие персонификации образовательного процесса:</w:t>
      </w:r>
    </w:p>
    <w:p w14:paraId="0543A8E4" w14:textId="77777777" w:rsidR="00F702C6" w:rsidRPr="00F702C6" w:rsidRDefault="00F702C6" w:rsidP="00F702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</w:rPr>
        <w:t>применение системно-деятельностного подхода;</w:t>
      </w:r>
    </w:p>
    <w:p w14:paraId="0FB2E184" w14:textId="77777777" w:rsidR="00F702C6" w:rsidRPr="00F702C6" w:rsidRDefault="00F702C6" w:rsidP="00F702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Style w:val="1"/>
          <w:rFonts w:ascii="Times New Roman" w:eastAsia="Calibri" w:hAnsi="Times New Roman"/>
          <w:sz w:val="24"/>
          <w:szCs w:val="24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</w:rPr>
        <w:t>увеличение доли групповых и индивидуальных форм воспитания и обучения по отношению к фронтальным;</w:t>
      </w:r>
    </w:p>
    <w:p w14:paraId="5C822F47" w14:textId="77777777" w:rsidR="00F702C6" w:rsidRDefault="00F702C6" w:rsidP="00267E3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1"/>
          <w:rFonts w:ascii="Times New Roman" w:eastAsia="Calibri" w:hAnsi="Times New Roman"/>
          <w:sz w:val="24"/>
          <w:szCs w:val="24"/>
        </w:rPr>
      </w:pPr>
      <w:r w:rsidRPr="00F702C6">
        <w:rPr>
          <w:rStyle w:val="1"/>
          <w:rFonts w:ascii="Times New Roman" w:eastAsia="Calibri" w:hAnsi="Times New Roman"/>
          <w:sz w:val="24"/>
          <w:szCs w:val="24"/>
        </w:rPr>
        <w:t>включение во все виды образовательной деятельности технологий, учитывающих индивидуальные особенности обучающихся и стимулирующих их самостоятельную деятельность.</w:t>
      </w:r>
    </w:p>
    <w:p w14:paraId="446D1168" w14:textId="4C858E33" w:rsidR="00267E37" w:rsidRDefault="00F16C40" w:rsidP="00267E3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>Именно эти идеи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учитывались педагогами как при разработке</w:t>
      </w:r>
      <w:r w:rsidR="00267E37" w:rsidRP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267E37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персонифицированных заданий, так и при их включении в экспериментальные уроки. </w:t>
      </w:r>
    </w:p>
    <w:p w14:paraId="73AB9632" w14:textId="1EEFF4EF" w:rsidR="00C60F41" w:rsidRDefault="00C60F41" w:rsidP="00267E3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>Необхо</w:t>
      </w:r>
      <w:r w:rsidR="002E7B4B">
        <w:rPr>
          <w:rStyle w:val="1"/>
          <w:rFonts w:ascii="Times New Roman" w:eastAsia="Calibri" w:hAnsi="Times New Roman"/>
          <w:sz w:val="24"/>
          <w:szCs w:val="24"/>
          <w:lang w:val="ru-RU"/>
        </w:rPr>
        <w:t>димо отметить, что в процессе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разработки</w:t>
      </w:r>
      <w:r w:rsidR="00F16C40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персонифицированных</w:t>
      </w:r>
      <w:r w:rsidR="002E7B4B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заданий педагоги сталкивались со сложностями с двух сторон: с одной стороны, им необходимо было учитывать специфику информационных умений, которые имеют отношение к их предмету; с другой стороны, было необходимо учитывать особенности учащихся, имеющие отношение к восприятию и переработке информации на уроке. Рассмотрим специфику персонифицированных заданий</w:t>
      </w:r>
      <w:r w:rsidR="00947B2A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, разработанных и использованных учителями. </w:t>
      </w:r>
    </w:p>
    <w:p w14:paraId="456842CD" w14:textId="4949D26F" w:rsid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Обобщение всего массива разработанных заданий позволило выделить основные типы заданий, разработанных учителями и использованных на различных уроках: </w:t>
      </w:r>
    </w:p>
    <w:p w14:paraId="5F5C0A9C" w14:textId="4BD79B72" w:rsidR="00984F17" w:rsidRP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984F17">
        <w:rPr>
          <w:rFonts w:ascii="Times New Roman" w:eastAsia="Calibri" w:hAnsi="Times New Roman" w:cs="Times New Roman"/>
          <w:lang w:val="ru-RU" w:eastAsia="ru-RU"/>
        </w:rPr>
        <w:t>1 тип: задания, направленные на поиск информации или необходимого источника информации;</w:t>
      </w:r>
    </w:p>
    <w:p w14:paraId="690FDEC2" w14:textId="77777777" w:rsidR="00984F17" w:rsidRP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984F17">
        <w:rPr>
          <w:rFonts w:ascii="Times New Roman" w:eastAsia="Calibri" w:hAnsi="Times New Roman" w:cs="Times New Roman"/>
          <w:lang w:val="ru-RU" w:eastAsia="ru-RU"/>
        </w:rPr>
        <w:t>2 тип: задания на переработку (осмысление, анализ) найденной информации;</w:t>
      </w:r>
    </w:p>
    <w:p w14:paraId="20E19B62" w14:textId="77777777" w:rsidR="00984F17" w:rsidRP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984F17">
        <w:rPr>
          <w:rFonts w:ascii="Times New Roman" w:eastAsia="Calibri" w:hAnsi="Times New Roman" w:cs="Times New Roman"/>
          <w:lang w:val="ru-RU" w:eastAsia="ru-RU"/>
        </w:rPr>
        <w:t>3 тип: задания по перекодированию (перевод из текстовой информации в графическую форму или обратный перевод) найденной информации;</w:t>
      </w:r>
    </w:p>
    <w:p w14:paraId="0A12CF74" w14:textId="77777777" w:rsidR="00984F17" w:rsidRP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984F17">
        <w:rPr>
          <w:rFonts w:ascii="Times New Roman" w:eastAsia="Calibri" w:hAnsi="Times New Roman" w:cs="Times New Roman"/>
          <w:lang w:val="ru-RU" w:eastAsia="ru-RU"/>
        </w:rPr>
        <w:t>4 тип: задания, предполагающие использование найденной или воспринятой информации;</w:t>
      </w:r>
    </w:p>
    <w:p w14:paraId="0EAD483F" w14:textId="77777777" w:rsidR="00984F17" w:rsidRPr="00984F17" w:rsidRDefault="00984F17" w:rsidP="0098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984F17">
        <w:rPr>
          <w:rFonts w:ascii="Times New Roman" w:eastAsia="Calibri" w:hAnsi="Times New Roman" w:cs="Times New Roman"/>
          <w:lang w:val="ru-RU" w:eastAsia="ru-RU"/>
        </w:rPr>
        <w:t>5 тип: задания, предполагающие представление найденной или созданной учащимися информации.</w:t>
      </w:r>
    </w:p>
    <w:p w14:paraId="4D249B9F" w14:textId="77777777" w:rsidR="00A24A99" w:rsidRDefault="00411401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>Приведем примеры</w:t>
      </w:r>
      <w:r w:rsidR="00CC3953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 заданий </w:t>
      </w:r>
      <w:r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1-го и 5-го типа </w:t>
      </w:r>
      <w:r w:rsidR="00CC3953">
        <w:rPr>
          <w:rStyle w:val="1"/>
          <w:rFonts w:ascii="Times New Roman" w:eastAsia="Calibri" w:hAnsi="Times New Roman"/>
          <w:sz w:val="24"/>
          <w:szCs w:val="24"/>
          <w:lang w:val="ru-RU"/>
        </w:rPr>
        <w:t xml:space="preserve">по русскому языку, предложенные учителем 7 класса.  </w:t>
      </w:r>
    </w:p>
    <w:p w14:paraId="0AFA6C43" w14:textId="6CAB20CD" w:rsidR="00A24A99" w:rsidRP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bCs/>
          <w:lang w:val="ru-RU"/>
        </w:rPr>
        <w:t xml:space="preserve">Тема: </w:t>
      </w:r>
      <w:r w:rsidRPr="00A24A99">
        <w:rPr>
          <w:rFonts w:ascii="Times New Roman" w:eastAsia="Calibri" w:hAnsi="Times New Roman" w:cs="Times New Roman"/>
          <w:b/>
          <w:bCs/>
          <w:lang w:val="ru-RU"/>
        </w:rPr>
        <w:t>Правописание предлогов</w:t>
      </w:r>
    </w:p>
    <w:p w14:paraId="44180355" w14:textId="77777777" w:rsidR="00A24A99" w:rsidRP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A24A99">
        <w:rPr>
          <w:rFonts w:ascii="Times New Roman" w:eastAsia="Calibri" w:hAnsi="Times New Roman" w:cs="Times New Roman"/>
          <w:b/>
          <w:bCs/>
          <w:lang w:val="ru-RU" w:eastAsia="ru-RU"/>
        </w:rPr>
        <w:t>Задание № 1:</w:t>
      </w:r>
      <w:r w:rsidRPr="00A24A99">
        <w:rPr>
          <w:rFonts w:ascii="Times New Roman" w:eastAsia="Calibri" w:hAnsi="Times New Roman" w:cs="Times New Roman"/>
          <w:lang w:val="ru-RU" w:eastAsia="ru-RU"/>
        </w:rPr>
        <w:t xml:space="preserve"> Прочитайте правило, найдите информацию о том:</w:t>
      </w:r>
    </w:p>
    <w:p w14:paraId="6844B3AC" w14:textId="3F5F4EFE" w:rsidR="00A24A99" w:rsidRPr="00A24A99" w:rsidRDefault="00A24A99" w:rsidP="00A24A9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lang w:val="ru-RU" w:eastAsia="ru-RU"/>
        </w:rPr>
        <w:t xml:space="preserve">как пишутся предлоги со словами, с которыми они употребляются; </w:t>
      </w:r>
    </w:p>
    <w:p w14:paraId="2EADC346" w14:textId="77777777" w:rsidR="00C44661" w:rsidRPr="00A24A99" w:rsidRDefault="0093257B" w:rsidP="00A24A9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lang w:val="ru-RU" w:eastAsia="ru-RU"/>
        </w:rPr>
        <w:t>как пишутся сложные предлоги;</w:t>
      </w:r>
    </w:p>
    <w:p w14:paraId="5B291C96" w14:textId="77777777" w:rsidR="00C44661" w:rsidRPr="00A24A99" w:rsidRDefault="0093257B" w:rsidP="00A24A9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lang w:val="ru-RU" w:eastAsia="ru-RU"/>
        </w:rPr>
        <w:t>как пишутся производные предлоги.</w:t>
      </w:r>
    </w:p>
    <w:p w14:paraId="533A7D42" w14:textId="77777777" w:rsidR="00A24A99" w:rsidRP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b/>
          <w:bCs/>
          <w:lang w:val="ru-RU" w:eastAsia="ru-RU"/>
        </w:rPr>
        <w:t xml:space="preserve">Задание № 2: </w:t>
      </w:r>
      <w:r w:rsidRPr="00A24A99">
        <w:rPr>
          <w:rFonts w:ascii="Times New Roman" w:eastAsia="Calibri" w:hAnsi="Times New Roman" w:cs="Times New Roman"/>
          <w:lang w:val="ru-RU" w:eastAsia="ru-RU"/>
        </w:rPr>
        <w:t xml:space="preserve">Внесите информацию в интеллект - карту. </w:t>
      </w:r>
    </w:p>
    <w:p w14:paraId="05E433DB" w14:textId="77777777" w:rsidR="00A24A99" w:rsidRP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b/>
          <w:bCs/>
          <w:lang w:val="ru-RU" w:eastAsia="ru-RU"/>
        </w:rPr>
        <w:t>Правописание союзов</w:t>
      </w:r>
    </w:p>
    <w:p w14:paraId="1EA61B19" w14:textId="594F45E2" w:rsidR="00A24A99" w:rsidRP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b/>
          <w:bCs/>
          <w:lang w:val="ru-RU" w:eastAsia="ru-RU"/>
        </w:rPr>
        <w:t xml:space="preserve">Задание № 1: </w:t>
      </w:r>
      <w:r w:rsidRPr="00A24A99">
        <w:rPr>
          <w:rFonts w:ascii="Times New Roman" w:eastAsia="Calibri" w:hAnsi="Times New Roman" w:cs="Times New Roman"/>
          <w:lang w:val="ru-RU" w:eastAsia="ru-RU"/>
        </w:rPr>
        <w:t>Рассмотрите таблицу, найдите сопоставляемые слова. Определите, как от</w:t>
      </w:r>
      <w:r>
        <w:rPr>
          <w:rFonts w:ascii="Times New Roman" w:eastAsia="Calibri" w:hAnsi="Times New Roman" w:cs="Times New Roman"/>
          <w:lang w:val="ru-RU" w:eastAsia="ru-RU"/>
        </w:rPr>
        <w:t xml:space="preserve">личить союзы от созвучных слов </w:t>
      </w:r>
      <w:r w:rsidRPr="00A24A99">
        <w:rPr>
          <w:rFonts w:ascii="Times New Roman" w:eastAsia="Calibri" w:hAnsi="Times New Roman" w:cs="Times New Roman"/>
          <w:lang w:val="ru-RU" w:eastAsia="ru-RU"/>
        </w:rPr>
        <w:t xml:space="preserve">других частей речи. </w:t>
      </w:r>
    </w:p>
    <w:p w14:paraId="656A4CF2" w14:textId="7D464868" w:rsidR="00A24A99" w:rsidRDefault="00A24A99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A24A99">
        <w:rPr>
          <w:rFonts w:ascii="Times New Roman" w:eastAsia="Calibri" w:hAnsi="Times New Roman" w:cs="Times New Roman"/>
          <w:b/>
          <w:bCs/>
          <w:lang w:val="ru-RU" w:eastAsia="ru-RU"/>
        </w:rPr>
        <w:t xml:space="preserve">Задание </w:t>
      </w:r>
      <w:r w:rsidRPr="00A24A99">
        <w:rPr>
          <w:rFonts w:ascii="Times New Roman" w:eastAsia="Calibri" w:hAnsi="Times New Roman" w:cs="Times New Roman"/>
          <w:lang w:val="ru-RU" w:eastAsia="ru-RU"/>
        </w:rPr>
        <w:t>№</w:t>
      </w:r>
      <w:r w:rsidRPr="004306AC">
        <w:rPr>
          <w:rFonts w:ascii="Times New Roman" w:eastAsia="Calibri" w:hAnsi="Times New Roman" w:cs="Times New Roman"/>
          <w:b/>
          <w:lang w:val="ru-RU" w:eastAsia="ru-RU"/>
        </w:rPr>
        <w:t xml:space="preserve"> 2</w:t>
      </w:r>
      <w:r w:rsidRPr="00A24A99">
        <w:rPr>
          <w:rFonts w:ascii="Times New Roman" w:eastAsia="Calibri" w:hAnsi="Times New Roman" w:cs="Times New Roman"/>
          <w:lang w:val="ru-RU" w:eastAsia="ru-RU"/>
        </w:rPr>
        <w:t xml:space="preserve">: Напишите небольшой текст-рассуждение на эту тему. </w:t>
      </w:r>
    </w:p>
    <w:p w14:paraId="5A1E7359" w14:textId="2BA50F2F" w:rsidR="0092581B" w:rsidRDefault="0092581B" w:rsidP="00A24A9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>При учете особенностей учени</w:t>
      </w:r>
      <w:r w:rsidR="006D033D">
        <w:rPr>
          <w:rFonts w:ascii="Times New Roman" w:eastAsia="Calibri" w:hAnsi="Times New Roman" w:cs="Times New Roman"/>
          <w:lang w:val="ru-RU" w:eastAsia="ru-RU"/>
        </w:rPr>
        <w:t>ков учителя предлагали</w:t>
      </w:r>
      <w:r>
        <w:rPr>
          <w:rFonts w:ascii="Times New Roman" w:eastAsia="Calibri" w:hAnsi="Times New Roman" w:cs="Times New Roman"/>
          <w:lang w:val="ru-RU" w:eastAsia="ru-RU"/>
        </w:rPr>
        <w:t xml:space="preserve"> иную типологию заданий. В заданиях 1-го типа учитывались преобладающие особенности мышления учащихся (вербально-логическое </w:t>
      </w:r>
      <w:r w:rsidR="004306AC">
        <w:rPr>
          <w:rFonts w:ascii="Times New Roman" w:eastAsia="Calibri" w:hAnsi="Times New Roman" w:cs="Times New Roman"/>
          <w:lang w:val="ru-RU" w:eastAsia="ru-RU"/>
        </w:rPr>
        <w:t xml:space="preserve">мышление </w:t>
      </w:r>
      <w:bookmarkStart w:id="1" w:name="_GoBack"/>
      <w:bookmarkEnd w:id="1"/>
      <w:r>
        <w:rPr>
          <w:rFonts w:ascii="Times New Roman" w:eastAsia="Calibri" w:hAnsi="Times New Roman" w:cs="Times New Roman"/>
          <w:lang w:val="ru-RU" w:eastAsia="ru-RU"/>
        </w:rPr>
        <w:t xml:space="preserve">или наглядно-образное). В заданиях 2 типа учитывался главный тип памяти учащихся: зрительный, моторный или слуховой. </w:t>
      </w:r>
      <w:r w:rsidR="00464342">
        <w:rPr>
          <w:rFonts w:ascii="Times New Roman" w:eastAsia="Calibri" w:hAnsi="Times New Roman" w:cs="Times New Roman"/>
          <w:lang w:val="ru-RU" w:eastAsia="ru-RU"/>
        </w:rPr>
        <w:t>При</w:t>
      </w:r>
      <w:r w:rsidR="006D033D">
        <w:rPr>
          <w:rFonts w:ascii="Times New Roman" w:eastAsia="Calibri" w:hAnsi="Times New Roman" w:cs="Times New Roman"/>
          <w:lang w:val="ru-RU" w:eastAsia="ru-RU"/>
        </w:rPr>
        <w:t>ведем примеры заданий 1-го типа.</w:t>
      </w:r>
      <w:r w:rsidR="00464342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14:paraId="7C862492" w14:textId="5D318233" w:rsidR="00464342" w:rsidRPr="00464342" w:rsidRDefault="00464342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464342">
        <w:rPr>
          <w:rFonts w:ascii="Times New Roman" w:eastAsia="Calibri" w:hAnsi="Times New Roman" w:cs="Times New Roman"/>
          <w:b/>
          <w:bCs/>
          <w:lang w:val="ru-RU" w:eastAsia="ru-RU"/>
        </w:rPr>
        <w:t xml:space="preserve">Задание 1: </w:t>
      </w:r>
      <w:r>
        <w:rPr>
          <w:rFonts w:ascii="Times New Roman" w:eastAsia="Calibri" w:hAnsi="Times New Roman" w:cs="Times New Roman"/>
          <w:lang w:val="ru-RU" w:eastAsia="ru-RU"/>
        </w:rPr>
        <w:t>Просмотрите учебный видеофильм «Союзы и союзные слова»</w:t>
      </w:r>
      <w:r w:rsidRPr="00464342">
        <w:rPr>
          <w:rFonts w:ascii="Times New Roman" w:eastAsia="Calibri" w:hAnsi="Times New Roman" w:cs="Times New Roman"/>
          <w:lang w:val="ru-RU" w:eastAsia="ru-RU"/>
        </w:rPr>
        <w:t xml:space="preserve">: </w:t>
      </w:r>
      <w:hyperlink r:id="rId7" w:history="1">
        <w:r w:rsidRPr="00464342">
          <w:rPr>
            <w:rStyle w:val="a9"/>
            <w:rFonts w:ascii="Times New Roman" w:eastAsia="Calibri" w:hAnsi="Times New Roman" w:cs="Times New Roman"/>
            <w:lang w:val="ru-RU" w:eastAsia="ru-RU"/>
          </w:rPr>
          <w:t>https://ya.ru/video/preview/18238578755327167300</w:t>
        </w:r>
      </w:hyperlink>
      <w:r w:rsidRPr="00464342">
        <w:rPr>
          <w:rFonts w:ascii="Times New Roman" w:eastAsia="Calibri" w:hAnsi="Times New Roman" w:cs="Times New Roman"/>
          <w:lang w:val="ru-RU" w:eastAsia="ru-RU"/>
        </w:rPr>
        <w:t xml:space="preserve"> и представьте информацию об их употреблении в речи в виде схемы.</w:t>
      </w:r>
    </w:p>
    <w:p w14:paraId="4135F0F9" w14:textId="77777777" w:rsidR="00464342" w:rsidRDefault="00464342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 w:rsidRPr="00464342">
        <w:rPr>
          <w:rFonts w:ascii="Times New Roman" w:eastAsia="Calibri" w:hAnsi="Times New Roman" w:cs="Times New Roman"/>
          <w:b/>
          <w:bCs/>
          <w:lang w:val="ru-RU" w:eastAsia="ru-RU"/>
        </w:rPr>
        <w:t xml:space="preserve">Задание 2: </w:t>
      </w:r>
      <w:r w:rsidRPr="00464342">
        <w:rPr>
          <w:rFonts w:ascii="Times New Roman" w:eastAsia="Calibri" w:hAnsi="Times New Roman" w:cs="Times New Roman"/>
          <w:lang w:val="ru-RU" w:eastAsia="ru-RU"/>
        </w:rPr>
        <w:t>Определите части речи с опорой на данную схему.</w:t>
      </w:r>
    </w:p>
    <w:p w14:paraId="266A8D5B" w14:textId="3F512320" w:rsidR="00085228" w:rsidRDefault="00157435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 xml:space="preserve">Особую ценность представляют конспекты </w:t>
      </w:r>
      <w:r w:rsidR="00085228">
        <w:rPr>
          <w:rFonts w:ascii="Times New Roman" w:eastAsia="Calibri" w:hAnsi="Times New Roman" w:cs="Times New Roman"/>
          <w:lang w:val="ru-RU" w:eastAsia="ru-RU"/>
        </w:rPr>
        <w:t xml:space="preserve">или технологические карты </w:t>
      </w:r>
      <w:r>
        <w:rPr>
          <w:rFonts w:ascii="Times New Roman" w:eastAsia="Calibri" w:hAnsi="Times New Roman" w:cs="Times New Roman"/>
          <w:lang w:val="ru-RU" w:eastAsia="ru-RU"/>
        </w:rPr>
        <w:t>экспериментальных уроков, в которых педагоги комментируют использование персонифицированных заданий. К таким удачным прим</w:t>
      </w:r>
      <w:r w:rsidR="00085228">
        <w:rPr>
          <w:rFonts w:ascii="Times New Roman" w:eastAsia="Calibri" w:hAnsi="Times New Roman" w:cs="Times New Roman"/>
          <w:lang w:val="ru-RU" w:eastAsia="ru-RU"/>
        </w:rPr>
        <w:t>е</w:t>
      </w:r>
      <w:r>
        <w:rPr>
          <w:rFonts w:ascii="Times New Roman" w:eastAsia="Calibri" w:hAnsi="Times New Roman" w:cs="Times New Roman"/>
          <w:lang w:val="ru-RU" w:eastAsia="ru-RU"/>
        </w:rPr>
        <w:t xml:space="preserve">рам можно отнести </w:t>
      </w:r>
      <w:r w:rsidR="00085228">
        <w:rPr>
          <w:rFonts w:ascii="Times New Roman" w:eastAsia="Calibri" w:hAnsi="Times New Roman" w:cs="Times New Roman"/>
          <w:lang w:val="ru-RU" w:eastAsia="ru-RU"/>
        </w:rPr>
        <w:t xml:space="preserve">технологическую карту </w:t>
      </w:r>
      <w:r>
        <w:rPr>
          <w:rFonts w:ascii="Times New Roman" w:eastAsia="Calibri" w:hAnsi="Times New Roman" w:cs="Times New Roman"/>
          <w:lang w:val="ru-RU" w:eastAsia="ru-RU"/>
        </w:rPr>
        <w:t xml:space="preserve">урока </w:t>
      </w:r>
      <w:r w:rsidR="00085228">
        <w:rPr>
          <w:rFonts w:ascii="Times New Roman" w:eastAsia="Calibri" w:hAnsi="Times New Roman" w:cs="Times New Roman"/>
          <w:lang w:val="ru-RU" w:eastAsia="ru-RU"/>
        </w:rPr>
        <w:t xml:space="preserve">математики в 3 классе </w:t>
      </w:r>
      <w:r>
        <w:rPr>
          <w:rFonts w:ascii="Times New Roman" w:eastAsia="Calibri" w:hAnsi="Times New Roman" w:cs="Times New Roman"/>
          <w:lang w:val="ru-RU" w:eastAsia="ru-RU"/>
        </w:rPr>
        <w:t xml:space="preserve">Замышляевой Валентины Сергеевны, учителя начальных классов 388 школы. </w:t>
      </w:r>
      <w:r w:rsidR="00085228">
        <w:rPr>
          <w:rFonts w:ascii="Times New Roman" w:eastAsia="Calibri" w:hAnsi="Times New Roman" w:cs="Times New Roman"/>
          <w:lang w:val="ru-RU" w:eastAsia="ru-RU"/>
        </w:rPr>
        <w:t xml:space="preserve">Приведем фрагмент этого урока. </w:t>
      </w:r>
      <w:r w:rsidR="00E91D13">
        <w:rPr>
          <w:rFonts w:ascii="Times New Roman" w:eastAsia="Calibri" w:hAnsi="Times New Roman" w:cs="Times New Roman"/>
          <w:lang w:val="ru-RU" w:eastAsia="ru-RU"/>
        </w:rPr>
        <w:t xml:space="preserve">Тема: </w:t>
      </w:r>
      <w:r w:rsidR="00E91D13" w:rsidRPr="00E91D13">
        <w:rPr>
          <w:rFonts w:ascii="Times New Roman" w:hAnsi="Times New Roman" w:cs="Times New Roman"/>
          <w:bCs/>
          <w:lang w:val="ru-RU" w:eastAsia="ru-RU"/>
        </w:rPr>
        <w:t>Время (единица времени – секунда); соотношение начало, окончание, продолжительность события</w:t>
      </w:r>
      <w:r w:rsidR="00E91D13">
        <w:rPr>
          <w:rFonts w:ascii="Times New Roman" w:hAnsi="Times New Roman" w:cs="Times New Roman"/>
          <w:bCs/>
          <w:lang w:val="ru-RU" w:eastAsia="ru-RU"/>
        </w:rPr>
        <w:t>.</w:t>
      </w:r>
      <w:r w:rsidR="00E91D13">
        <w:rPr>
          <w:rFonts w:ascii="Times New Roman" w:eastAsia="Calibri" w:hAnsi="Times New Roman" w:cs="Times New Roman"/>
          <w:lang w:val="ru-RU" w:eastAsia="ru-RU"/>
        </w:rPr>
        <w:t xml:space="preserve"> На </w:t>
      </w:r>
      <w:r w:rsidR="00085228">
        <w:rPr>
          <w:rFonts w:ascii="Times New Roman" w:eastAsia="Calibri" w:hAnsi="Times New Roman" w:cs="Times New Roman"/>
          <w:lang w:val="ru-RU" w:eastAsia="ru-RU"/>
        </w:rPr>
        <w:t xml:space="preserve">этапе актуализации знаний учащися выполняют задание №1:  </w:t>
      </w: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5382"/>
        <w:gridCol w:w="9894"/>
      </w:tblGrid>
      <w:tr w:rsidR="006D033D" w:rsidRPr="00532B0D" w14:paraId="503AFC4D" w14:textId="77777777" w:rsidTr="006D033D">
        <w:trPr>
          <w:trHeight w:val="20"/>
        </w:trPr>
        <w:tc>
          <w:tcPr>
            <w:tcW w:w="5382" w:type="dxa"/>
            <w:tcBorders>
              <w:bottom w:val="nil"/>
            </w:tcBorders>
          </w:tcPr>
          <w:p w14:paraId="60BDAB42" w14:textId="098E22C7" w:rsidR="00085228" w:rsidRDefault="00085228" w:rsidP="00A669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E0454F" w14:textId="77777777" w:rsidR="00085228" w:rsidRDefault="00085228" w:rsidP="00A6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0A9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все значения. Какое лишнее? (4 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C8EC4" w14:textId="2A3AB056" w:rsidR="00085228" w:rsidRDefault="00085228" w:rsidP="00A6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Почему? (Это значение длины, а все остальные – времени)</w:t>
            </w:r>
          </w:p>
          <w:p w14:paraId="1AC5D42F" w14:textId="77777777" w:rsidR="00085228" w:rsidRPr="00810A97" w:rsidRDefault="00085228" w:rsidP="00A669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4" w:type="dxa"/>
            <w:tcBorders>
              <w:bottom w:val="nil"/>
            </w:tcBorders>
          </w:tcPr>
          <w:p w14:paraId="73C8887A" w14:textId="6D5C68EA" w:rsidR="00E91D13" w:rsidRDefault="00E91D13" w:rsidP="00E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задания 1 учитывался</w:t>
            </w:r>
          </w:p>
          <w:p w14:paraId="6F28AAD3" w14:textId="684B0CE8" w:rsidR="00E91D13" w:rsidRDefault="00E91D13" w:rsidP="00E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мышления и тип памяти.</w:t>
            </w:r>
          </w:p>
          <w:p w14:paraId="639E6FFC" w14:textId="195FA1ED" w:rsidR="00085228" w:rsidRPr="00DB110C" w:rsidRDefault="00E91D13" w:rsidP="00E9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AE">
              <w:rPr>
                <w:rFonts w:ascii="Times New Roman" w:hAnsi="Times New Roman" w:cs="Times New Roman"/>
                <w:i/>
                <w:sz w:val="24"/>
                <w:szCs w:val="24"/>
              </w:rPr>
              <w:t>Опора на образное мышле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6BAE">
              <w:rPr>
                <w:rFonts w:ascii="Times New Roman" w:hAnsi="Times New Roman" w:cs="Times New Roman"/>
                <w:i/>
                <w:sz w:val="24"/>
                <w:szCs w:val="24"/>
              </w:rPr>
              <w:t>ние и зрительную память</w:t>
            </w:r>
          </w:p>
        </w:tc>
      </w:tr>
      <w:tr w:rsidR="006D033D" w:rsidRPr="00085228" w14:paraId="452015C7" w14:textId="77777777" w:rsidTr="006D033D">
        <w:trPr>
          <w:trHeight w:val="20"/>
        </w:trPr>
        <w:tc>
          <w:tcPr>
            <w:tcW w:w="5382" w:type="dxa"/>
            <w:tcBorders>
              <w:top w:val="nil"/>
              <w:bottom w:val="nil"/>
            </w:tcBorders>
          </w:tcPr>
          <w:p w14:paraId="01EDE314" w14:textId="77777777" w:rsidR="00E91D13" w:rsidRPr="00810A97" w:rsidRDefault="00E91D13" w:rsidP="00A6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A9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Расположите величины в порядке возрастания.</w:t>
            </w:r>
          </w:p>
          <w:p w14:paraId="223B12C6" w14:textId="77777777" w:rsidR="00E91D13" w:rsidRDefault="00E91D13" w:rsidP="00E9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0A97">
              <w:rPr>
                <w:rFonts w:ascii="Times New Roman" w:hAnsi="Times New Roman" w:cs="Times New Roman"/>
                <w:sz w:val="24"/>
                <w:szCs w:val="24"/>
              </w:rPr>
              <w:t xml:space="preserve"> Что для этого нужно вспомнить? Сколько суток </w:t>
            </w:r>
          </w:p>
          <w:p w14:paraId="5B431782" w14:textId="316AE83E" w:rsidR="00E91D13" w:rsidRPr="00E91D13" w:rsidRDefault="00E91D13" w:rsidP="00E9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A97">
              <w:rPr>
                <w:rFonts w:ascii="Times New Roman" w:hAnsi="Times New Roman" w:cs="Times New Roman"/>
                <w:sz w:val="24"/>
                <w:szCs w:val="24"/>
              </w:rPr>
              <w:t xml:space="preserve">в неделе? Сколько месяцев в году? Сколько секунд в минуте? </w:t>
            </w:r>
          </w:p>
        </w:tc>
        <w:tc>
          <w:tcPr>
            <w:tcW w:w="9894" w:type="dxa"/>
            <w:tcBorders>
              <w:top w:val="nil"/>
              <w:bottom w:val="nil"/>
            </w:tcBorders>
          </w:tcPr>
          <w:p w14:paraId="1E2D2639" w14:textId="6A153234" w:rsidR="00E91D13" w:rsidRPr="00FF7518" w:rsidRDefault="00E91D13" w:rsidP="00A66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0825EB" w14:textId="4F41B286" w:rsidR="00157435" w:rsidRDefault="00157435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</w:p>
    <w:p w14:paraId="4ADF4DD1" w14:textId="77777777" w:rsidR="00E91D13" w:rsidRDefault="00E91D13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 xml:space="preserve">Комментируя виды деятельности учеников, учитель указал, что при сравнении величин ученики устно отвечают на вопросы, а при расположении величин в порядке возрастания пишут в тетради. Важно подчеркнуть, что при записи в тетради активизируется не только зрительная, но и моторная память, поскольку включаются кинестетические ощущения учеников. </w:t>
      </w:r>
    </w:p>
    <w:p w14:paraId="0D31C369" w14:textId="7DCD1A55" w:rsidR="00E91D13" w:rsidRDefault="00E91D13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 xml:space="preserve">Очень важно, что при проведении экспериментальных уроков педагоги стали размышлять и про сущность информационных умений, и про особенности учащихся, имеющих отношение к восприятию и переработке </w:t>
      </w:r>
      <w:r w:rsidR="006D033D">
        <w:rPr>
          <w:rFonts w:ascii="Times New Roman" w:eastAsia="Calibri" w:hAnsi="Times New Roman" w:cs="Times New Roman"/>
          <w:lang w:val="ru-RU" w:eastAsia="ru-RU"/>
        </w:rPr>
        <w:t>учебной информации</w:t>
      </w:r>
      <w:r>
        <w:rPr>
          <w:rFonts w:ascii="Times New Roman" w:eastAsia="Calibri" w:hAnsi="Times New Roman" w:cs="Times New Roman"/>
          <w:lang w:val="ru-RU" w:eastAsia="ru-RU"/>
        </w:rPr>
        <w:t xml:space="preserve">.  </w:t>
      </w:r>
    </w:p>
    <w:p w14:paraId="475FA6C4" w14:textId="77777777" w:rsidR="00E91D13" w:rsidRDefault="00E91D13" w:rsidP="004643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lang w:val="ru-RU" w:eastAsia="ru-RU"/>
        </w:rPr>
      </w:pPr>
    </w:p>
    <w:p w14:paraId="3B8D9727" w14:textId="29FEA201" w:rsidR="00E91D13" w:rsidRDefault="00E91D13" w:rsidP="00E91D13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>Литература</w:t>
      </w:r>
    </w:p>
    <w:p w14:paraId="058D56A2" w14:textId="77777777" w:rsidR="00532B0D" w:rsidRPr="00C55392" w:rsidRDefault="00532B0D" w:rsidP="00D94D7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C2D2E"/>
          <w:sz w:val="23"/>
          <w:szCs w:val="23"/>
          <w:lang w:val="ru-RU" w:eastAsia="ru-RU"/>
        </w:rPr>
      </w:pP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Бессонова Е.А., Ривкина С.В. Персонификация образования как тенденция трансформации современного образования // ЧиО. 2021. №1 (66). URL: </w:t>
      </w:r>
      <w:hyperlink r:id="rId8" w:tgtFrame="_blank" w:history="1">
        <w:r w:rsidRPr="00C55392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https://cyberlenink</w:t>
        </w:r>
        <w:r w:rsidRPr="00C55392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a</w:t>
        </w:r>
        <w:r w:rsidRPr="00C55392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.ru/article/n/personifikatsiya-obrazovaniya-kak-tendentsiya-transformatsii-sovremennogo-obrazovaniya</w:t>
        </w:r>
      </w:hyperlink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 (дата обращения: 27.08.2025).</w:t>
      </w:r>
    </w:p>
    <w:p w14:paraId="1A413A94" w14:textId="77B792F3" w:rsidR="00532B0D" w:rsidRPr="00C55392" w:rsidRDefault="00532B0D" w:rsidP="00D94D7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C2D2E"/>
          <w:sz w:val="23"/>
          <w:szCs w:val="23"/>
          <w:lang w:val="ru-RU" w:eastAsia="ru-RU"/>
        </w:rPr>
      </w:pP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Лопанова Е.В., Савина Н. В. Соотношение понятий персонализация, персонификация и кастомизация образования // Проблемы современного пе</w:t>
      </w:r>
      <w:r w:rsidR="006D033D">
        <w:rPr>
          <w:rFonts w:ascii="Times New Roman" w:eastAsia="Times New Roman" w:hAnsi="Times New Roman" w:cs="Times New Roman"/>
          <w:color w:val="2C2D2E"/>
          <w:lang w:val="ru-RU" w:eastAsia="ru-RU"/>
        </w:rPr>
        <w:t>дагогического образования. 2021.</w:t>
      </w: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 xml:space="preserve"> №72-4. URL: </w:t>
      </w:r>
      <w:hyperlink r:id="rId9" w:tgtFrame="_blank" w:history="1">
        <w:r w:rsidRPr="00C55392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https://cyberleninka.ru/article/n/sootnoshenie-ponyatiy-personalizatsiya-personifikatsiya-i-kastomizatsiya-obrazovaniya</w:t>
        </w:r>
      </w:hyperlink>
      <w:r w:rsidR="006D033D">
        <w:rPr>
          <w:rFonts w:ascii="Times New Roman" w:eastAsia="Times New Roman" w:hAnsi="Times New Roman" w:cs="Times New Roman"/>
          <w:color w:val="2C2D2E"/>
          <w:lang w:val="ru-RU" w:eastAsia="ru-RU"/>
        </w:rPr>
        <w:t xml:space="preserve"> (дата обращения: 10.12</w:t>
      </w: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.2025).</w:t>
      </w:r>
    </w:p>
    <w:p w14:paraId="5370FC4F" w14:textId="77777777" w:rsidR="00532B0D" w:rsidRPr="00C55392" w:rsidRDefault="00532B0D" w:rsidP="00D94D7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C2D2E"/>
          <w:sz w:val="23"/>
          <w:szCs w:val="23"/>
          <w:lang w:val="ru-RU" w:eastAsia="ru-RU"/>
        </w:rPr>
      </w:pP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 xml:space="preserve">Педагогический энциклопедический словарь / гл. ред. Б. М. Бим-Бад. </w:t>
      </w:r>
      <w:r>
        <w:rPr>
          <w:rFonts w:ascii="Times New Roman" w:eastAsia="Times New Roman" w:hAnsi="Times New Roman" w:cs="Times New Roman"/>
          <w:color w:val="2C2D2E"/>
          <w:lang w:val="ru-RU" w:eastAsia="ru-RU"/>
        </w:rPr>
        <w:t xml:space="preserve">- </w:t>
      </w: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М.: Большая Российская энциклопедия, 2003. Т. 1</w:t>
      </w:r>
      <w:r>
        <w:rPr>
          <w:rFonts w:ascii="Times New Roman" w:eastAsia="Times New Roman" w:hAnsi="Times New Roman" w:cs="Times New Roman"/>
          <w:color w:val="2C2D2E"/>
          <w:lang w:val="ru-RU" w:eastAsia="ru-RU"/>
        </w:rPr>
        <w:t>.</w:t>
      </w:r>
    </w:p>
    <w:p w14:paraId="308C338C" w14:textId="1B68EE28" w:rsidR="00532B0D" w:rsidRPr="00C55392" w:rsidRDefault="00532B0D" w:rsidP="00D94D7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C2D2E"/>
          <w:sz w:val="23"/>
          <w:szCs w:val="23"/>
          <w:lang w:val="ru-RU" w:eastAsia="ru-RU"/>
        </w:rPr>
      </w:pP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>Сериков В.В. Образование и личность. Теори</w:t>
      </w:r>
      <w:r w:rsidR="006D033D">
        <w:rPr>
          <w:rFonts w:ascii="Times New Roman" w:eastAsia="Times New Roman" w:hAnsi="Times New Roman" w:cs="Times New Roman"/>
          <w:color w:val="2C2D2E"/>
          <w:lang w:val="ru-RU" w:eastAsia="ru-RU"/>
        </w:rPr>
        <w:t>я и практика проектирования педагогических</w:t>
      </w:r>
      <w:r w:rsidRPr="00C55392">
        <w:rPr>
          <w:rFonts w:ascii="Times New Roman" w:eastAsia="Times New Roman" w:hAnsi="Times New Roman" w:cs="Times New Roman"/>
          <w:color w:val="2C2D2E"/>
          <w:lang w:val="ru-RU" w:eastAsia="ru-RU"/>
        </w:rPr>
        <w:t xml:space="preserve"> систем. – М.: Издател</w:t>
      </w:r>
      <w:r>
        <w:rPr>
          <w:rFonts w:ascii="Times New Roman" w:eastAsia="Times New Roman" w:hAnsi="Times New Roman" w:cs="Times New Roman"/>
          <w:color w:val="2C2D2E"/>
          <w:lang w:val="ru-RU" w:eastAsia="ru-RU"/>
        </w:rPr>
        <w:t>ьская корпорация «Логос»,1999.</w:t>
      </w:r>
    </w:p>
    <w:p w14:paraId="0DA25B54" w14:textId="5EEC5C34" w:rsidR="00532B0D" w:rsidRPr="00C55392" w:rsidRDefault="00532B0D" w:rsidP="00D94D70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" w:eastAsia="Times New Roman" w:hAnsi="Helvetica" w:cs="Times New Roman"/>
          <w:color w:val="2C2D2E"/>
          <w:sz w:val="23"/>
          <w:szCs w:val="23"/>
          <w:lang w:val="ru-RU" w:eastAsia="ru-RU"/>
        </w:rPr>
      </w:pPr>
      <w:r w:rsidRPr="00C5539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Смолянинова О.Г. Развитие методической системы формирования информационной и коммуникативной компетентности будущего учителя на основе мультимедиа-техн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ологий: Дис. ... д-ра пед. наук: 13.00.02</w:t>
      </w:r>
      <w:r w:rsidR="006D033D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 xml:space="preserve">: Санкт-Петербург, 2002. </w:t>
      </w:r>
      <w:r w:rsidRPr="00C55392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РГБ ОД, 71:03-13/171-6</w:t>
      </w:r>
    </w:p>
    <w:p w14:paraId="41EC86DD" w14:textId="77777777" w:rsidR="00E91D13" w:rsidRPr="00E91D13" w:rsidRDefault="00E91D13" w:rsidP="00D94D7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Times New Roman" w:eastAsia="Calibri" w:hAnsi="Times New Roman" w:cs="Times New Roman"/>
          <w:lang w:eastAsia="ru-RU"/>
        </w:rPr>
      </w:pPr>
    </w:p>
    <w:p w14:paraId="2281D53E" w14:textId="77777777" w:rsidR="00A24A99" w:rsidRPr="00A24A99" w:rsidRDefault="00A24A99" w:rsidP="00D94D7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lang w:val="ru-RU" w:eastAsia="ru-RU"/>
        </w:rPr>
      </w:pPr>
    </w:p>
    <w:p w14:paraId="65D92AE3" w14:textId="64956A28" w:rsidR="00984F17" w:rsidRDefault="00984F17" w:rsidP="00D94D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</w:p>
    <w:p w14:paraId="4C77D934" w14:textId="77777777" w:rsidR="00947B2A" w:rsidRPr="002E7B4B" w:rsidRDefault="00947B2A" w:rsidP="00D94D7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</w:p>
    <w:p w14:paraId="5B82551E" w14:textId="77777777" w:rsidR="00F702C6" w:rsidRPr="00F702C6" w:rsidRDefault="00F702C6" w:rsidP="00D94D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ascii="Times New Roman" w:eastAsia="Calibri" w:hAnsi="Times New Roman"/>
          <w:sz w:val="24"/>
          <w:szCs w:val="24"/>
          <w:lang w:val="ru-RU"/>
        </w:rPr>
      </w:pPr>
    </w:p>
    <w:sectPr w:rsidR="00F702C6" w:rsidRPr="00F702C6" w:rsidSect="00CC3953">
      <w:headerReference w:type="even" r:id="rId10"/>
      <w:headerReference w:type="defaul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5EC5" w14:textId="77777777" w:rsidR="00D44FB5" w:rsidRDefault="00D44FB5" w:rsidP="00CC3953">
      <w:r>
        <w:separator/>
      </w:r>
    </w:p>
  </w:endnote>
  <w:endnote w:type="continuationSeparator" w:id="0">
    <w:p w14:paraId="048DA9CE" w14:textId="77777777" w:rsidR="00D44FB5" w:rsidRDefault="00D44FB5" w:rsidP="00CC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A345" w14:textId="77777777" w:rsidR="00D44FB5" w:rsidRDefault="00D44FB5" w:rsidP="00CC3953">
      <w:r>
        <w:separator/>
      </w:r>
    </w:p>
  </w:footnote>
  <w:footnote w:type="continuationSeparator" w:id="0">
    <w:p w14:paraId="6CB28272" w14:textId="77777777" w:rsidR="00D44FB5" w:rsidRDefault="00D44FB5" w:rsidP="00CC39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B1CFA" w14:textId="77777777" w:rsidR="00CC3953" w:rsidRDefault="00CC3953" w:rsidP="00B867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8C2103" w14:textId="77777777" w:rsidR="00CC3953" w:rsidRDefault="00CC3953">
    <w:pPr>
      <w:pStyle w:val="a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397" w14:textId="77777777" w:rsidR="00CC3953" w:rsidRDefault="00CC3953" w:rsidP="00B867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306AC">
      <w:rPr>
        <w:rStyle w:val="a8"/>
        <w:noProof/>
      </w:rPr>
      <w:t>3</w:t>
    </w:r>
    <w:r>
      <w:rPr>
        <w:rStyle w:val="a8"/>
      </w:rPr>
      <w:fldChar w:fldCharType="end"/>
    </w:r>
  </w:p>
  <w:p w14:paraId="3F202058" w14:textId="77777777" w:rsidR="00CC3953" w:rsidRDefault="00CC3953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73E92"/>
    <w:multiLevelType w:val="multilevel"/>
    <w:tmpl w:val="D694A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C03B7"/>
    <w:multiLevelType w:val="hybridMultilevel"/>
    <w:tmpl w:val="65A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993029"/>
    <w:multiLevelType w:val="hybridMultilevel"/>
    <w:tmpl w:val="A1D28B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7A1E2A"/>
    <w:multiLevelType w:val="hybridMultilevel"/>
    <w:tmpl w:val="C99E6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5A14DA"/>
    <w:multiLevelType w:val="hybridMultilevel"/>
    <w:tmpl w:val="2A8CA65A"/>
    <w:lvl w:ilvl="0" w:tplc="682025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86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0C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823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6E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2EF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41F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68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6C7A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grammar="clean"/>
  <w:defaultTabStop w:val="720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3F"/>
    <w:rsid w:val="00085228"/>
    <w:rsid w:val="0011191C"/>
    <w:rsid w:val="00133F22"/>
    <w:rsid w:val="00157435"/>
    <w:rsid w:val="0019423E"/>
    <w:rsid w:val="0020243E"/>
    <w:rsid w:val="00267E37"/>
    <w:rsid w:val="002E7B4B"/>
    <w:rsid w:val="00346E09"/>
    <w:rsid w:val="00353D5E"/>
    <w:rsid w:val="00381752"/>
    <w:rsid w:val="003D4F8B"/>
    <w:rsid w:val="003E42C4"/>
    <w:rsid w:val="00411401"/>
    <w:rsid w:val="004306AC"/>
    <w:rsid w:val="004558E5"/>
    <w:rsid w:val="00464342"/>
    <w:rsid w:val="00477DAF"/>
    <w:rsid w:val="00532B0D"/>
    <w:rsid w:val="005410DE"/>
    <w:rsid w:val="00593501"/>
    <w:rsid w:val="006D033D"/>
    <w:rsid w:val="00771216"/>
    <w:rsid w:val="0077736C"/>
    <w:rsid w:val="0092581B"/>
    <w:rsid w:val="0093257B"/>
    <w:rsid w:val="009346C0"/>
    <w:rsid w:val="00945744"/>
    <w:rsid w:val="00947B2A"/>
    <w:rsid w:val="00984F17"/>
    <w:rsid w:val="00A00637"/>
    <w:rsid w:val="00A24A99"/>
    <w:rsid w:val="00B92946"/>
    <w:rsid w:val="00C44661"/>
    <w:rsid w:val="00C60F41"/>
    <w:rsid w:val="00C707F7"/>
    <w:rsid w:val="00CC3953"/>
    <w:rsid w:val="00D44FB5"/>
    <w:rsid w:val="00D94D70"/>
    <w:rsid w:val="00E91D13"/>
    <w:rsid w:val="00F16C40"/>
    <w:rsid w:val="00F4213F"/>
    <w:rsid w:val="00F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A37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с отступом Знак1"/>
    <w:locked/>
    <w:rsid w:val="00F702C6"/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702C6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character" w:customStyle="1" w:styleId="a4">
    <w:name w:val="Абзац списка Знак"/>
    <w:basedOn w:val="a0"/>
    <w:link w:val="a3"/>
    <w:uiPriority w:val="34"/>
    <w:rsid w:val="00F702C6"/>
    <w:rPr>
      <w:sz w:val="22"/>
      <w:szCs w:val="22"/>
      <w:lang w:val="ru-RU"/>
    </w:rPr>
  </w:style>
  <w:style w:type="paragraph" w:styleId="a5">
    <w:name w:val="Normal (Web)"/>
    <w:basedOn w:val="a"/>
    <w:uiPriority w:val="99"/>
    <w:semiHidden/>
    <w:unhideWhenUsed/>
    <w:rsid w:val="00984F17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C39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3953"/>
  </w:style>
  <w:style w:type="character" w:styleId="a8">
    <w:name w:val="page number"/>
    <w:basedOn w:val="a0"/>
    <w:uiPriority w:val="99"/>
    <w:semiHidden/>
    <w:unhideWhenUsed/>
    <w:rsid w:val="00CC3953"/>
  </w:style>
  <w:style w:type="character" w:styleId="a9">
    <w:name w:val="Hyperlink"/>
    <w:basedOn w:val="a0"/>
    <w:uiPriority w:val="99"/>
    <w:unhideWhenUsed/>
    <w:rsid w:val="00464342"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rsid w:val="00085228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a.ru/video/preview/18238578755327167300" TargetMode="External"/><Relationship Id="rId8" Type="http://schemas.openxmlformats.org/officeDocument/2006/relationships/hyperlink" Target="https://cyberleninka.ru/article/n/personifikatsiya-obrazovaniya-kak-tendentsiya-transformatsii-sovremennogo-obrazovaniya" TargetMode="External"/><Relationship Id="rId9" Type="http://schemas.openxmlformats.org/officeDocument/2006/relationships/hyperlink" Target="https://cyberleninka.ru/article/n/sootnoshenie-ponyatiy-personalizatsiya-personifikatsiya-i-kastomizatsiya-obrazovaniya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1600</Words>
  <Characters>9125</Characters>
  <Application>Microsoft Macintosh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2025-12-09T18:24:00Z</dcterms:created>
  <dcterms:modified xsi:type="dcterms:W3CDTF">2025-12-10T17:24:00Z</dcterms:modified>
</cp:coreProperties>
</file>