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FF" w:rsidRDefault="00E41CFF" w:rsidP="00E41CFF">
      <w:pPr>
        <w:spacing w:after="0" w:line="360" w:lineRule="auto"/>
        <w:rPr>
          <w:rFonts w:ascii="Times New Roman" w:hAnsi="Times New Roman" w:cs="Times New Roman"/>
          <w:b/>
          <w:sz w:val="28"/>
          <w:szCs w:val="28"/>
        </w:rPr>
      </w:pPr>
    </w:p>
    <w:p w:rsidR="00E41CFF" w:rsidRDefault="00E41CFF" w:rsidP="00E41CFF">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ТЕАТРАЛИЗОВАННАЯ ИГРА </w:t>
      </w:r>
      <w:r>
        <w:rPr>
          <w:rFonts w:ascii="Times New Roman" w:hAnsi="Times New Roman" w:cs="Times New Roman"/>
          <w:b/>
          <w:sz w:val="28"/>
          <w:szCs w:val="28"/>
        </w:rPr>
        <w:br/>
        <w:t xml:space="preserve">КАК СРЕДСТВО ВСЕСТОРОННЕГО РАЗВИТИЯ ДЕТЕЙ </w:t>
      </w:r>
    </w:p>
    <w:p w:rsidR="00E41CFF" w:rsidRDefault="00E41CFF" w:rsidP="00E41CFF">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С ОБЩИМ НЕДОРАЗВИТИЕМ РЕЧИ </w:t>
      </w:r>
    </w:p>
    <w:p w:rsidR="00E41CFF" w:rsidRDefault="00E41CFF" w:rsidP="00E41CFF">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В УСЛОВИЯХ ОБРАЗОВАТЕЛЬНОГО УЧРЕЖДЕНИЯ КОМПЕНСИРУЮЩЕГО ВИДА</w:t>
      </w:r>
    </w:p>
    <w:p w:rsidR="00E41CFF" w:rsidRPr="00642A5E" w:rsidRDefault="00E41CFF" w:rsidP="00E41CFF">
      <w:pPr>
        <w:spacing w:after="0" w:line="360" w:lineRule="auto"/>
        <w:ind w:left="567"/>
        <w:jc w:val="center"/>
        <w:rPr>
          <w:rFonts w:ascii="Times New Roman" w:hAnsi="Times New Roman" w:cs="Times New Roman"/>
          <w:b/>
          <w:sz w:val="28"/>
          <w:szCs w:val="28"/>
        </w:rPr>
      </w:pPr>
    </w:p>
    <w:p w:rsidR="00E41CFF" w:rsidRPr="00642A5E" w:rsidRDefault="00E41CFF" w:rsidP="00E41CFF">
      <w:pPr>
        <w:spacing w:after="0" w:line="360" w:lineRule="auto"/>
        <w:ind w:left="567"/>
        <w:rPr>
          <w:rFonts w:ascii="Times New Roman" w:hAnsi="Times New Roman" w:cs="Times New Roman"/>
          <w:sz w:val="28"/>
          <w:szCs w:val="28"/>
        </w:rPr>
      </w:pPr>
    </w:p>
    <w:p w:rsidR="00E41CFF" w:rsidRPr="008D16A6" w:rsidRDefault="00E41CFF" w:rsidP="00E41CFF">
      <w:pPr>
        <w:spacing w:after="0" w:line="360" w:lineRule="auto"/>
        <w:ind w:left="567"/>
        <w:rPr>
          <w:rFonts w:ascii="Times New Roman" w:hAnsi="Times New Roman" w:cs="Times New Roman"/>
          <w:sz w:val="28"/>
          <w:szCs w:val="28"/>
        </w:rPr>
      </w:pPr>
    </w:p>
    <w:p w:rsidR="00E41CFF" w:rsidRPr="008D16A6" w:rsidRDefault="00E41CFF" w:rsidP="00E41CFF">
      <w:pPr>
        <w:shd w:val="clear" w:color="auto" w:fill="FFFFFF"/>
        <w:spacing w:after="0" w:line="360" w:lineRule="auto"/>
        <w:ind w:left="567"/>
        <w:jc w:val="right"/>
        <w:rPr>
          <w:rFonts w:ascii="Times New Roman" w:hAnsi="Times New Roman" w:cs="Times New Roman"/>
          <w:color w:val="000000"/>
          <w:sz w:val="28"/>
          <w:szCs w:val="24"/>
        </w:rPr>
      </w:pPr>
      <w:r w:rsidRPr="008D16A6">
        <w:rPr>
          <w:rFonts w:ascii="Times New Roman" w:hAnsi="Times New Roman" w:cs="Times New Roman"/>
          <w:color w:val="000000"/>
          <w:sz w:val="28"/>
          <w:szCs w:val="24"/>
        </w:rPr>
        <w:t>Е.А.Попова</w:t>
      </w:r>
    </w:p>
    <w:p w:rsidR="00E41CFF" w:rsidRPr="008D16A6" w:rsidRDefault="00E41CFF" w:rsidP="00E41CFF">
      <w:pPr>
        <w:shd w:val="clear" w:color="auto" w:fill="FFFFFF"/>
        <w:spacing w:after="0" w:line="360" w:lineRule="auto"/>
        <w:ind w:left="567"/>
        <w:jc w:val="right"/>
        <w:rPr>
          <w:rFonts w:ascii="Times New Roman" w:hAnsi="Times New Roman" w:cs="Times New Roman"/>
          <w:color w:val="000000"/>
          <w:sz w:val="28"/>
          <w:szCs w:val="24"/>
        </w:rPr>
      </w:pPr>
      <w:r w:rsidRPr="008D16A6">
        <w:rPr>
          <w:rFonts w:ascii="Times New Roman" w:hAnsi="Times New Roman" w:cs="Times New Roman"/>
          <w:color w:val="000000"/>
          <w:sz w:val="28"/>
          <w:szCs w:val="24"/>
        </w:rPr>
        <w:t>воспитатель МБДОУ «Детский сад №83»</w:t>
      </w:r>
    </w:p>
    <w:p w:rsidR="00E41CFF" w:rsidRPr="008D16A6" w:rsidRDefault="00E41CFF" w:rsidP="00E41CFF">
      <w:pPr>
        <w:shd w:val="clear" w:color="auto" w:fill="FFFFFF"/>
        <w:spacing w:after="0" w:line="360" w:lineRule="auto"/>
        <w:ind w:left="567"/>
        <w:jc w:val="right"/>
        <w:rPr>
          <w:rFonts w:ascii="Times New Roman" w:hAnsi="Times New Roman" w:cs="Times New Roman"/>
          <w:sz w:val="28"/>
          <w:szCs w:val="24"/>
        </w:rPr>
      </w:pPr>
      <w:r w:rsidRPr="008D16A6">
        <w:rPr>
          <w:rFonts w:ascii="Times New Roman" w:hAnsi="Times New Roman" w:cs="Times New Roman"/>
          <w:color w:val="000000"/>
          <w:sz w:val="28"/>
          <w:szCs w:val="24"/>
        </w:rPr>
        <w:t>г. Бийск, Россия</w:t>
      </w:r>
    </w:p>
    <w:p w:rsidR="00E41CFF" w:rsidRPr="00642A5E" w:rsidRDefault="00E41CFF" w:rsidP="00E41CFF">
      <w:pPr>
        <w:spacing w:after="0" w:line="360" w:lineRule="auto"/>
        <w:ind w:left="567"/>
        <w:jc w:val="right"/>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i/>
          <w:sz w:val="28"/>
          <w:szCs w:val="28"/>
        </w:rPr>
      </w:pPr>
      <w:bookmarkStart w:id="0" w:name="_GoBack"/>
      <w:bookmarkEnd w:id="0"/>
      <w:r w:rsidRPr="00642A5E">
        <w:rPr>
          <w:rFonts w:ascii="Times New Roman" w:hAnsi="Times New Roman" w:cs="Times New Roman"/>
          <w:i/>
          <w:sz w:val="28"/>
          <w:szCs w:val="28"/>
        </w:rPr>
        <w:t xml:space="preserve"> В статье раскрывается сущность использования театрализованной деятельности как средства социально-личностного развития детей дошкольного возраста с особыми образовательными потребностями.</w:t>
      </w:r>
    </w:p>
    <w:p w:rsidR="00E41CFF" w:rsidRDefault="00E41CFF" w:rsidP="00E41CFF">
      <w:pPr>
        <w:spacing w:after="0" w:line="360" w:lineRule="auto"/>
        <w:ind w:left="567"/>
        <w:jc w:val="both"/>
        <w:rPr>
          <w:rFonts w:ascii="Times New Roman" w:hAnsi="Times New Roman" w:cs="Times New Roman"/>
          <w:i/>
          <w:sz w:val="28"/>
          <w:szCs w:val="28"/>
        </w:rPr>
      </w:pP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Наше время — время перемен. Реалии сегодняшнего дня говорят о том, что педагогам, работающим с детьми с особыми образовательными потребностями, необходимо  использовать все имеющиеся педагогические ресурсы для наиболее эффективного социально-личностного   развития дошкольников.</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Особое значение в нашем детском  образовательном учреждении компенсирующего вида  уделяется театрализованной деятельности, в которой наиболее ярко показан принцип обучения: учить -  играя. Нарушение речевого развития детей с ОНР  проявляется, прежде всего, в нарушении общения. Совместная со сверстниками и взрослыми  театрально-игровая деятельность обеспечивает коррекцию нарушений коммуникативной сферы. Занятия  театрализованной деятельностью  сближают детей, способствуют формированию добрых отношений друг к </w:t>
      </w:r>
      <w:r w:rsidRPr="00642A5E">
        <w:rPr>
          <w:rFonts w:ascii="Times New Roman" w:hAnsi="Times New Roman" w:cs="Times New Roman"/>
          <w:sz w:val="28"/>
          <w:szCs w:val="28"/>
        </w:rPr>
        <w:lastRenderedPageBreak/>
        <w:t xml:space="preserve">другу,  проявлению индивидуальных особенностей, что способствует становлению их внутреннего мира, преодолению коммуникативной </w:t>
      </w:r>
      <w:proofErr w:type="spellStart"/>
      <w:r w:rsidRPr="00642A5E">
        <w:rPr>
          <w:rFonts w:ascii="Times New Roman" w:hAnsi="Times New Roman" w:cs="Times New Roman"/>
          <w:sz w:val="28"/>
          <w:szCs w:val="28"/>
        </w:rPr>
        <w:t>дезадаптации</w:t>
      </w:r>
      <w:proofErr w:type="spellEnd"/>
      <w:r w:rsidRPr="00642A5E">
        <w:rPr>
          <w:rFonts w:ascii="Times New Roman" w:hAnsi="Times New Roman" w:cs="Times New Roman"/>
          <w:sz w:val="28"/>
          <w:szCs w:val="28"/>
        </w:rPr>
        <w:t>.</w:t>
      </w:r>
      <w:r w:rsidRPr="00642A5E">
        <w:rPr>
          <w:rFonts w:ascii="Times New Roman" w:hAnsi="Times New Roman" w:cs="Times New Roman"/>
          <w:color w:val="FF0000"/>
          <w:sz w:val="28"/>
          <w:szCs w:val="28"/>
        </w:rPr>
        <w:t xml:space="preserve"> </w:t>
      </w:r>
      <w:r w:rsidRPr="00642A5E">
        <w:rPr>
          <w:rFonts w:ascii="Times New Roman" w:hAnsi="Times New Roman" w:cs="Times New Roman"/>
          <w:sz w:val="28"/>
          <w:szCs w:val="28"/>
        </w:rPr>
        <w:t>Исходя из этого, мы решили организовать свою работу с привлечением театральных средств, атрибутов и их элементов. Театрализация воспитательно-образовательного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r>
        <w:rPr>
          <w:rFonts w:ascii="Times New Roman" w:hAnsi="Times New Roman" w:cs="Times New Roman"/>
          <w:sz w:val="28"/>
          <w:szCs w:val="28"/>
        </w:rPr>
        <w:t xml:space="preserve"> </w:t>
      </w:r>
      <w:r>
        <w:rPr>
          <w:rFonts w:ascii="Times New Roman" w:hAnsi="Times New Roman" w:cs="Times New Roman"/>
          <w:color w:val="000000"/>
          <w:sz w:val="28"/>
          <w:szCs w:val="28"/>
        </w:rPr>
        <w:t>[2,с.</w:t>
      </w:r>
      <w:r w:rsidRPr="00431A5D">
        <w:rPr>
          <w:rFonts w:ascii="Times New Roman" w:hAnsi="Times New Roman" w:cs="Times New Roman"/>
          <w:color w:val="000000"/>
          <w:sz w:val="28"/>
          <w:szCs w:val="28"/>
        </w:rPr>
        <w:t>65].</w:t>
      </w:r>
      <w:r w:rsidRPr="008D22A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Огромную роль в организации театрализованной деятельности играет воспитатель, умеющий не только выразительно читать или рассказывать что-либо, но и готовый к любому "превращению".</w:t>
      </w:r>
    </w:p>
    <w:p w:rsidR="00E41CFF" w:rsidRPr="00642A5E" w:rsidRDefault="00E41CFF" w:rsidP="00E41CFF">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42A5E">
        <w:rPr>
          <w:rFonts w:ascii="Times New Roman" w:hAnsi="Times New Roman" w:cs="Times New Roman"/>
          <w:sz w:val="28"/>
          <w:szCs w:val="28"/>
        </w:rPr>
        <w:t>Театрализованные игры мы используем во всех видах деятельности, применяя их  в своей работе,  ненавязчиво обогащаем и углубляем  знания детей об окружающем мире, прививаем любовь к литературе. Играя, ребята познают современную действительность, становятся участниками событий из жизни людей, животных, растений. В</w:t>
      </w:r>
      <w:r w:rsidRPr="00642A5E">
        <w:rPr>
          <w:rFonts w:ascii="Times New Roman" w:hAnsi="Times New Roman" w:cs="Times New Roman"/>
          <w:color w:val="FF0000"/>
          <w:sz w:val="28"/>
          <w:szCs w:val="28"/>
        </w:rPr>
        <w:t xml:space="preserve"> </w:t>
      </w:r>
      <w:r w:rsidRPr="00642A5E">
        <w:rPr>
          <w:rFonts w:ascii="Times New Roman" w:hAnsi="Times New Roman" w:cs="Times New Roman"/>
          <w:sz w:val="28"/>
          <w:szCs w:val="28"/>
        </w:rPr>
        <w:t>результате у детей формируется модель поведения в современном мире.  А умело поставленные педагогом вопросы побуждают их думать, анализировать довольно сложные ситуации, делать выводы и обобщения.</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Развитие любознательности и исследовательского интереса в театрализованных играх основано на создании возможностей для моделирования, поиска, экспериментирования с различными материалами при подготовке атрибутов, декораций и костюмов к спектаклям. Игры  детей можно сравнить с  импровизированными  театральными  постановками, где они выступают в роли актера, режиссера, декоратора, музыканта, костюмера. В совместной деятельности  вместе с  детьми обсуждаем  и сообща изготавливаем необходимые атрибуты для воплощения общего игрового замысла, что развивает их вкус, воспитывает чувство прекрасного.</w:t>
      </w:r>
      <w:r w:rsidRPr="00642A5E">
        <w:rPr>
          <w:rFonts w:ascii="Times New Roman" w:hAnsi="Times New Roman" w:cs="Times New Roman"/>
          <w:color w:val="FF0000"/>
          <w:sz w:val="28"/>
          <w:szCs w:val="28"/>
        </w:rPr>
        <w:t xml:space="preserve"> </w:t>
      </w:r>
      <w:r w:rsidRPr="00642A5E">
        <w:rPr>
          <w:rFonts w:ascii="Times New Roman" w:hAnsi="Times New Roman" w:cs="Times New Roman"/>
          <w:sz w:val="28"/>
          <w:szCs w:val="28"/>
        </w:rPr>
        <w:t>И, наконец, сама театрализованная игра завершает всю эту работу и дает ей полное и окончательное выражение.</w:t>
      </w:r>
      <w:r w:rsidRPr="00642A5E">
        <w:rPr>
          <w:rFonts w:ascii="Times New Roman" w:hAnsi="Times New Roman" w:cs="Times New Roman"/>
          <w:color w:val="FF0000"/>
          <w:sz w:val="28"/>
          <w:szCs w:val="28"/>
        </w:rPr>
        <w:t xml:space="preserve">  </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перед ребёнком возникает необходимость ясно, чётко и понятно изъясняться.  В результате  активизируется словарь, совершенствуется диалогическая речь, её грамматический строй, навык связной речи,  звукопроизношение, темп, выразительность, интонационная  сторона речи. Для развития речи и обогащения эмоционально-чувственного опыта детей мы используем </w:t>
      </w:r>
      <w:proofErr w:type="spellStart"/>
      <w:r w:rsidRPr="00642A5E">
        <w:rPr>
          <w:rFonts w:ascii="Times New Roman" w:hAnsi="Times New Roman" w:cs="Times New Roman"/>
          <w:sz w:val="28"/>
          <w:szCs w:val="28"/>
        </w:rPr>
        <w:t>инсценирование</w:t>
      </w:r>
      <w:proofErr w:type="spellEnd"/>
      <w:r w:rsidRPr="00642A5E">
        <w:rPr>
          <w:rFonts w:ascii="Times New Roman" w:hAnsi="Times New Roman" w:cs="Times New Roman"/>
          <w:sz w:val="28"/>
          <w:szCs w:val="28"/>
        </w:rPr>
        <w:t xml:space="preserve"> и разыгрывание речевых ситуаций с театральными куклами (бибабо, куклы на рукавичках, пальчиковые куклы). Рассматривание иллюстраций позволяет детям лучше понять смысл сюжета  и показать своё отношение к героям. Мы предлагаем детям такие задания: «Придумай и расскажи,  что произошло с героями», «Изобрази любимого героя», «Передай образ голосом».  Ребята сами придумывают и выражают характерные особенности персонажа  при помощи движений, жестов, мимики.</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В театрализованных играх развива</w:t>
      </w:r>
      <w:r>
        <w:rPr>
          <w:rFonts w:ascii="Times New Roman" w:hAnsi="Times New Roman" w:cs="Times New Roman"/>
          <w:sz w:val="28"/>
          <w:szCs w:val="28"/>
        </w:rPr>
        <w:t xml:space="preserve">ется и совершенствуется общая и </w:t>
      </w:r>
      <w:r w:rsidRPr="00642A5E">
        <w:rPr>
          <w:rFonts w:ascii="Times New Roman" w:hAnsi="Times New Roman" w:cs="Times New Roman"/>
          <w:sz w:val="28"/>
          <w:szCs w:val="28"/>
        </w:rPr>
        <w:t>мелкая моторика: координация, плавность, целенаправленность движений; укрепление мелкой моторики руки, снятие мышечного напряжения, формирование правильной осанки.</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Театрализованная деятельность является источником развития чувств, глубоких переживаний ребенка, то есть развивает эмоциональную сферу дошкольника, заставляя сочувствовать персонажам, сопереживать разыгрываемым событиям. Самый короткий путь эмоционального раскрепощения, снятия сжатости, обучения художественному  воображению – это путь через игру, ф</w:t>
      </w:r>
      <w:r>
        <w:rPr>
          <w:rFonts w:ascii="Times New Roman" w:hAnsi="Times New Roman" w:cs="Times New Roman"/>
          <w:sz w:val="28"/>
          <w:szCs w:val="28"/>
        </w:rPr>
        <w:t xml:space="preserve">антазирование, сочинительство </w:t>
      </w:r>
      <w:r w:rsidRPr="008D22AA">
        <w:rPr>
          <w:rFonts w:ascii="Times New Roman" w:hAnsi="Times New Roman" w:cs="Times New Roman"/>
          <w:sz w:val="28"/>
          <w:szCs w:val="28"/>
        </w:rPr>
        <w:t>[</w:t>
      </w:r>
      <w:r>
        <w:rPr>
          <w:rFonts w:ascii="Times New Roman" w:hAnsi="Times New Roman" w:cs="Times New Roman"/>
          <w:sz w:val="28"/>
          <w:szCs w:val="28"/>
        </w:rPr>
        <w:t>1,с.12</w:t>
      </w:r>
      <w:r w:rsidRPr="008D22AA">
        <w:rPr>
          <w:rFonts w:ascii="Times New Roman" w:hAnsi="Times New Roman" w:cs="Times New Roman"/>
          <w:sz w:val="28"/>
          <w:szCs w:val="28"/>
        </w:rPr>
        <w:t>]</w:t>
      </w:r>
      <w:r>
        <w:rPr>
          <w:rFonts w:ascii="Times New Roman" w:hAnsi="Times New Roman" w:cs="Times New Roman"/>
          <w:sz w:val="28"/>
          <w:szCs w:val="28"/>
        </w:rPr>
        <w:t>.</w:t>
      </w:r>
      <w:r w:rsidRPr="008E24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2A5E">
        <w:rPr>
          <w:rFonts w:ascii="Times New Roman" w:hAnsi="Times New Roman" w:cs="Times New Roman"/>
          <w:sz w:val="28"/>
          <w:szCs w:val="28"/>
        </w:rPr>
        <w:t xml:space="preserve">Художественные произведения имеют богатое этическое содержание. В них ярко раскрываются и обсуждаются такие качества, как доброта, честность, отзывчивость, надежность, смелость,  осуждаются и критикуются ложь, предательство, трусость. Обсуждая с воспитанниками прочитанные  сказки, рассказы, мы выясняем, что  положительные черты одобряются, поощряются, отрицательные – высмеиваются, осуждаются. Использование  театрализованных игр позволяет нам корректировать поведение, развивать чувство  коллективизма, ответственности друг за друга, формировать  опыт нравственного поведения.   </w:t>
      </w:r>
      <w:proofErr w:type="gramStart"/>
      <w:r w:rsidRPr="00642A5E">
        <w:rPr>
          <w:rFonts w:ascii="Times New Roman" w:hAnsi="Times New Roman" w:cs="Times New Roman"/>
          <w:sz w:val="28"/>
          <w:szCs w:val="28"/>
        </w:rPr>
        <w:t xml:space="preserve">«Широкие возможности имеют игры-драматизации, когда дети проигрывают какие-то ситуации, берут на себя роли положительных и </w:t>
      </w:r>
      <w:r w:rsidRPr="008E243C">
        <w:rPr>
          <w:rFonts w:ascii="Times New Roman" w:hAnsi="Times New Roman" w:cs="Times New Roman"/>
          <w:sz w:val="28"/>
          <w:szCs w:val="28"/>
        </w:rPr>
        <w:t xml:space="preserve">отрицательных героев; агрессивного ребенка чаще следует ставить в контрастные позиции: то в позицию агрессивного героя, то в позицию доброго, – это дает возможность зафиксировать в сознании и подсознании разные позиции, принять ценность именно неагрессивного, ненасильственного поведения» </w:t>
      </w:r>
      <w:r w:rsidRPr="008D22AA">
        <w:rPr>
          <w:rFonts w:ascii="Times New Roman" w:hAnsi="Times New Roman" w:cs="Times New Roman"/>
          <w:sz w:val="28"/>
          <w:szCs w:val="28"/>
        </w:rPr>
        <w:t>[</w:t>
      </w:r>
      <w:r>
        <w:rPr>
          <w:rFonts w:ascii="Times New Roman" w:hAnsi="Times New Roman" w:cs="Times New Roman"/>
          <w:sz w:val="28"/>
          <w:szCs w:val="28"/>
        </w:rPr>
        <w:t>3,с.11</w:t>
      </w:r>
      <w:r w:rsidRPr="008D22AA">
        <w:rPr>
          <w:rFonts w:ascii="Times New Roman" w:hAnsi="Times New Roman" w:cs="Times New Roman"/>
          <w:sz w:val="28"/>
          <w:szCs w:val="28"/>
        </w:rPr>
        <w:t>]</w:t>
      </w:r>
      <w:r>
        <w:rPr>
          <w:rFonts w:ascii="Times New Roman" w:hAnsi="Times New Roman" w:cs="Times New Roman"/>
          <w:sz w:val="28"/>
          <w:szCs w:val="28"/>
        </w:rPr>
        <w:t xml:space="preserve"> </w:t>
      </w:r>
      <w:r w:rsidRPr="00A74001">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Театрализованная деятельность является важным средством развития </w:t>
      </w:r>
      <w:proofErr w:type="spellStart"/>
      <w:r w:rsidRPr="00642A5E">
        <w:rPr>
          <w:rFonts w:ascii="Times New Roman" w:hAnsi="Times New Roman" w:cs="Times New Roman"/>
          <w:sz w:val="28"/>
          <w:szCs w:val="28"/>
        </w:rPr>
        <w:t>эмпатии</w:t>
      </w:r>
      <w:proofErr w:type="spellEnd"/>
      <w:r w:rsidRPr="00642A5E">
        <w:rPr>
          <w:rFonts w:ascii="Times New Roman" w:hAnsi="Times New Roman" w:cs="Times New Roman"/>
          <w:sz w:val="28"/>
          <w:szCs w:val="28"/>
        </w:rPr>
        <w:t xml:space="preserve"> – условия, необходимого для  организации совместной деятельности детей. Основа </w:t>
      </w:r>
      <w:proofErr w:type="spellStart"/>
      <w:r w:rsidRPr="00642A5E">
        <w:rPr>
          <w:rFonts w:ascii="Times New Roman" w:hAnsi="Times New Roman" w:cs="Times New Roman"/>
          <w:sz w:val="28"/>
          <w:szCs w:val="28"/>
        </w:rPr>
        <w:t>эмпатии</w:t>
      </w:r>
      <w:proofErr w:type="spellEnd"/>
      <w:r w:rsidRPr="00642A5E">
        <w:rPr>
          <w:rFonts w:ascii="Times New Roman" w:hAnsi="Times New Roman" w:cs="Times New Roman"/>
          <w:sz w:val="28"/>
          <w:szCs w:val="28"/>
        </w:rPr>
        <w:t xml:space="preserve"> – умение распознавать эмоциональное состояние человека по мимике, выразительным движениям, речи, ставить себя на его место в различных ситуациях, находить ад</w:t>
      </w:r>
      <w:r>
        <w:rPr>
          <w:rFonts w:ascii="Times New Roman" w:hAnsi="Times New Roman" w:cs="Times New Roman"/>
          <w:sz w:val="28"/>
          <w:szCs w:val="28"/>
        </w:rPr>
        <w:t xml:space="preserve">екватные способы взаимодействия </w:t>
      </w:r>
      <w:r>
        <w:rPr>
          <w:rFonts w:ascii="Times New Roman" w:hAnsi="Times New Roman" w:cs="Times New Roman"/>
          <w:color w:val="000000"/>
          <w:sz w:val="28"/>
          <w:szCs w:val="28"/>
        </w:rPr>
        <w:t>[4,с.34</w:t>
      </w:r>
      <w:r w:rsidRPr="00431A5D">
        <w:rPr>
          <w:rFonts w:ascii="Times New Roman" w:hAnsi="Times New Roman" w:cs="Times New Roman"/>
          <w:color w:val="000000"/>
          <w:sz w:val="28"/>
          <w:szCs w:val="28"/>
        </w:rPr>
        <w:t>].</w:t>
      </w:r>
    </w:p>
    <w:p w:rsidR="00E41CFF" w:rsidRPr="00642A5E" w:rsidRDefault="00E41CFF" w:rsidP="00E41CFF">
      <w:pPr>
        <w:spacing w:after="0" w:line="360" w:lineRule="auto"/>
        <w:ind w:left="567"/>
        <w:jc w:val="both"/>
        <w:rPr>
          <w:rFonts w:ascii="Times New Roman" w:hAnsi="Times New Roman" w:cs="Times New Roman"/>
          <w:color w:val="FF0000"/>
          <w:sz w:val="28"/>
          <w:szCs w:val="28"/>
        </w:rPr>
      </w:pPr>
      <w:r w:rsidRPr="00642A5E">
        <w:rPr>
          <w:rFonts w:ascii="Times New Roman" w:hAnsi="Times New Roman" w:cs="Times New Roman"/>
          <w:sz w:val="28"/>
          <w:szCs w:val="28"/>
        </w:rPr>
        <w:t xml:space="preserve">     Большое и разностороннее влияние театрализованной деятельности на личность ребенка позволяет использовать её в качестве эффективного педагогического средства, так как сам ребенок испытывает при этом удовольствие, радость. Разнообразие тематики, средств изображения, эмоциональности театрализованных игр дают возможность использовать их в целях всестороннего развития личности</w:t>
      </w:r>
      <w:r w:rsidRPr="00642A5E">
        <w:rPr>
          <w:rFonts w:ascii="Times New Roman" w:hAnsi="Times New Roman" w:cs="Times New Roman"/>
          <w:color w:val="FF0000"/>
          <w:sz w:val="28"/>
          <w:szCs w:val="28"/>
        </w:rPr>
        <w:t>.</w:t>
      </w:r>
    </w:p>
    <w:p w:rsidR="00E41CFF" w:rsidRPr="00642A5E"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color w:val="FF0000"/>
          <w:sz w:val="28"/>
          <w:szCs w:val="28"/>
        </w:rPr>
        <w:t xml:space="preserve">     </w:t>
      </w:r>
      <w:r w:rsidRPr="00642A5E">
        <w:rPr>
          <w:rFonts w:ascii="Times New Roman" w:hAnsi="Times New Roman" w:cs="Times New Roman"/>
          <w:sz w:val="28"/>
          <w:szCs w:val="28"/>
        </w:rPr>
        <w:t xml:space="preserve">Развитие театрализованной деятельности, накопление социально-нравственного опыта детей – длительная работа, которая предполагает вовлечение родителей в воспитательно-образовательный процесс. Активизации их интереса способствуют просмотры видеофильмов о жизни детей в детском саду с использованием </w:t>
      </w:r>
      <w:proofErr w:type="spellStart"/>
      <w:r w:rsidRPr="00642A5E">
        <w:rPr>
          <w:rFonts w:ascii="Times New Roman" w:hAnsi="Times New Roman" w:cs="Times New Roman"/>
          <w:sz w:val="28"/>
          <w:szCs w:val="28"/>
        </w:rPr>
        <w:t>мультимедийного</w:t>
      </w:r>
      <w:proofErr w:type="spellEnd"/>
      <w:r w:rsidRPr="00642A5E">
        <w:rPr>
          <w:rFonts w:ascii="Times New Roman" w:hAnsi="Times New Roman" w:cs="Times New Roman"/>
          <w:sz w:val="28"/>
          <w:szCs w:val="28"/>
        </w:rPr>
        <w:t xml:space="preserve"> оборудования, тематические мероприятия: «Вечер любимых сказок», «Театральное шоу» и другие, в которых дети и родители являются равноправными участниками.</w:t>
      </w:r>
    </w:p>
    <w:p w:rsidR="00E41CFF" w:rsidRDefault="00E41CFF" w:rsidP="00E41CFF">
      <w:pPr>
        <w:spacing w:after="0" w:line="360" w:lineRule="auto"/>
        <w:ind w:left="567"/>
        <w:jc w:val="both"/>
        <w:rPr>
          <w:rFonts w:ascii="Times New Roman" w:hAnsi="Times New Roman" w:cs="Times New Roman"/>
          <w:sz w:val="28"/>
          <w:szCs w:val="28"/>
        </w:rPr>
      </w:pPr>
      <w:r w:rsidRPr="00642A5E">
        <w:rPr>
          <w:rFonts w:ascii="Times New Roman" w:hAnsi="Times New Roman" w:cs="Times New Roman"/>
          <w:sz w:val="28"/>
          <w:szCs w:val="28"/>
        </w:rPr>
        <w:t xml:space="preserve">    Организация театрализованной деятельности не только создаёт условия для приобретения детьми новых знаний, умений, навыков, но и позволяет им вступать в контакты с детьми из других групп. Расширение круга общения помогает создать полноценную среду развития, каждому ребёнку найти своё особенное место и одновременно стать полноправным членом сообщества, что способствует самореализации каждого и взаимообогащению всех.</w:t>
      </w: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Default="00E41CFF" w:rsidP="00E41CFF">
      <w:pPr>
        <w:spacing w:after="0" w:line="360" w:lineRule="auto"/>
        <w:ind w:left="567"/>
        <w:jc w:val="both"/>
        <w:rPr>
          <w:rFonts w:ascii="Times New Roman" w:hAnsi="Times New Roman" w:cs="Times New Roman"/>
          <w:sz w:val="28"/>
          <w:szCs w:val="28"/>
        </w:rPr>
      </w:pPr>
    </w:p>
    <w:p w:rsidR="00E41CFF" w:rsidRPr="00642A5E" w:rsidRDefault="00E41CFF" w:rsidP="00E41CFF">
      <w:pPr>
        <w:spacing w:after="0" w:line="360" w:lineRule="auto"/>
        <w:ind w:left="567"/>
        <w:jc w:val="both"/>
        <w:rPr>
          <w:rFonts w:ascii="Times New Roman" w:hAnsi="Times New Roman" w:cs="Times New Roman"/>
          <w:sz w:val="28"/>
          <w:szCs w:val="28"/>
        </w:rPr>
      </w:pPr>
    </w:p>
    <w:p w:rsidR="00E41CFF" w:rsidRPr="008D16A6" w:rsidRDefault="00E41CFF" w:rsidP="00E41CFF">
      <w:pPr>
        <w:spacing w:after="0" w:line="360" w:lineRule="auto"/>
        <w:ind w:left="567"/>
        <w:jc w:val="center"/>
        <w:rPr>
          <w:rFonts w:ascii="Times New Roman" w:hAnsi="Times New Roman" w:cs="Times New Roman"/>
          <w:b/>
          <w:sz w:val="28"/>
          <w:szCs w:val="28"/>
        </w:rPr>
      </w:pPr>
      <w:r w:rsidRPr="008D16A6">
        <w:rPr>
          <w:rFonts w:ascii="Times New Roman" w:hAnsi="Times New Roman" w:cs="Times New Roman"/>
          <w:b/>
          <w:sz w:val="28"/>
          <w:szCs w:val="28"/>
        </w:rPr>
        <w:t>Литература:</w:t>
      </w:r>
    </w:p>
    <w:p w:rsidR="00E41CFF" w:rsidRPr="00642A5E" w:rsidRDefault="00E41CFF" w:rsidP="00E41CFF">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Pr="008D16A6">
        <w:rPr>
          <w:rFonts w:ascii="Times New Roman" w:hAnsi="Times New Roman" w:cs="Times New Roman"/>
          <w:sz w:val="28"/>
          <w:szCs w:val="28"/>
        </w:rPr>
        <w:t>Запорожец, А.В.</w:t>
      </w:r>
      <w:r w:rsidRPr="00642A5E">
        <w:rPr>
          <w:rFonts w:ascii="Times New Roman" w:hAnsi="Times New Roman" w:cs="Times New Roman"/>
          <w:sz w:val="28"/>
          <w:szCs w:val="28"/>
        </w:rPr>
        <w:t xml:space="preserve"> Некоторые психологичес</w:t>
      </w:r>
      <w:r>
        <w:rPr>
          <w:rFonts w:ascii="Times New Roman" w:hAnsi="Times New Roman" w:cs="Times New Roman"/>
          <w:sz w:val="28"/>
          <w:szCs w:val="28"/>
        </w:rPr>
        <w:t xml:space="preserve">кие моменты детской игры </w:t>
      </w:r>
      <w:r w:rsidRPr="00642A5E">
        <w:rPr>
          <w:rFonts w:ascii="Times New Roman" w:hAnsi="Times New Roman" w:cs="Times New Roman"/>
          <w:sz w:val="28"/>
          <w:szCs w:val="28"/>
        </w:rPr>
        <w:t xml:space="preserve">/ А.В. Запорожец  // Дефектология  - 1965/ - №10, С. 72-79. </w:t>
      </w:r>
    </w:p>
    <w:p w:rsidR="00E41CFF" w:rsidRPr="00642A5E" w:rsidRDefault="00E41CFF" w:rsidP="00E41CFF">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Pr="008D16A6">
        <w:rPr>
          <w:rFonts w:ascii="Times New Roman" w:hAnsi="Times New Roman" w:cs="Times New Roman"/>
          <w:sz w:val="28"/>
          <w:szCs w:val="28"/>
        </w:rPr>
        <w:t>Маханёва, М.Д.</w:t>
      </w:r>
      <w:r w:rsidRPr="00642A5E">
        <w:rPr>
          <w:rFonts w:ascii="Times New Roman" w:hAnsi="Times New Roman" w:cs="Times New Roman"/>
          <w:i/>
          <w:sz w:val="28"/>
          <w:szCs w:val="28"/>
        </w:rPr>
        <w:t xml:space="preserve"> </w:t>
      </w:r>
      <w:r w:rsidRPr="00642A5E">
        <w:rPr>
          <w:rFonts w:ascii="Times New Roman" w:hAnsi="Times New Roman" w:cs="Times New Roman"/>
          <w:sz w:val="28"/>
          <w:szCs w:val="28"/>
        </w:rPr>
        <w:t>Театрализованны</w:t>
      </w:r>
      <w:r>
        <w:rPr>
          <w:rFonts w:ascii="Times New Roman" w:hAnsi="Times New Roman" w:cs="Times New Roman"/>
          <w:sz w:val="28"/>
          <w:szCs w:val="28"/>
        </w:rPr>
        <w:t>е занятия в детском саду</w:t>
      </w:r>
      <w:r w:rsidRPr="00642A5E">
        <w:rPr>
          <w:rFonts w:ascii="Times New Roman" w:hAnsi="Times New Roman" w:cs="Times New Roman"/>
          <w:sz w:val="28"/>
          <w:szCs w:val="28"/>
        </w:rPr>
        <w:t xml:space="preserve">: пособие для работников дошкольных учреждений  /   М.Д. </w:t>
      </w:r>
      <w:proofErr w:type="spellStart"/>
      <w:r w:rsidRPr="00642A5E">
        <w:rPr>
          <w:rFonts w:ascii="Times New Roman" w:hAnsi="Times New Roman" w:cs="Times New Roman"/>
          <w:sz w:val="28"/>
          <w:szCs w:val="28"/>
        </w:rPr>
        <w:t>Маханёва</w:t>
      </w:r>
      <w:proofErr w:type="spellEnd"/>
      <w:r w:rsidRPr="00642A5E">
        <w:rPr>
          <w:rFonts w:ascii="Times New Roman" w:hAnsi="Times New Roman" w:cs="Times New Roman"/>
          <w:sz w:val="28"/>
          <w:szCs w:val="28"/>
        </w:rPr>
        <w:t>. – М.: ТЦ Сфера, 2003. – С. 4 -9.</w:t>
      </w:r>
    </w:p>
    <w:p w:rsidR="00E41CFF" w:rsidRPr="00642A5E" w:rsidRDefault="00E41CFF" w:rsidP="00E41CFF">
      <w:pPr>
        <w:spacing w:after="0" w:line="360" w:lineRule="auto"/>
        <w:ind w:left="567"/>
        <w:jc w:val="both"/>
        <w:rPr>
          <w:rFonts w:ascii="Times New Roman" w:hAnsi="Times New Roman" w:cs="Times New Roman"/>
          <w:sz w:val="28"/>
          <w:szCs w:val="28"/>
        </w:rPr>
      </w:pPr>
      <w:r w:rsidRPr="008D16A6">
        <w:rPr>
          <w:rFonts w:ascii="Times New Roman" w:hAnsi="Times New Roman" w:cs="Times New Roman"/>
          <w:sz w:val="28"/>
          <w:szCs w:val="28"/>
        </w:rPr>
        <w:t>3.Маралов В.Г., Фролова Л.П.</w:t>
      </w:r>
      <w:r w:rsidRPr="00642A5E">
        <w:rPr>
          <w:rFonts w:ascii="Times New Roman" w:hAnsi="Times New Roman" w:cs="Times New Roman"/>
          <w:sz w:val="28"/>
          <w:szCs w:val="28"/>
        </w:rPr>
        <w:t xml:space="preserve"> Психологические основы коррекции личностного развития детей д</w:t>
      </w:r>
      <w:r>
        <w:rPr>
          <w:rFonts w:ascii="Times New Roman" w:hAnsi="Times New Roman" w:cs="Times New Roman"/>
          <w:sz w:val="28"/>
          <w:szCs w:val="28"/>
        </w:rPr>
        <w:t xml:space="preserve">ошкольного возраста </w:t>
      </w:r>
      <w:r w:rsidRPr="00642A5E">
        <w:rPr>
          <w:rFonts w:ascii="Times New Roman" w:hAnsi="Times New Roman" w:cs="Times New Roman"/>
          <w:sz w:val="28"/>
          <w:szCs w:val="28"/>
        </w:rPr>
        <w:t>/  В.Г Маралов,  Л.П. Фролова. -</w:t>
      </w:r>
      <w:r w:rsidRPr="00642A5E">
        <w:rPr>
          <w:rFonts w:ascii="Times New Roman" w:hAnsi="Times New Roman" w:cs="Times New Roman"/>
          <w:i/>
          <w:sz w:val="28"/>
          <w:szCs w:val="28"/>
        </w:rPr>
        <w:t xml:space="preserve"> </w:t>
      </w:r>
      <w:r w:rsidRPr="00642A5E">
        <w:rPr>
          <w:rFonts w:ascii="Times New Roman" w:hAnsi="Times New Roman" w:cs="Times New Roman"/>
          <w:sz w:val="28"/>
          <w:szCs w:val="28"/>
        </w:rPr>
        <w:t>Череповец, 1995, с. 15.</w:t>
      </w:r>
    </w:p>
    <w:p w:rsidR="00E41CFF" w:rsidRPr="00642A5E" w:rsidRDefault="00E41CFF" w:rsidP="00E41CFF">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4.</w:t>
      </w:r>
      <w:r w:rsidRPr="008D16A6">
        <w:rPr>
          <w:rFonts w:ascii="Times New Roman" w:hAnsi="Times New Roman" w:cs="Times New Roman"/>
          <w:sz w:val="28"/>
          <w:szCs w:val="28"/>
        </w:rPr>
        <w:t>Венгер Л. А., Мухина Л. А.</w:t>
      </w:r>
      <w:r>
        <w:rPr>
          <w:rFonts w:ascii="Times New Roman" w:hAnsi="Times New Roman" w:cs="Times New Roman"/>
          <w:sz w:val="28"/>
          <w:szCs w:val="28"/>
        </w:rPr>
        <w:t xml:space="preserve"> Психология </w:t>
      </w:r>
      <w:r w:rsidRPr="00642A5E">
        <w:rPr>
          <w:rFonts w:ascii="Times New Roman" w:hAnsi="Times New Roman" w:cs="Times New Roman"/>
          <w:sz w:val="28"/>
          <w:szCs w:val="28"/>
        </w:rPr>
        <w:t xml:space="preserve">/ Л. А. </w:t>
      </w:r>
      <w:proofErr w:type="spellStart"/>
      <w:r w:rsidRPr="00642A5E">
        <w:rPr>
          <w:rFonts w:ascii="Times New Roman" w:hAnsi="Times New Roman" w:cs="Times New Roman"/>
          <w:sz w:val="28"/>
          <w:szCs w:val="28"/>
        </w:rPr>
        <w:t>Венгер</w:t>
      </w:r>
      <w:proofErr w:type="spellEnd"/>
      <w:r w:rsidRPr="00642A5E">
        <w:rPr>
          <w:rFonts w:ascii="Times New Roman" w:hAnsi="Times New Roman" w:cs="Times New Roman"/>
          <w:sz w:val="28"/>
          <w:szCs w:val="28"/>
        </w:rPr>
        <w:t>, Л. А Мухина.  М.  1988. – 21 с.</w:t>
      </w:r>
    </w:p>
    <w:p w:rsidR="00E41CFF" w:rsidRPr="00642A5E" w:rsidRDefault="00E41CFF" w:rsidP="00E41CFF">
      <w:pPr>
        <w:spacing w:after="0" w:line="360" w:lineRule="auto"/>
        <w:ind w:left="567"/>
        <w:jc w:val="both"/>
        <w:rPr>
          <w:rFonts w:ascii="Times New Roman" w:hAnsi="Times New Roman" w:cs="Times New Roman"/>
          <w:sz w:val="28"/>
          <w:szCs w:val="28"/>
        </w:rPr>
      </w:pPr>
    </w:p>
    <w:p w:rsidR="00B24212" w:rsidRDefault="00B24212"/>
    <w:sectPr w:rsidR="00B24212" w:rsidSect="00642A5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rsids>
    <w:rsidRoot w:val="00E41CFF"/>
    <w:rsid w:val="001D05C8"/>
    <w:rsid w:val="002006B6"/>
    <w:rsid w:val="005D205A"/>
    <w:rsid w:val="00687782"/>
    <w:rsid w:val="006F7186"/>
    <w:rsid w:val="007F2B5A"/>
    <w:rsid w:val="008D14BF"/>
    <w:rsid w:val="00B24212"/>
    <w:rsid w:val="00C3263A"/>
    <w:rsid w:val="00C43240"/>
    <w:rsid w:val="00E41CFF"/>
    <w:rsid w:val="00E60AB6"/>
    <w:rsid w:val="00E76A7E"/>
    <w:rsid w:val="00E9793F"/>
    <w:rsid w:val="00F151F4"/>
    <w:rsid w:val="00F62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FF"/>
    <w:pPr>
      <w:spacing w:after="200"/>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6809</Characters>
  <Application>Microsoft Office Word</Application>
  <DocSecurity>0</DocSecurity>
  <Lines>56</Lines>
  <Paragraphs>15</Paragraphs>
  <ScaleCrop>false</ScaleCrop>
  <Company>Microsoft</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2022-01-13T06:46:00Z</dcterms:created>
  <dcterms:modified xsi:type="dcterms:W3CDTF">2022-01-13T06:46:00Z</dcterms:modified>
</cp:coreProperties>
</file>