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73" w:rsidRPr="009C6673" w:rsidRDefault="00EC746C" w:rsidP="009C66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План-конспект НОД</w:t>
      </w:r>
      <w:r w:rsidR="009C6673" w:rsidRPr="009C6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 подготовительной группе.</w:t>
      </w:r>
    </w:p>
    <w:p w:rsidR="009C6673" w:rsidRPr="009C6673" w:rsidRDefault="009C6673" w:rsidP="009C66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«Что такое хорошо, что такое плохо».</w:t>
      </w:r>
    </w:p>
    <w:p w:rsidR="009C6673" w:rsidRPr="009C6673" w:rsidRDefault="009C6673" w:rsidP="009C667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занятия</w:t>
      </w: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беседа на нравственную тему.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</w:t>
      </w: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социально - коммуникативное развитие.</w:t>
      </w:r>
    </w:p>
    <w:p w:rsidR="00F1366F" w:rsidRPr="00F1366F" w:rsidRDefault="009C6673" w:rsidP="00F136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66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</w:t>
      </w:r>
      <w:r w:rsidRPr="009C66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F1366F" w:rsidRPr="00F1366F">
        <w:rPr>
          <w:rFonts w:ascii="Times New Roman" w:hAnsi="Times New Roman"/>
          <w:sz w:val="28"/>
          <w:szCs w:val="28"/>
        </w:rPr>
        <w:t>продолжать формировать закрепить у детей знания о хороших и плохих поступках, а также умение их различать.</w:t>
      </w:r>
    </w:p>
    <w:p w:rsidR="00F1366F" w:rsidRPr="00F1366F" w:rsidRDefault="00F1366F" w:rsidP="00F136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1366F">
        <w:rPr>
          <w:rFonts w:ascii="Times New Roman" w:hAnsi="Times New Roman"/>
          <w:sz w:val="28"/>
          <w:szCs w:val="28"/>
        </w:rPr>
        <w:t>Развивать внимание</w:t>
      </w:r>
      <w:proofErr w:type="gramStart"/>
      <w:r w:rsidRPr="00F1366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1366F">
        <w:rPr>
          <w:rFonts w:ascii="Times New Roman" w:hAnsi="Times New Roman"/>
          <w:sz w:val="28"/>
          <w:szCs w:val="28"/>
        </w:rPr>
        <w:t xml:space="preserve"> мышление, связную речь. Воспитывать желание у детей совершать хорошие поступки.</w:t>
      </w:r>
    </w:p>
    <w:p w:rsidR="00F1366F" w:rsidRDefault="00F1366F" w:rsidP="009C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пособия</w:t>
      </w: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6673" w:rsidRPr="009C6673" w:rsidRDefault="009C6673" w:rsidP="009C667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64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материал – картинки с изображением хороших и плохих поступков;</w:t>
      </w:r>
    </w:p>
    <w:p w:rsidR="009C6673" w:rsidRPr="009C6673" w:rsidRDefault="009C6673" w:rsidP="009C667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64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"Что такое хорошо, что такое плохо" – В. Маяковский; отрывок из рассказа Л.Т. Толстого «Косточка»;</w:t>
      </w:r>
    </w:p>
    <w:p w:rsidR="009C6673" w:rsidRPr="009C6673" w:rsidRDefault="009C6673" w:rsidP="009C667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64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шт.);</w:t>
      </w:r>
    </w:p>
    <w:p w:rsidR="009C6673" w:rsidRPr="009C6673" w:rsidRDefault="009C6673" w:rsidP="009C667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64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для игры: «Береги предмет».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C6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беседа, рассказывание, чтение стихотворения, чтение отрывка из рассказа, вопросы детям, игра, указание, поощрение, наблюдение за деятельностью детей, помощь, совместная деятельность и сотворчество.</w:t>
      </w:r>
      <w:proofErr w:type="gramEnd"/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9C6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 момент.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Здравствуйте, ребята. Вы все уже стали большими и скоро пойдете в школу, наверное, очень много знаете. Пришла к вам в гости, чтоб вы мне помогли разобраться какие могут быть поступки.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Основная часть.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 беседу. Я очень люблю читать книги и меня заинтересовала вот такая книга - "Что такое хорошо, что такое плохо" (прочитать стихотворение). Давайте ребята разберём с вами, что такое – «хорошо» и что такое «плохо»?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высказывают свое мнение.)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для вас приготовила разнообразные иллюстрации, определите, пожалуйста, где изображены хорошие поступки, а где плохие. На двух мольбертах будем выкладывать картинки. На первый мольберт – прикрепим изображения хороших поступков, которыми можно гордиться, на втором – картинки с плохими поступками, которые мы не одобряем.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в круг, перед ними раскладываются иллюстрации с изображением хороших и плохих поступков. По очереди, показывая  – дети с педагогом обсуждают, почему, на той или иной иллюстрации изображены хорошие или плохие поступки. После обсуждения иллюстрации прикрепляются к соответствующему мольберту.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все молодцы!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Физкультминутка</w:t>
      </w: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теперь мы с вами немного отдохнём и поиграем в игру « Угадай, чей голосок?»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стоит в кругу с завязанными глазами. Дети движутся по кругу и поют: «Вот построили мы круг, повернёмся рядом вдруг, а как скажем: «скок да скок! Угадай, чей голосок?»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«Скок да скок!» произносит один из играющих, назначенный ведущим. Водящий должен угадать, кто произнёс слова. Если он угадает, становится в общий круг, а в центре круга становится тот, чей голосок угадали. Если нет – продолжает водить.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молодцы! Дети садятся на стулья. Давайте посмотрим на наши иллюстрации. Здесь есть иллюстрации не такие как все (на мольберте с плохими поступками присутствуют 3 картинки с изображением детского воровства).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них изображено? (Дети отвечают.)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думаете: Что значит воровать? (Дети отвечают.)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 с детьми проговариваем, что брать чужие вещи без разрешения нельзя, это плохо.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у меня есть еще одна интересная книга, послушайте, я вам прочитаю отрывок из нее. Чтение отрывка из рассказа Л.Н. Толстого «Косточка».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«Купила мать слив и хотела их дать детям после обеда. Они лежали на тарелке. Ваня никогда не ел слив и все нюхал их. И очень они ему нравились. Очень хотелось их съесть. Он все ходил мимо слив. Когда никого не было в горнице, он не удержался, схватил одну сливу и съел. Перед обедом мать посчитала сливы и видит, одной нет. Она сказала отцу.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обедом отец и говорит: «А что, дети, не съел ли кто-нибудь одну сливу?» Все сказали: «Нет». Ваня покраснел как рак и сказал тоже: «Нет, я не ел».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отец сказал: «Что съел кто-нибудь из вас, нехорошо; не в том беда. Беда в том, что в сливах есть косточки, и если кто не умеет их есть и проглотит косточку, то через день умрет. Я этого боюсь».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Ваня побледнел и сказал: «Нет, я косточку бросил за окошко». И все засмеялись, а Ваня заплакал.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Задаю вопросы  ребятам для анализа: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сделал Ваня?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Это хороший поступок или нет?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какое настроение бывает у человека, если он видит плохой поступок? А когда совершает добрый поступок, это правильно? Рядом с   изображением хороших поступков, прикрепляется радостный смайлик, а на иллюстрации с изображениями плохих  - грустный смайлик.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с вами поиграем.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«Береги предмет».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(охранники) становятся в круг. У ног каждого ребенка лежит игрушка. Ведущий ребенок (вор) находится в кругу. Объясняя детям правила игры, проговариваем, что в центре стоит ведущий, так как слово «вор» не красивое и поступки, которые совершает вор - плохие, поэтому подразумеваем под словом вор – «ведущий». Педагог включает музыку. В это время дети </w:t>
      </w: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двигаются по кругу друг за другом, а ведущий в противоположную сторону. Педагог останавливает звучание музыки, в это время дети забирают лежащую рядом с ними игрушку, а ведущий (вор) старается опередить детей и забрать предмет. Ведущие меняются.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молодцы! Дети садятся на стулья.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разберем с Вами, если вдруг все - таки Вы взяли без разрешения чужую вещь. Что необходимо сделать.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высказывают свои версии ответов на вопрос педагога. Воспитатель обобщает ответы. Необходимо подвести детей, что если взяли чужую вещь без разрешения, необходимо вернуть владельцу, извиниться.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Выделяем с ребятами основные правила поведения: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Чужие вещи без разрешения брать нельзя.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понравилась какая-либо вещь (игрушка, книга и др.), то необходимо попросить разрешение у хозяина посмотреть ее или поиграть с нею.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Взял без разрешения — честно сознайся в этом, попроси прощения.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Заключительная часть</w:t>
      </w: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вместе с детьми подводит итог: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 на следующие вопросы педагога: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 чем мы беседовали сегодня?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вы запомнили из беседы? Почему нельзя воровать?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что делать, если случайно взял чужое?</w:t>
      </w:r>
    </w:p>
    <w:p w:rsidR="009C6673" w:rsidRPr="009C6673" w:rsidRDefault="009C6673" w:rsidP="009C66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песня «Улыбка».</w:t>
      </w:r>
    </w:p>
    <w:p w:rsidR="00BD100D" w:rsidRDefault="00BA3839"/>
    <w:sectPr w:rsidR="00BD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C43A1"/>
    <w:multiLevelType w:val="multilevel"/>
    <w:tmpl w:val="99AA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D0060"/>
    <w:multiLevelType w:val="multilevel"/>
    <w:tmpl w:val="18E6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20F21"/>
    <w:multiLevelType w:val="multilevel"/>
    <w:tmpl w:val="2C0C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24356F"/>
    <w:multiLevelType w:val="multilevel"/>
    <w:tmpl w:val="4BC4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53"/>
    <w:rsid w:val="001A00A8"/>
    <w:rsid w:val="003A43B8"/>
    <w:rsid w:val="009C6673"/>
    <w:rsid w:val="00BA3839"/>
    <w:rsid w:val="00BC5E53"/>
    <w:rsid w:val="00C646AA"/>
    <w:rsid w:val="00EC746C"/>
    <w:rsid w:val="00F1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366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36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Донской Олег</dc:creator>
  <cp:keywords/>
  <dc:description/>
  <cp:lastModifiedBy>Донской Олег</cp:lastModifiedBy>
  <cp:revision>5</cp:revision>
  <dcterms:created xsi:type="dcterms:W3CDTF">2021-10-02T14:46:00Z</dcterms:created>
  <dcterms:modified xsi:type="dcterms:W3CDTF">2021-11-27T12:54:00Z</dcterms:modified>
</cp:coreProperties>
</file>