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D08" w:rsidRPr="00502D08" w:rsidRDefault="00E866EB" w:rsidP="00502D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Значение и особенности</w:t>
      </w:r>
      <w:r w:rsidR="00502D08" w:rsidRPr="0050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5779">
        <w:rPr>
          <w:rFonts w:ascii="Times New Roman" w:hAnsi="Times New Roman" w:cs="Times New Roman"/>
          <w:b/>
          <w:sz w:val="28"/>
          <w:szCs w:val="28"/>
        </w:rPr>
        <w:t xml:space="preserve">использования </w:t>
      </w:r>
      <w:r w:rsidR="00502D08" w:rsidRPr="00502D08">
        <w:rPr>
          <w:rFonts w:ascii="Times New Roman" w:hAnsi="Times New Roman" w:cs="Times New Roman"/>
          <w:b/>
          <w:sz w:val="28"/>
          <w:szCs w:val="28"/>
        </w:rPr>
        <w:t>нелинейных текстов в обучении иностранному языку</w:t>
      </w:r>
      <w:bookmarkEnd w:id="0"/>
      <w:r w:rsidR="00502D08" w:rsidRPr="00502D08">
        <w:rPr>
          <w:rFonts w:ascii="Times New Roman" w:hAnsi="Times New Roman" w:cs="Times New Roman"/>
          <w:b/>
          <w:sz w:val="28"/>
          <w:szCs w:val="28"/>
        </w:rPr>
        <w:t>.</w:t>
      </w:r>
    </w:p>
    <w:p w:rsidR="0056503B" w:rsidRPr="00013D2A" w:rsidRDefault="0056503B" w:rsidP="00013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 xml:space="preserve">В современном мире можно проследить </w:t>
      </w:r>
      <w:r w:rsidR="00502D08" w:rsidRPr="00013D2A">
        <w:rPr>
          <w:rFonts w:ascii="Times New Roman" w:hAnsi="Times New Roman" w:cs="Times New Roman"/>
          <w:sz w:val="24"/>
          <w:szCs w:val="24"/>
        </w:rPr>
        <w:t>тенденци</w:t>
      </w:r>
      <w:r w:rsidRPr="00013D2A">
        <w:rPr>
          <w:rFonts w:ascii="Times New Roman" w:hAnsi="Times New Roman" w:cs="Times New Roman"/>
          <w:sz w:val="24"/>
          <w:szCs w:val="24"/>
        </w:rPr>
        <w:t>ю</w:t>
      </w:r>
      <w:r w:rsidR="00502D08" w:rsidRPr="00013D2A">
        <w:rPr>
          <w:rFonts w:ascii="Times New Roman" w:hAnsi="Times New Roman" w:cs="Times New Roman"/>
          <w:sz w:val="24"/>
          <w:szCs w:val="24"/>
        </w:rPr>
        <w:t xml:space="preserve"> увеличения в использования количества нелинейных текстов. </w:t>
      </w:r>
      <w:r w:rsidR="00E866EB" w:rsidRPr="00013D2A">
        <w:rPr>
          <w:rFonts w:ascii="Times New Roman" w:hAnsi="Times New Roman" w:cs="Times New Roman"/>
          <w:sz w:val="24"/>
          <w:szCs w:val="24"/>
        </w:rPr>
        <w:t xml:space="preserve">Почему это происходит? </w:t>
      </w:r>
      <w:r w:rsidRPr="00013D2A">
        <w:rPr>
          <w:rFonts w:ascii="Times New Roman" w:hAnsi="Times New Roman" w:cs="Times New Roman"/>
          <w:sz w:val="24"/>
          <w:szCs w:val="24"/>
        </w:rPr>
        <w:t>С</w:t>
      </w:r>
      <w:r w:rsidR="00502D08" w:rsidRPr="00013D2A">
        <w:rPr>
          <w:rFonts w:ascii="Times New Roman" w:hAnsi="Times New Roman" w:cs="Times New Roman"/>
          <w:sz w:val="24"/>
          <w:szCs w:val="24"/>
        </w:rPr>
        <w:t>тоит отметить, что в последние годы поменялись средства получения информации, особенно у младшего поколения (использование интернета</w:t>
      </w:r>
      <w:r w:rsidRPr="00013D2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13D2A">
        <w:rPr>
          <w:rFonts w:ascii="Times New Roman" w:hAnsi="Times New Roman" w:cs="Times New Roman"/>
          <w:sz w:val="24"/>
          <w:szCs w:val="24"/>
        </w:rPr>
        <w:t>различных</w:t>
      </w:r>
      <w:proofErr w:type="gramEnd"/>
      <w:r w:rsidRPr="00013D2A">
        <w:rPr>
          <w:rFonts w:ascii="Times New Roman" w:hAnsi="Times New Roman" w:cs="Times New Roman"/>
          <w:sz w:val="24"/>
          <w:szCs w:val="24"/>
        </w:rPr>
        <w:t xml:space="preserve"> гаджетов</w:t>
      </w:r>
      <w:r w:rsidR="00502D08" w:rsidRPr="00013D2A">
        <w:rPr>
          <w:rFonts w:ascii="Times New Roman" w:hAnsi="Times New Roman" w:cs="Times New Roman"/>
          <w:sz w:val="24"/>
          <w:szCs w:val="24"/>
        </w:rPr>
        <w:t xml:space="preserve">). </w:t>
      </w:r>
      <w:r w:rsidRPr="00013D2A">
        <w:rPr>
          <w:rFonts w:ascii="Times New Roman" w:hAnsi="Times New Roman" w:cs="Times New Roman"/>
          <w:sz w:val="24"/>
          <w:szCs w:val="24"/>
        </w:rPr>
        <w:t xml:space="preserve">Нелинейные тексты более интересны учащимся. </w:t>
      </w:r>
      <w:r w:rsidR="00502D08" w:rsidRPr="00013D2A">
        <w:rPr>
          <w:rFonts w:ascii="Times New Roman" w:hAnsi="Times New Roman" w:cs="Times New Roman"/>
          <w:sz w:val="24"/>
          <w:szCs w:val="24"/>
        </w:rPr>
        <w:t xml:space="preserve">Все это влияет и на процесс обучения. Следовательно, изменения в содержании и формах преподнесения информации неизбежны. </w:t>
      </w:r>
    </w:p>
    <w:p w:rsidR="00502D08" w:rsidRPr="00013D2A" w:rsidRDefault="00502D08" w:rsidP="00013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Линейный текст – текст вербальный, состоящий из слов, словосочетаний и предложений. Чтобы извлечь необходимую информацию, его необходимо прочитать последовательно (мы не можем начать его читать с обратной стороны). Линейный текст может быть разных жанров (поэзия, проза, сказки и т.д.)</w:t>
      </w:r>
    </w:p>
    <w:p w:rsidR="00502D08" w:rsidRPr="00013D2A" w:rsidRDefault="00502D08" w:rsidP="00013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Нелинейный текст – состоит из нескольких компонентов: вербальный, иллюстративный, графический. Нелинейный те</w:t>
      </w:r>
      <w:proofErr w:type="gramStart"/>
      <w:r w:rsidRPr="00013D2A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13D2A">
        <w:rPr>
          <w:rFonts w:ascii="Times New Roman" w:hAnsi="Times New Roman" w:cs="Times New Roman"/>
          <w:sz w:val="24"/>
          <w:szCs w:val="24"/>
        </w:rPr>
        <w:t>едставляет собой целостный информационный объект. В нем может быть и иллюстрация и текст, диаграмма, график. Текст и картинка является одним целым</w:t>
      </w:r>
      <w:proofErr w:type="gramStart"/>
      <w:r w:rsidRPr="00013D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3D2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13D2A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013D2A">
        <w:rPr>
          <w:rFonts w:ascii="Times New Roman" w:hAnsi="Times New Roman" w:cs="Times New Roman"/>
          <w:sz w:val="24"/>
          <w:szCs w:val="24"/>
        </w:rPr>
        <w:t xml:space="preserve">.е. он может читаться с разных точек. ) </w:t>
      </w:r>
      <w:proofErr w:type="gramStart"/>
      <w:r w:rsidRPr="00013D2A">
        <w:rPr>
          <w:rFonts w:ascii="Times New Roman" w:hAnsi="Times New Roman" w:cs="Times New Roman"/>
          <w:sz w:val="24"/>
          <w:szCs w:val="24"/>
        </w:rPr>
        <w:t>Например, ж</w:t>
      </w:r>
      <w:proofErr w:type="gramEnd"/>
      <w:r w:rsidRPr="00013D2A">
        <w:rPr>
          <w:rFonts w:ascii="Times New Roman" w:hAnsi="Times New Roman" w:cs="Times New Roman"/>
          <w:sz w:val="24"/>
          <w:szCs w:val="24"/>
        </w:rPr>
        <w:t xml:space="preserve">/д билет. </w:t>
      </w:r>
    </w:p>
    <w:p w:rsidR="00502D08" w:rsidRPr="00013D2A" w:rsidRDefault="00502D08" w:rsidP="00013D2A">
      <w:pPr>
        <w:tabs>
          <w:tab w:val="left" w:pos="489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Классификация нелинейных текстов:</w:t>
      </w:r>
      <w:r w:rsidR="00013D2A" w:rsidRPr="00013D2A">
        <w:rPr>
          <w:rFonts w:ascii="Times New Roman" w:hAnsi="Times New Roman" w:cs="Times New Roman"/>
          <w:sz w:val="24"/>
          <w:szCs w:val="24"/>
        </w:rPr>
        <w:tab/>
      </w:r>
    </w:p>
    <w:p w:rsidR="00502D08" w:rsidRPr="00013D2A" w:rsidRDefault="00502D08" w:rsidP="00013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Сочетание текста и иллюстраций (комиксы, реклама, объявления).</w:t>
      </w:r>
    </w:p>
    <w:p w:rsidR="00502D08" w:rsidRPr="00013D2A" w:rsidRDefault="00502D08" w:rsidP="00013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Таблицы (расписание, таблицы данных).</w:t>
      </w:r>
    </w:p>
    <w:p w:rsidR="00502D08" w:rsidRPr="00013D2A" w:rsidRDefault="00502D08" w:rsidP="00013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Другие информационные объекты (карты, билеты).</w:t>
      </w:r>
    </w:p>
    <w:p w:rsidR="00C8665A" w:rsidRPr="00013D2A" w:rsidRDefault="00502D08" w:rsidP="00013D2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Графики, диаграммы (график температуры).</w:t>
      </w:r>
    </w:p>
    <w:p w:rsidR="00502D08" w:rsidRPr="00013D2A" w:rsidRDefault="00502D08" w:rsidP="00013D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D08" w:rsidRPr="00013D2A" w:rsidRDefault="00502D08" w:rsidP="00013D2A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Чтение и понимание нелинейного текста:</w:t>
      </w:r>
      <w:r w:rsidR="00E866EB" w:rsidRPr="00013D2A">
        <w:rPr>
          <w:rFonts w:ascii="Times New Roman" w:hAnsi="Times New Roman" w:cs="Times New Roman"/>
          <w:sz w:val="24"/>
          <w:szCs w:val="24"/>
        </w:rPr>
        <w:t xml:space="preserve"> (какие могут быть задания)</w:t>
      </w:r>
    </w:p>
    <w:p w:rsidR="00502D08" w:rsidRPr="00013D2A" w:rsidRDefault="00502D08" w:rsidP="00013D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Чтение с целью изучения информации (анализ текста и картинки).</w:t>
      </w:r>
    </w:p>
    <w:p w:rsidR="00502D08" w:rsidRPr="00013D2A" w:rsidRDefault="00502D08" w:rsidP="00013D2A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 xml:space="preserve">Например: </w:t>
      </w:r>
      <w:r w:rsidR="005F7FCB" w:rsidRPr="00013D2A">
        <w:rPr>
          <w:rFonts w:ascii="Times New Roman" w:hAnsi="Times New Roman" w:cs="Times New Roman"/>
          <w:sz w:val="24"/>
          <w:szCs w:val="24"/>
        </w:rPr>
        <w:t xml:space="preserve"> комикс. Задание: прослушать, прочитать, изучить выражение лиц, позы, жесты персонажей. Чтобы получить информацию, необходимо оценить все объекты. </w:t>
      </w:r>
    </w:p>
    <w:p w:rsidR="005F7FCB" w:rsidRPr="00013D2A" w:rsidRDefault="005F7FCB" w:rsidP="00013D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Понимание текста и создание нового нелинейного текста на основе прочитанного.</w:t>
      </w:r>
    </w:p>
    <w:p w:rsidR="005F7FCB" w:rsidRPr="00013D2A" w:rsidRDefault="005F7FCB" w:rsidP="00013D2A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 xml:space="preserve">Например: создание своей </w:t>
      </w:r>
      <w:proofErr w:type="spellStart"/>
      <w:r w:rsidRPr="00013D2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13D2A">
        <w:rPr>
          <w:rFonts w:ascii="Times New Roman" w:hAnsi="Times New Roman" w:cs="Times New Roman"/>
          <w:sz w:val="24"/>
          <w:szCs w:val="24"/>
        </w:rPr>
        <w:t xml:space="preserve"> – карты на основе просмотренной.</w:t>
      </w:r>
    </w:p>
    <w:p w:rsidR="0056503B" w:rsidRPr="00013D2A" w:rsidRDefault="0056503B" w:rsidP="00013D2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Работа с нелинейным текстом для развития умений говорения:</w:t>
      </w:r>
    </w:p>
    <w:p w:rsidR="0056503B" w:rsidRPr="00013D2A" w:rsidRDefault="0056503B" w:rsidP="00013D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Монологическая речь:</w:t>
      </w:r>
    </w:p>
    <w:p w:rsidR="0056503B" w:rsidRPr="00013D2A" w:rsidRDefault="0056503B" w:rsidP="00013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lastRenderedPageBreak/>
        <w:t>Например, изучить информацию (текст и географическая карта) и сделать монологическое высказывание по заданной теме. Учитель может дать определенные клише, грамматические структуры, лексику для выполнения заданий.</w:t>
      </w:r>
    </w:p>
    <w:p w:rsidR="0056503B" w:rsidRPr="00013D2A" w:rsidRDefault="0056503B" w:rsidP="00013D2A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Диалогическая речь:</w:t>
      </w:r>
    </w:p>
    <w:p w:rsidR="0056503B" w:rsidRPr="00013D2A" w:rsidRDefault="0056503B" w:rsidP="00013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>Для данного задания нужна также  предварительная подготовка (структуры, клише). Например: н</w:t>
      </w:r>
      <w:r w:rsidR="00E866EB" w:rsidRPr="00013D2A">
        <w:rPr>
          <w:rFonts w:ascii="Times New Roman" w:hAnsi="Times New Roman" w:cs="Times New Roman"/>
          <w:sz w:val="24"/>
          <w:szCs w:val="24"/>
        </w:rPr>
        <w:t>а основе изученной информации (</w:t>
      </w:r>
      <w:r w:rsidRPr="00013D2A">
        <w:rPr>
          <w:rFonts w:ascii="Times New Roman" w:hAnsi="Times New Roman" w:cs="Times New Roman"/>
          <w:sz w:val="24"/>
          <w:szCs w:val="24"/>
        </w:rPr>
        <w:t xml:space="preserve">иллюстрация с определенной информацией) составить диалог с предложенными героями. </w:t>
      </w:r>
    </w:p>
    <w:p w:rsidR="00E866EB" w:rsidRPr="00013D2A" w:rsidRDefault="00E866EB" w:rsidP="00013D2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D2A">
        <w:rPr>
          <w:rFonts w:ascii="Times New Roman" w:hAnsi="Times New Roman" w:cs="Times New Roman"/>
          <w:b/>
          <w:sz w:val="24"/>
          <w:szCs w:val="24"/>
        </w:rPr>
        <w:t>Значимость нелинейных текстов:</w:t>
      </w:r>
    </w:p>
    <w:p w:rsidR="00E866EB" w:rsidRPr="00013D2A" w:rsidRDefault="00E866EB" w:rsidP="00013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D2A">
        <w:rPr>
          <w:rFonts w:ascii="Times New Roman" w:hAnsi="Times New Roman" w:cs="Times New Roman"/>
          <w:sz w:val="24"/>
          <w:szCs w:val="24"/>
        </w:rPr>
        <w:t xml:space="preserve">Учащиеся должны уметь работать с текстами, преобразовывать и интерпретировать содержащуюся в них информацию (систематизировать, обобщать, представлять ее в сжатой словесной форме или в виде символов и таблиц). Также уметь вести диалог на основе нелинейного текста, уметь кратко высказываться с опорой на нелинейный текст. </w:t>
      </w:r>
    </w:p>
    <w:p w:rsidR="0056503B" w:rsidRPr="00013D2A" w:rsidRDefault="0056503B" w:rsidP="00013D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503B" w:rsidRPr="00013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D7B"/>
    <w:multiLevelType w:val="hybridMultilevel"/>
    <w:tmpl w:val="56C0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C0C33"/>
    <w:multiLevelType w:val="hybridMultilevel"/>
    <w:tmpl w:val="AD9CD21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DC351A9"/>
    <w:multiLevelType w:val="hybridMultilevel"/>
    <w:tmpl w:val="F2EABE12"/>
    <w:lvl w:ilvl="0" w:tplc="627218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E6"/>
    <w:rsid w:val="00013D2A"/>
    <w:rsid w:val="002262E6"/>
    <w:rsid w:val="00502D08"/>
    <w:rsid w:val="0056503B"/>
    <w:rsid w:val="005F7FCB"/>
    <w:rsid w:val="00893BF8"/>
    <w:rsid w:val="00945779"/>
    <w:rsid w:val="00C8665A"/>
    <w:rsid w:val="00E8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GYBORG</dc:creator>
  <cp:keywords/>
  <dc:description/>
  <cp:lastModifiedBy>GYBORG</cp:lastModifiedBy>
  <cp:revision>11</cp:revision>
  <dcterms:created xsi:type="dcterms:W3CDTF">2019-10-28T01:37:00Z</dcterms:created>
  <dcterms:modified xsi:type="dcterms:W3CDTF">2021-10-02T09:35:00Z</dcterms:modified>
</cp:coreProperties>
</file>