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8A7" w:rsidRDefault="001F68A7" w:rsidP="00A518F6">
      <w:pPr>
        <w:spacing w:after="0" w:line="360" w:lineRule="auto"/>
        <w:rPr>
          <w:rFonts w:ascii="Times New Roman" w:hAnsi="Times New Roman" w:cs="Times New Roman"/>
          <w:b/>
          <w:sz w:val="28"/>
          <w:szCs w:val="28"/>
        </w:rPr>
      </w:pPr>
    </w:p>
    <w:p w:rsidR="00CF2240" w:rsidRDefault="002411D8" w:rsidP="00CF2240">
      <w:pPr>
        <w:spacing w:after="0" w:line="360" w:lineRule="auto"/>
        <w:jc w:val="center"/>
        <w:rPr>
          <w:rFonts w:ascii="Times New Roman" w:hAnsi="Times New Roman" w:cs="Times New Roman"/>
          <w:b/>
          <w:sz w:val="28"/>
          <w:szCs w:val="28"/>
        </w:rPr>
      </w:pPr>
      <w:r w:rsidRPr="00CF2240">
        <w:rPr>
          <w:rFonts w:ascii="Times New Roman" w:hAnsi="Times New Roman" w:cs="Times New Roman"/>
          <w:b/>
          <w:sz w:val="28"/>
          <w:szCs w:val="28"/>
        </w:rPr>
        <w:t xml:space="preserve">Применение активных методов обучения на уроках </w:t>
      </w:r>
    </w:p>
    <w:p w:rsidR="002411D8" w:rsidRPr="00CF2240" w:rsidRDefault="002411D8" w:rsidP="00CF2240">
      <w:pPr>
        <w:spacing w:after="0" w:line="360" w:lineRule="auto"/>
        <w:jc w:val="center"/>
        <w:rPr>
          <w:rFonts w:ascii="Times New Roman" w:hAnsi="Times New Roman" w:cs="Times New Roman"/>
          <w:b/>
          <w:sz w:val="28"/>
          <w:szCs w:val="28"/>
        </w:rPr>
      </w:pPr>
      <w:r w:rsidRPr="00CF2240">
        <w:rPr>
          <w:rFonts w:ascii="Times New Roman" w:hAnsi="Times New Roman" w:cs="Times New Roman"/>
          <w:b/>
          <w:sz w:val="28"/>
          <w:szCs w:val="28"/>
        </w:rPr>
        <w:t>в начальных классах</w:t>
      </w:r>
    </w:p>
    <w:p w:rsidR="002411D8" w:rsidRPr="00CF2240" w:rsidRDefault="002411D8" w:rsidP="00CF2240">
      <w:pPr>
        <w:spacing w:after="0" w:line="360" w:lineRule="auto"/>
        <w:jc w:val="both"/>
        <w:rPr>
          <w:rFonts w:ascii="Times New Roman" w:hAnsi="Times New Roman" w:cs="Times New Roman"/>
          <w:sz w:val="28"/>
          <w:szCs w:val="28"/>
        </w:rPr>
      </w:pPr>
    </w:p>
    <w:p w:rsidR="00CF7CCB" w:rsidRPr="00CF2240" w:rsidRDefault="00E312E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w:t>
      </w:r>
      <w:r w:rsidR="00CF7CCB" w:rsidRPr="00CF2240">
        <w:rPr>
          <w:rFonts w:ascii="Times New Roman" w:hAnsi="Times New Roman" w:cs="Times New Roman"/>
          <w:sz w:val="28"/>
          <w:szCs w:val="28"/>
        </w:rPr>
        <w:t>Методы, используемые в учебной деятельности, должны вызывать интерес у ребенка к познанию окружающего мира, а учебное заведение стать школой радости. Радос</w:t>
      </w:r>
      <w:r w:rsidRPr="00CF2240">
        <w:rPr>
          <w:rFonts w:ascii="Times New Roman" w:hAnsi="Times New Roman" w:cs="Times New Roman"/>
          <w:sz w:val="28"/>
          <w:szCs w:val="28"/>
        </w:rPr>
        <w:t>ти познания, творчества, общения»,-говорил В.А.Сухомлинский.</w:t>
      </w:r>
    </w:p>
    <w:p w:rsidR="00CF7CCB" w:rsidRPr="00CF2240" w:rsidRDefault="00E312E8" w:rsidP="00CF2240">
      <w:pPr>
        <w:spacing w:after="0" w:line="360" w:lineRule="auto"/>
        <w:jc w:val="both"/>
        <w:rPr>
          <w:rStyle w:val="c3"/>
          <w:rFonts w:ascii="Times New Roman" w:hAnsi="Times New Roman" w:cs="Times New Roman"/>
          <w:sz w:val="28"/>
          <w:szCs w:val="28"/>
        </w:rPr>
      </w:pPr>
      <w:r w:rsidRPr="00CF2240">
        <w:rPr>
          <w:rFonts w:ascii="Times New Roman" w:hAnsi="Times New Roman" w:cs="Times New Roman"/>
          <w:sz w:val="28"/>
          <w:szCs w:val="28"/>
        </w:rPr>
        <w:t xml:space="preserve">       </w:t>
      </w:r>
      <w:r w:rsidR="00CF7CCB" w:rsidRPr="00CF2240">
        <w:rPr>
          <w:rStyle w:val="c3"/>
          <w:rFonts w:ascii="Times New Roman" w:hAnsi="Times New Roman" w:cs="Times New Roman"/>
          <w:sz w:val="28"/>
          <w:szCs w:val="28"/>
        </w:rPr>
        <w:t xml:space="preserve">Изменения, происходящие в мире, вызвали необходимость разработки новых подходов в системе обучения и воспитания, внедрения государственных стандартов второго поколения. Перед учителем поставлены новые цели: формирование универсальных учебных действий и мотивации к обучению. Содержание образования не сильно меняется, существенно изменяется роль учителя, которому необходимо будет выстраивать процесс обучения не только как систему усвоения знаний, умений и навыков, но и как процесс развития личности. Учитель должен не только понимать, чему и как учить, но и организовывать процесс таким образом, чтобы дети задавались вопросами «Чему мне нужно научиться?», «Как мне этому научиться?». Обучение должно быть построено как процесс «открытия» каждым школьником конкретного знания. </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Американские социологи проводили исследования и обратились к молодым людям из </w:t>
      </w:r>
      <w:r w:rsidR="001D0808">
        <w:rPr>
          <w:rFonts w:ascii="Times New Roman" w:hAnsi="Times New Roman" w:cs="Times New Roman"/>
          <w:sz w:val="28"/>
          <w:szCs w:val="28"/>
        </w:rPr>
        <w:t>разных стран, недавно окончившим школу.Они</w:t>
      </w:r>
      <w:r w:rsidRPr="00CF2240">
        <w:rPr>
          <w:rFonts w:ascii="Times New Roman" w:hAnsi="Times New Roman" w:cs="Times New Roman"/>
          <w:sz w:val="28"/>
          <w:szCs w:val="28"/>
        </w:rPr>
        <w:t xml:space="preserve"> предложили ряд вопросов из разных областей наук. Только 10</w:t>
      </w:r>
      <w:r w:rsidR="00E312E8" w:rsidRPr="00CF2240">
        <w:rPr>
          <w:rFonts w:ascii="Times New Roman" w:hAnsi="Times New Roman" w:cs="Times New Roman"/>
          <w:sz w:val="28"/>
          <w:szCs w:val="28"/>
        </w:rPr>
        <w:t xml:space="preserve">%  опрошенных </w:t>
      </w:r>
      <w:r w:rsidRPr="00CF2240">
        <w:rPr>
          <w:rFonts w:ascii="Times New Roman" w:hAnsi="Times New Roman" w:cs="Times New Roman"/>
          <w:sz w:val="28"/>
          <w:szCs w:val="28"/>
        </w:rPr>
        <w:t xml:space="preserve">правильно ответили на вопросы. </w:t>
      </w:r>
    </w:p>
    <w:p w:rsidR="00A518F6" w:rsidRDefault="00297C4E" w:rsidP="00CF22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411D8" w:rsidRPr="00CF2240">
        <w:rPr>
          <w:rFonts w:ascii="Times New Roman" w:hAnsi="Times New Roman" w:cs="Times New Roman"/>
          <w:sz w:val="28"/>
          <w:szCs w:val="28"/>
        </w:rPr>
        <w:t>Исследования показали, что человек запоминает только 10% того, что он читает, 20% того, что слышит, 30% того, что видит.</w:t>
      </w:r>
      <w:r w:rsidR="00A518F6">
        <w:rPr>
          <w:rFonts w:ascii="Times New Roman" w:hAnsi="Times New Roman" w:cs="Times New Roman"/>
          <w:sz w:val="28"/>
          <w:szCs w:val="28"/>
        </w:rPr>
        <w:t xml:space="preserve"> </w:t>
      </w:r>
      <w:r w:rsidR="002411D8" w:rsidRPr="00CF2240">
        <w:rPr>
          <w:rFonts w:ascii="Times New Roman" w:hAnsi="Times New Roman" w:cs="Times New Roman"/>
          <w:sz w:val="28"/>
          <w:szCs w:val="28"/>
        </w:rPr>
        <w:t xml:space="preserve">50% запоминается из того, что мы видим и слышим, просматривая фильмы, бывая на выставках и экскурсиях. 70% мы запоминаем из того, что говорим, </w:t>
      </w:r>
      <w:r w:rsidR="001D0808">
        <w:rPr>
          <w:rFonts w:ascii="Times New Roman" w:hAnsi="Times New Roman" w:cs="Times New Roman"/>
          <w:sz w:val="28"/>
          <w:szCs w:val="28"/>
        </w:rPr>
        <w:t>участвуя в дискуссиях. И только</w:t>
      </w:r>
      <w:r w:rsidR="002411D8" w:rsidRPr="00CF2240">
        <w:rPr>
          <w:rFonts w:ascii="Times New Roman" w:hAnsi="Times New Roman" w:cs="Times New Roman"/>
          <w:sz w:val="28"/>
          <w:szCs w:val="28"/>
        </w:rPr>
        <w:t xml:space="preserve"> когда мы говорим и участвуем в реальной деятельности, сами выносим решения, делаем выводы и прогнозируем дальнейш</w:t>
      </w:r>
      <w:r w:rsidR="001D0808">
        <w:rPr>
          <w:rFonts w:ascii="Times New Roman" w:hAnsi="Times New Roman" w:cs="Times New Roman"/>
          <w:sz w:val="28"/>
          <w:szCs w:val="28"/>
        </w:rPr>
        <w:t>ую деятельность,</w:t>
      </w:r>
      <w:r w:rsidR="002411D8" w:rsidRPr="00CF2240">
        <w:rPr>
          <w:rFonts w:ascii="Times New Roman" w:hAnsi="Times New Roman" w:cs="Times New Roman"/>
          <w:sz w:val="28"/>
          <w:szCs w:val="28"/>
        </w:rPr>
        <w:t xml:space="preserve"> </w:t>
      </w:r>
      <w:r w:rsidR="002411D8" w:rsidRPr="00CF2240">
        <w:rPr>
          <w:rFonts w:ascii="Times New Roman" w:hAnsi="Times New Roman" w:cs="Times New Roman"/>
          <w:sz w:val="28"/>
          <w:szCs w:val="28"/>
        </w:rPr>
        <w:lastRenderedPageBreak/>
        <w:t>запоми</w:t>
      </w:r>
      <w:r w:rsidR="001D0808">
        <w:rPr>
          <w:rFonts w:ascii="Times New Roman" w:hAnsi="Times New Roman" w:cs="Times New Roman"/>
          <w:sz w:val="28"/>
          <w:szCs w:val="28"/>
        </w:rPr>
        <w:t>наем на 90%. Выходит,</w:t>
      </w:r>
      <w:r w:rsidR="002411D8" w:rsidRPr="00CF2240">
        <w:rPr>
          <w:rFonts w:ascii="Times New Roman" w:hAnsi="Times New Roman" w:cs="Times New Roman"/>
          <w:sz w:val="28"/>
          <w:szCs w:val="28"/>
        </w:rPr>
        <w:t xml:space="preserve"> дес</w:t>
      </w:r>
      <w:r w:rsidR="001D0808">
        <w:rPr>
          <w:rFonts w:ascii="Times New Roman" w:hAnsi="Times New Roman" w:cs="Times New Roman"/>
          <w:sz w:val="28"/>
          <w:szCs w:val="28"/>
        </w:rPr>
        <w:t>яти процентам учащихся подходят</w:t>
      </w:r>
      <w:r w:rsidR="002411D8" w:rsidRPr="00CF2240">
        <w:rPr>
          <w:rFonts w:ascii="Times New Roman" w:hAnsi="Times New Roman" w:cs="Times New Roman"/>
          <w:sz w:val="28"/>
          <w:szCs w:val="28"/>
        </w:rPr>
        <w:t xml:space="preserve"> методы</w:t>
      </w:r>
      <w:r w:rsidR="00A518F6">
        <w:rPr>
          <w:rFonts w:ascii="Times New Roman" w:hAnsi="Times New Roman" w:cs="Times New Roman"/>
          <w:sz w:val="28"/>
          <w:szCs w:val="28"/>
        </w:rPr>
        <w:t xml:space="preserve"> обучения</w:t>
      </w:r>
      <w:r w:rsidR="002411D8" w:rsidRPr="00CF2240">
        <w:rPr>
          <w:rFonts w:ascii="Times New Roman" w:hAnsi="Times New Roman" w:cs="Times New Roman"/>
          <w:sz w:val="28"/>
          <w:szCs w:val="28"/>
        </w:rPr>
        <w:t xml:space="preserve"> в традиционной школе, остальные 90% способны учиться, но не с книгой в руках,</w:t>
      </w:r>
      <w:r w:rsidR="00A518F6">
        <w:rPr>
          <w:rFonts w:ascii="Times New Roman" w:hAnsi="Times New Roman" w:cs="Times New Roman"/>
          <w:sz w:val="28"/>
          <w:szCs w:val="28"/>
        </w:rPr>
        <w:t xml:space="preserve"> а</w:t>
      </w:r>
      <w:r w:rsidR="002411D8" w:rsidRPr="00CF2240">
        <w:rPr>
          <w:rFonts w:ascii="Times New Roman" w:hAnsi="Times New Roman" w:cs="Times New Roman"/>
          <w:sz w:val="28"/>
          <w:szCs w:val="28"/>
        </w:rPr>
        <w:t xml:space="preserve"> по-другому: </w:t>
      </w:r>
      <w:r w:rsidR="002411D8" w:rsidRPr="00CF2240">
        <w:rPr>
          <w:rFonts w:ascii="Times New Roman" w:hAnsi="Times New Roman" w:cs="Times New Roman"/>
          <w:iCs/>
          <w:sz w:val="28"/>
          <w:szCs w:val="28"/>
        </w:rPr>
        <w:t>свои</w:t>
      </w:r>
      <w:r w:rsidR="001D0808">
        <w:rPr>
          <w:rFonts w:ascii="Times New Roman" w:hAnsi="Times New Roman" w:cs="Times New Roman"/>
          <w:iCs/>
          <w:sz w:val="28"/>
          <w:szCs w:val="28"/>
        </w:rPr>
        <w:t>ми поступками, реальными делами.</w:t>
      </w:r>
      <w:r w:rsidR="00565491" w:rsidRPr="00CF2240">
        <w:rPr>
          <w:rFonts w:ascii="Times New Roman" w:hAnsi="Times New Roman" w:cs="Times New Roman"/>
          <w:sz w:val="28"/>
          <w:szCs w:val="28"/>
        </w:rPr>
        <w:t xml:space="preserve">      </w:t>
      </w:r>
    </w:p>
    <w:p w:rsidR="002411D8" w:rsidRPr="00CF2240" w:rsidRDefault="00565491"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w:t>
      </w:r>
      <w:r w:rsidR="00A518F6">
        <w:rPr>
          <w:rFonts w:ascii="Times New Roman" w:hAnsi="Times New Roman" w:cs="Times New Roman"/>
          <w:sz w:val="28"/>
          <w:szCs w:val="28"/>
        </w:rPr>
        <w:t xml:space="preserve">  Если р</w:t>
      </w:r>
      <w:r w:rsidR="002411D8" w:rsidRPr="00CF2240">
        <w:rPr>
          <w:rFonts w:ascii="Times New Roman" w:hAnsi="Times New Roman" w:cs="Times New Roman"/>
          <w:sz w:val="28"/>
          <w:szCs w:val="28"/>
        </w:rPr>
        <w:t>аньше ученик полностью подчинялся учителю, теперь от него ждут активных де</w:t>
      </w:r>
      <w:r w:rsidR="00A518F6">
        <w:rPr>
          <w:rFonts w:ascii="Times New Roman" w:hAnsi="Times New Roman" w:cs="Times New Roman"/>
          <w:sz w:val="28"/>
          <w:szCs w:val="28"/>
        </w:rPr>
        <w:t>йствий, мыслей, идей и сомнений.</w:t>
      </w:r>
      <w:r w:rsidR="002411D8" w:rsidRPr="00CF2240">
        <w:rPr>
          <w:rStyle w:val="c3"/>
          <w:rFonts w:ascii="Times New Roman" w:hAnsi="Times New Roman" w:cs="Times New Roman"/>
          <w:b/>
          <w:sz w:val="28"/>
          <w:szCs w:val="28"/>
        </w:rPr>
        <w:t xml:space="preserve"> </w:t>
      </w:r>
      <w:r w:rsidR="002411D8" w:rsidRPr="00CF2240">
        <w:rPr>
          <w:rStyle w:val="c3"/>
          <w:rFonts w:ascii="Times New Roman" w:hAnsi="Times New Roman" w:cs="Times New Roman"/>
          <w:sz w:val="28"/>
          <w:szCs w:val="28"/>
        </w:rPr>
        <w:t>Из пассивного слушателя ученик должен превратиться в самостоятельную, критически мыслящую личность. Сегодня важно обеспечить общекультурное, личностное и познавательное развитие ребенка.</w:t>
      </w:r>
      <w:r w:rsidR="002411D8" w:rsidRPr="00CF2240">
        <w:rPr>
          <w:rFonts w:ascii="Times New Roman" w:hAnsi="Times New Roman" w:cs="Times New Roman"/>
          <w:sz w:val="28"/>
          <w:szCs w:val="28"/>
        </w:rPr>
        <w:t xml:space="preserve"> </w:t>
      </w:r>
    </w:p>
    <w:p w:rsidR="002411D8" w:rsidRPr="00CF2240" w:rsidRDefault="00565491"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w:t>
      </w:r>
      <w:r w:rsidR="002411D8" w:rsidRPr="00CF2240">
        <w:rPr>
          <w:rFonts w:ascii="Times New Roman" w:hAnsi="Times New Roman" w:cs="Times New Roman"/>
          <w:sz w:val="28"/>
          <w:szCs w:val="28"/>
        </w:rPr>
        <w:t xml:space="preserve">Главная задача каждого преподавателя – не только дать учащимся определённую сумму знаний, но и развить у них интерес к учению, научить учиться. Учителю необходимо не только доступно все рассказать и показать, но и научить ученика мыслить, привить ему навыки практических действий. </w:t>
      </w:r>
    </w:p>
    <w:p w:rsidR="002411D8" w:rsidRDefault="002411D8" w:rsidP="00CF2240">
      <w:pPr>
        <w:spacing w:after="0" w:line="360" w:lineRule="auto"/>
        <w:jc w:val="both"/>
        <w:rPr>
          <w:rFonts w:ascii="Times New Roman" w:hAnsi="Times New Roman" w:cs="Times New Roman"/>
          <w:sz w:val="28"/>
          <w:szCs w:val="28"/>
        </w:rPr>
      </w:pPr>
      <w:r w:rsidRPr="00CF2240">
        <w:rPr>
          <w:rStyle w:val="c3"/>
          <w:rFonts w:ascii="Times New Roman" w:hAnsi="Times New Roman" w:cs="Times New Roman"/>
          <w:b/>
          <w:sz w:val="28"/>
          <w:szCs w:val="28"/>
        </w:rPr>
        <w:t xml:space="preserve"> </w:t>
      </w:r>
      <w:r w:rsidR="00565491" w:rsidRPr="00CF2240">
        <w:rPr>
          <w:rStyle w:val="c3"/>
          <w:rFonts w:ascii="Times New Roman" w:hAnsi="Times New Roman" w:cs="Times New Roman"/>
          <w:b/>
          <w:sz w:val="28"/>
          <w:szCs w:val="28"/>
        </w:rPr>
        <w:t xml:space="preserve">    </w:t>
      </w:r>
      <w:r w:rsidRPr="00CF2240">
        <w:rPr>
          <w:rFonts w:ascii="Times New Roman" w:hAnsi="Times New Roman" w:cs="Times New Roman"/>
          <w:sz w:val="28"/>
          <w:szCs w:val="28"/>
        </w:rPr>
        <w:t xml:space="preserve">Активные методы обучения - это методы, которые побуждают учащихся к активной мыслительной и практической деятельности в процессе овладения </w:t>
      </w:r>
      <w:r w:rsidR="00565491" w:rsidRPr="00CF2240">
        <w:rPr>
          <w:rFonts w:ascii="Times New Roman" w:hAnsi="Times New Roman" w:cs="Times New Roman"/>
          <w:sz w:val="28"/>
          <w:szCs w:val="28"/>
        </w:rPr>
        <w:t xml:space="preserve">   </w:t>
      </w:r>
      <w:r w:rsidRPr="00CF2240">
        <w:rPr>
          <w:rFonts w:ascii="Times New Roman" w:hAnsi="Times New Roman" w:cs="Times New Roman"/>
          <w:sz w:val="28"/>
          <w:szCs w:val="28"/>
        </w:rPr>
        <w:t xml:space="preserve">учебным материалом. </w:t>
      </w:r>
      <w:r w:rsidR="00A518F6">
        <w:rPr>
          <w:rFonts w:ascii="Times New Roman" w:hAnsi="Times New Roman" w:cs="Times New Roman"/>
          <w:sz w:val="28"/>
          <w:szCs w:val="28"/>
        </w:rPr>
        <w:t>Без этого нет движения вперёд в овладении знаниями.</w:t>
      </w:r>
    </w:p>
    <w:p w:rsidR="00A518F6" w:rsidRPr="00CF2240" w:rsidRDefault="00A518F6" w:rsidP="00CF22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заложено в основе данных методов.</w:t>
      </w:r>
    </w:p>
    <w:p w:rsidR="002411D8" w:rsidRPr="00CF2240" w:rsidRDefault="00565491"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w:t>
      </w:r>
      <w:r w:rsidR="002411D8" w:rsidRPr="00CF2240">
        <w:rPr>
          <w:rFonts w:ascii="Times New Roman" w:hAnsi="Times New Roman" w:cs="Times New Roman"/>
          <w:sz w:val="28"/>
          <w:szCs w:val="28"/>
        </w:rPr>
        <w:t>Активные методы обучения</w:t>
      </w:r>
      <w:r w:rsidRPr="00CF2240">
        <w:rPr>
          <w:rFonts w:ascii="Times New Roman" w:hAnsi="Times New Roman" w:cs="Times New Roman"/>
          <w:sz w:val="28"/>
          <w:szCs w:val="28"/>
        </w:rPr>
        <w:t xml:space="preserve"> предполагают групповую форму ра</w:t>
      </w:r>
      <w:r w:rsidR="002411D8" w:rsidRPr="00CF2240">
        <w:rPr>
          <w:rFonts w:ascii="Times New Roman" w:hAnsi="Times New Roman" w:cs="Times New Roman"/>
          <w:sz w:val="28"/>
          <w:szCs w:val="28"/>
        </w:rPr>
        <w:t>боты.</w:t>
      </w:r>
      <w:r w:rsidRPr="00CF2240">
        <w:rPr>
          <w:rFonts w:ascii="Times New Roman" w:hAnsi="Times New Roman" w:cs="Times New Roman"/>
          <w:sz w:val="28"/>
          <w:szCs w:val="28"/>
        </w:rPr>
        <w:t xml:space="preserve"> Каковы же к</w:t>
      </w:r>
      <w:r w:rsidR="002411D8" w:rsidRPr="00CF2240">
        <w:rPr>
          <w:rFonts w:ascii="Times New Roman" w:hAnsi="Times New Roman" w:cs="Times New Roman"/>
          <w:sz w:val="28"/>
          <w:szCs w:val="28"/>
        </w:rPr>
        <w:t>онцептуальные по</w:t>
      </w:r>
      <w:r w:rsidRPr="00CF2240">
        <w:rPr>
          <w:rFonts w:ascii="Times New Roman" w:hAnsi="Times New Roman" w:cs="Times New Roman"/>
          <w:sz w:val="28"/>
          <w:szCs w:val="28"/>
        </w:rPr>
        <w:t xml:space="preserve">зиции активных методов обучения?   </w:t>
      </w:r>
    </w:p>
    <w:p w:rsidR="002411D8" w:rsidRPr="00CF2240" w:rsidRDefault="00565491"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w:t>
      </w:r>
      <w:r w:rsidR="002411D8" w:rsidRPr="00CF2240">
        <w:rPr>
          <w:rFonts w:ascii="Times New Roman" w:hAnsi="Times New Roman" w:cs="Times New Roman"/>
          <w:sz w:val="28"/>
          <w:szCs w:val="28"/>
        </w:rPr>
        <w:t xml:space="preserve">Технология активных методов обучения основана на коллективной деятельности и направлена на: </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взаимное обогащение учащихся в группе; </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организацию совместных действий, ведущих к активизации учебно-познавательных процессов;</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распределение начальных действий и операций;</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коммуникацию, общение, без которых невозможны распределение, обмен и взаимопонимание;</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обмен способов действия для решения проблемы;</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взаимопонимание, которое диктуется характером включения учащихся в совместную деятельность;</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lastRenderedPageBreak/>
        <w:t>рефлексию, через которую устанавливается отношение участника к собственному действию и обеспечивается адекватная коррекция этого действия.</w:t>
      </w:r>
    </w:p>
    <w:p w:rsidR="002411D8" w:rsidRPr="00CF2240" w:rsidRDefault="00345B11"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w:t>
      </w:r>
      <w:r w:rsidR="002411D8" w:rsidRPr="00CF2240">
        <w:rPr>
          <w:rFonts w:ascii="Times New Roman" w:hAnsi="Times New Roman" w:cs="Times New Roman"/>
          <w:sz w:val="28"/>
          <w:szCs w:val="28"/>
        </w:rPr>
        <w:t>Активные методы предусматривают проведение занятий через организацию игровой деятельности учащихся.</w:t>
      </w:r>
    </w:p>
    <w:p w:rsidR="002411D8" w:rsidRPr="00CF2240" w:rsidRDefault="00345B11"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w:t>
      </w:r>
      <w:r w:rsidR="00A518F6">
        <w:rPr>
          <w:rFonts w:ascii="Times New Roman" w:hAnsi="Times New Roman" w:cs="Times New Roman"/>
          <w:sz w:val="28"/>
          <w:szCs w:val="28"/>
        </w:rPr>
        <w:t xml:space="preserve">    </w:t>
      </w:r>
      <w:r w:rsidRPr="00CF2240">
        <w:rPr>
          <w:rFonts w:ascii="Times New Roman" w:hAnsi="Times New Roman" w:cs="Times New Roman"/>
          <w:sz w:val="28"/>
          <w:szCs w:val="28"/>
        </w:rPr>
        <w:t xml:space="preserve"> </w:t>
      </w:r>
      <w:r w:rsidR="002411D8" w:rsidRPr="00CF2240">
        <w:rPr>
          <w:rFonts w:ascii="Times New Roman" w:hAnsi="Times New Roman" w:cs="Times New Roman"/>
          <w:sz w:val="28"/>
          <w:szCs w:val="28"/>
        </w:rPr>
        <w:t>Педагогика игры собирает идеи, которые облегчают контакты в группе, обмен мыслей и чувств, понимание конкретных проблем и поиск способов их решения. Заданием педагогики игры является предоставление методик, которые помогают в работе группы и образуют атмосферу, благодаря которой участники чувствуют себя безопасно и хорошо. Педагогика игры помогает ведущему реализовать различные потребности участников: потребность в движении, переживаниях, преодоление боязни, желании быть с другими людьми. Она также помогает перебороть робос</w:t>
      </w:r>
      <w:r w:rsidR="00A518F6">
        <w:rPr>
          <w:rFonts w:ascii="Times New Roman" w:hAnsi="Times New Roman" w:cs="Times New Roman"/>
          <w:sz w:val="28"/>
          <w:szCs w:val="28"/>
        </w:rPr>
        <w:t>ть и застенчивость.</w:t>
      </w:r>
      <w:r w:rsidR="002411D8" w:rsidRPr="00CF2240">
        <w:rPr>
          <w:rFonts w:ascii="Times New Roman" w:hAnsi="Times New Roman" w:cs="Times New Roman"/>
          <w:sz w:val="28"/>
          <w:szCs w:val="28"/>
        </w:rPr>
        <w:t xml:space="preserve"> Деятельность данного типа мож</w:t>
      </w:r>
      <w:r w:rsidR="00A518F6">
        <w:rPr>
          <w:rFonts w:ascii="Times New Roman" w:hAnsi="Times New Roman" w:cs="Times New Roman"/>
          <w:sz w:val="28"/>
          <w:szCs w:val="28"/>
        </w:rPr>
        <w:t>ет принести много позитивного</w:t>
      </w:r>
      <w:r w:rsidR="002411D8" w:rsidRPr="00CF2240">
        <w:rPr>
          <w:rFonts w:ascii="Times New Roman" w:hAnsi="Times New Roman" w:cs="Times New Roman"/>
          <w:sz w:val="28"/>
          <w:szCs w:val="28"/>
        </w:rPr>
        <w:t xml:space="preserve">, она даёт радость и удовлетворение в результате открытости всех и общих переживаний. </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6216EAB5" wp14:editId="24371752">
                <wp:simplePos x="0" y="0"/>
                <wp:positionH relativeFrom="column">
                  <wp:posOffset>4572000</wp:posOffset>
                </wp:positionH>
                <wp:positionV relativeFrom="paragraph">
                  <wp:posOffset>7620</wp:posOffset>
                </wp:positionV>
                <wp:extent cx="1440180" cy="2263140"/>
                <wp:effectExtent l="0" t="0" r="0" b="0"/>
                <wp:wrapSquare wrapText="bothSides"/>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263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411D8" w:rsidRDefault="002411D8" w:rsidP="002411D8">
                            <w:pPr>
                              <w:ind w:right="-5"/>
                              <w:jc w:val="right"/>
                              <w:rPr>
                                <w:b/>
                                <w:bCs/>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16EAB5" id="_x0000_t202" coordsize="21600,21600" o:spt="202" path="m,l,21600r21600,l21600,xe">
                <v:stroke joinstyle="miter"/>
                <v:path gradientshapeok="t" o:connecttype="rect"/>
              </v:shapetype>
              <v:shape id="Надпись 3" o:spid="_x0000_s1026" type="#_x0000_t202" style="position:absolute;left:0;text-align:left;margin-left:5in;margin-top:.6pt;width:113.4pt;height:178.2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" stroked="f">
                <v:textbox style="mso-fit-shape-to-text:t">
                  <w:txbxContent>
                    <w:p w:rsidR="002411D8" w:rsidRDefault="002411D8" w:rsidP="002411D8">
                      <w:pPr>
                        <w:ind w:right="-5"/>
                        <w:jc w:val="right"/>
                        <w:rPr>
                          <w:b/>
                          <w:bCs/>
                        </w:rPr>
                      </w:pPr>
                    </w:p>
                  </w:txbxContent>
                </v:textbox>
                <w10:wrap type="square"/>
              </v:shape>
            </w:pict>
          </mc:Fallback>
        </mc:AlternateContent>
      </w:r>
      <w:r w:rsidRPr="00CF2240">
        <w:rPr>
          <w:rFonts w:ascii="Times New Roman" w:hAnsi="Times New Roman" w:cs="Times New Roman"/>
          <w:sz w:val="28"/>
          <w:szCs w:val="28"/>
        </w:rPr>
        <w:t>Принципы педагогики игры:</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1.Добровольность участия.</w:t>
      </w:r>
      <w:r w:rsidRPr="00CF2240">
        <w:rPr>
          <w:rFonts w:ascii="Times New Roman" w:hAnsi="Times New Roman" w:cs="Times New Roman"/>
          <w:snapToGrid w:val="0"/>
          <w:color w:val="000000"/>
          <w:w w:val="1"/>
          <w:sz w:val="28"/>
          <w:szCs w:val="28"/>
          <w:bdr w:val="none" w:sz="0" w:space="0" w:color="auto" w:frame="1"/>
          <w:shd w:val="clear" w:color="auto" w:fill="000000"/>
          <w:lang w:val="x-none" w:bidi="x-none"/>
        </w:rPr>
        <w:t xml:space="preserve"> </w:t>
      </w:r>
    </w:p>
    <w:p w:rsidR="002411D8" w:rsidRPr="00CF2240" w:rsidRDefault="00A518F6" w:rsidP="00CF22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 Отсутствие соперничества и наличие положительных эмоций</w:t>
      </w:r>
      <w:r w:rsidR="002411D8" w:rsidRPr="00CF2240">
        <w:rPr>
          <w:rFonts w:ascii="Times New Roman" w:hAnsi="Times New Roman" w:cs="Times New Roman"/>
          <w:sz w:val="28"/>
          <w:szCs w:val="28"/>
        </w:rPr>
        <w:t>.</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3. Разнообразие используемых форм.</w:t>
      </w:r>
    </w:p>
    <w:p w:rsidR="002411D8" w:rsidRPr="00CF2240" w:rsidRDefault="002411D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4. Обращение внимания на все уровни коммуникации.</w:t>
      </w:r>
    </w:p>
    <w:p w:rsidR="002411D8" w:rsidRPr="00CF2240" w:rsidRDefault="00D041D7" w:rsidP="00CF22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411D8" w:rsidRPr="00CF2240">
        <w:rPr>
          <w:rFonts w:ascii="Times New Roman" w:hAnsi="Times New Roman" w:cs="Times New Roman"/>
          <w:sz w:val="28"/>
          <w:szCs w:val="28"/>
        </w:rPr>
        <w:t>Человека можно сравнить с айсбергом, который только на 1/8 выступает над водой, а 7/8 которого скрыта под водой. Большинство кораблей, плывущих в океанах, разбиваются чаще всего об эту невидимую часть айсберга. Большинство неудач педагогов бывает оттого, что забывается о чувствах и эмоциях ученика.</w:t>
      </w:r>
    </w:p>
    <w:p w:rsidR="00CF7CCB" w:rsidRPr="00CF2240" w:rsidRDefault="0069782F"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w:t>
      </w:r>
      <w:r w:rsidR="00CF7CCB" w:rsidRPr="00CF2240">
        <w:rPr>
          <w:rStyle w:val="c3"/>
          <w:rFonts w:ascii="Times New Roman" w:hAnsi="Times New Roman" w:cs="Times New Roman"/>
          <w:b/>
          <w:sz w:val="28"/>
          <w:szCs w:val="28"/>
        </w:rPr>
        <w:t xml:space="preserve"> </w:t>
      </w:r>
      <w:r w:rsidR="00CF7CCB" w:rsidRPr="00CF2240">
        <w:rPr>
          <w:rFonts w:ascii="Times New Roman" w:hAnsi="Times New Roman" w:cs="Times New Roman"/>
          <w:sz w:val="28"/>
          <w:szCs w:val="28"/>
        </w:rPr>
        <w:t>Для каждого этапа урока использую</w:t>
      </w:r>
      <w:r w:rsidRPr="00CF2240">
        <w:rPr>
          <w:rFonts w:ascii="Times New Roman" w:hAnsi="Times New Roman" w:cs="Times New Roman"/>
          <w:sz w:val="28"/>
          <w:szCs w:val="28"/>
        </w:rPr>
        <w:t>тся</w:t>
      </w:r>
      <w:r w:rsidR="00CF7CCB" w:rsidRPr="00CF2240">
        <w:rPr>
          <w:rFonts w:ascii="Times New Roman" w:hAnsi="Times New Roman" w:cs="Times New Roman"/>
          <w:sz w:val="28"/>
          <w:szCs w:val="28"/>
        </w:rPr>
        <w:t xml:space="preserve"> свои активные методы, позволяющие эффективно решать конкретные задачи этапа. </w:t>
      </w:r>
    </w:p>
    <w:p w:rsidR="00CF7CCB" w:rsidRPr="00CF2240" w:rsidRDefault="00D041D7" w:rsidP="00CF22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7CCB" w:rsidRPr="00CF2240">
        <w:rPr>
          <w:rFonts w:ascii="Times New Roman" w:hAnsi="Times New Roman" w:cs="Times New Roman"/>
          <w:sz w:val="28"/>
          <w:szCs w:val="28"/>
        </w:rPr>
        <w:t xml:space="preserve"> Динамично помогают начать урок</w:t>
      </w:r>
      <w:r w:rsidR="0069782F" w:rsidRPr="00CF2240">
        <w:rPr>
          <w:rFonts w:ascii="Times New Roman" w:hAnsi="Times New Roman" w:cs="Times New Roman"/>
          <w:sz w:val="28"/>
          <w:szCs w:val="28"/>
        </w:rPr>
        <w:t xml:space="preserve"> такие методы, как </w:t>
      </w:r>
      <w:r w:rsidR="00E312E8" w:rsidRPr="00CF2240">
        <w:rPr>
          <w:rFonts w:ascii="Times New Roman" w:hAnsi="Times New Roman" w:cs="Times New Roman"/>
          <w:sz w:val="28"/>
          <w:szCs w:val="28"/>
        </w:rPr>
        <w:t xml:space="preserve">  "Подари подарок другу", </w:t>
      </w:r>
      <w:r w:rsidR="00CF7CCB" w:rsidRPr="00CF2240">
        <w:rPr>
          <w:rFonts w:ascii="Times New Roman" w:hAnsi="Times New Roman" w:cs="Times New Roman"/>
          <w:sz w:val="28"/>
          <w:szCs w:val="28"/>
        </w:rPr>
        <w:t xml:space="preserve">"Поздоровайся </w:t>
      </w:r>
      <w:r w:rsidR="0069782F" w:rsidRPr="00CF2240">
        <w:rPr>
          <w:rFonts w:ascii="Times New Roman" w:hAnsi="Times New Roman" w:cs="Times New Roman"/>
          <w:sz w:val="28"/>
          <w:szCs w:val="28"/>
        </w:rPr>
        <w:t>локтями", "Улыбнемся друг другу».</w:t>
      </w:r>
    </w:p>
    <w:p w:rsidR="00CF7CCB" w:rsidRPr="00CF2240" w:rsidRDefault="008E770A"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lastRenderedPageBreak/>
        <w:t xml:space="preserve">       </w:t>
      </w:r>
      <w:r w:rsidR="00CF7CCB" w:rsidRPr="00CF2240">
        <w:rPr>
          <w:rFonts w:ascii="Times New Roman" w:hAnsi="Times New Roman" w:cs="Times New Roman"/>
          <w:sz w:val="28"/>
          <w:szCs w:val="28"/>
        </w:rPr>
        <w:t>Дети, выполняя задание, должны коснуться, улыбнуться, назвать имена как можно большего количества одноклассников. Такие забавные игры позволяют весело начать урок, размяться перед более серьезными упражнениями, способствуют установлению контакта между учениками в течение нескольких минут.</w:t>
      </w:r>
    </w:p>
    <w:p w:rsidR="00CF7CCB" w:rsidRPr="00CF2240" w:rsidRDefault="00565491" w:rsidP="00CF2240">
      <w:pPr>
        <w:spacing w:after="0" w:line="360" w:lineRule="auto"/>
        <w:jc w:val="both"/>
        <w:rPr>
          <w:rFonts w:ascii="Times New Roman" w:hAnsi="Times New Roman" w:cs="Times New Roman"/>
          <w:color w:val="000080"/>
          <w:sz w:val="28"/>
          <w:szCs w:val="28"/>
        </w:rPr>
      </w:pPr>
      <w:r w:rsidRPr="00CF2240">
        <w:rPr>
          <w:rStyle w:val="c3"/>
          <w:rFonts w:ascii="Times New Roman" w:hAnsi="Times New Roman" w:cs="Times New Roman"/>
          <w:b/>
          <w:sz w:val="28"/>
          <w:szCs w:val="28"/>
        </w:rPr>
        <w:t xml:space="preserve">     </w:t>
      </w:r>
      <w:r w:rsidR="00CF7CCB" w:rsidRPr="00CF2240">
        <w:rPr>
          <w:rFonts w:ascii="Times New Roman" w:hAnsi="Times New Roman" w:cs="Times New Roman"/>
          <w:sz w:val="28"/>
          <w:szCs w:val="28"/>
        </w:rPr>
        <w:t>Очень важным для учителя является включение в урок активных методов выяснения целей, ожидани</w:t>
      </w:r>
      <w:r w:rsidR="00D041D7">
        <w:rPr>
          <w:rFonts w:ascii="Times New Roman" w:hAnsi="Times New Roman" w:cs="Times New Roman"/>
          <w:sz w:val="28"/>
          <w:szCs w:val="28"/>
        </w:rPr>
        <w:t xml:space="preserve">й, опасений. Такие методы, как </w:t>
      </w:r>
      <w:r w:rsidR="00CF7CCB" w:rsidRPr="00CF2240">
        <w:rPr>
          <w:rFonts w:ascii="Times New Roman" w:hAnsi="Times New Roman" w:cs="Times New Roman"/>
          <w:sz w:val="28"/>
          <w:szCs w:val="28"/>
        </w:rPr>
        <w:t>"Дере</w:t>
      </w:r>
      <w:r w:rsidR="0069782F" w:rsidRPr="00CF2240">
        <w:rPr>
          <w:rFonts w:ascii="Times New Roman" w:hAnsi="Times New Roman" w:cs="Times New Roman"/>
          <w:sz w:val="28"/>
          <w:szCs w:val="28"/>
        </w:rPr>
        <w:t xml:space="preserve">во ожиданий", </w:t>
      </w:r>
      <w:r w:rsidR="00CF7CCB" w:rsidRPr="00CF2240">
        <w:rPr>
          <w:rFonts w:ascii="Times New Roman" w:hAnsi="Times New Roman" w:cs="Times New Roman"/>
          <w:sz w:val="28"/>
          <w:szCs w:val="28"/>
        </w:rPr>
        <w:t xml:space="preserve"> "Фруктовый сад","Ковер идей", </w:t>
      </w:r>
      <w:r w:rsidR="0069782F" w:rsidRPr="00CF2240">
        <w:rPr>
          <w:rFonts w:ascii="Times New Roman" w:hAnsi="Times New Roman" w:cs="Times New Roman"/>
          <w:sz w:val="28"/>
          <w:szCs w:val="28"/>
        </w:rPr>
        <w:t>"Солнышко и туча"</w:t>
      </w:r>
      <w:r w:rsidR="000A4423" w:rsidRPr="00CF2240">
        <w:rPr>
          <w:rFonts w:ascii="Times New Roman" w:hAnsi="Times New Roman" w:cs="Times New Roman"/>
          <w:sz w:val="28"/>
          <w:szCs w:val="28"/>
        </w:rPr>
        <w:t xml:space="preserve">, «Снежная поляна» </w:t>
      </w:r>
      <w:r w:rsidR="00CF7CCB" w:rsidRPr="00CF2240">
        <w:rPr>
          <w:rFonts w:ascii="Times New Roman" w:hAnsi="Times New Roman" w:cs="Times New Roman"/>
          <w:sz w:val="28"/>
          <w:szCs w:val="28"/>
        </w:rPr>
        <w:t>позволяют учителю лучше понять класс и каждого ученика, а полученные материалы в дальнейшем использовать для осуществления личностно-ориентированного подхода к обучающимся. Обучающимся данный метод позволит более четко определиться со своими образовательными целями, озвучить свои ожидания и опасения, с тем, чтобы педагоги могли их знать и учиты</w:t>
      </w:r>
      <w:r w:rsidR="00297C4E">
        <w:rPr>
          <w:rFonts w:ascii="Times New Roman" w:hAnsi="Times New Roman" w:cs="Times New Roman"/>
          <w:sz w:val="28"/>
          <w:szCs w:val="28"/>
        </w:rPr>
        <w:t>вать в образовательном процессе</w:t>
      </w:r>
      <w:r w:rsidR="00CF7CCB" w:rsidRPr="00CF2240">
        <w:rPr>
          <w:rFonts w:ascii="Times New Roman" w:hAnsi="Times New Roman" w:cs="Times New Roman"/>
          <w:sz w:val="28"/>
          <w:szCs w:val="28"/>
        </w:rPr>
        <w:t>.</w:t>
      </w:r>
      <w:r w:rsidR="00CF7CCB" w:rsidRPr="00CF2240">
        <w:rPr>
          <w:rFonts w:ascii="Times New Roman" w:hAnsi="Times New Roman" w:cs="Times New Roman"/>
          <w:color w:val="000080"/>
          <w:sz w:val="28"/>
          <w:szCs w:val="28"/>
        </w:rPr>
        <w:t xml:space="preserve"> </w:t>
      </w:r>
    </w:p>
    <w:p w:rsidR="00D041D7" w:rsidRDefault="00B66053"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3022119E" wp14:editId="260AB5AA">
                <wp:simplePos x="0" y="0"/>
                <wp:positionH relativeFrom="column">
                  <wp:posOffset>4343400</wp:posOffset>
                </wp:positionH>
                <wp:positionV relativeFrom="paragraph">
                  <wp:posOffset>-15240</wp:posOffset>
                </wp:positionV>
                <wp:extent cx="1802130" cy="1291590"/>
                <wp:effectExtent l="0" t="3810" r="0" b="0"/>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2130" cy="1291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66053" w:rsidRDefault="00B66053" w:rsidP="00B66053"/>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022119E" id="_x0000_t202" coordsize="21600,21600" o:spt="202" path="m,l,21600r21600,l21600,xe">
                <v:stroke joinstyle="miter"/>
                <v:path gradientshapeok="t" o:connecttype="rect"/>
              </v:shapetype>
              <v:shape id="Надпись 7" o:spid="_x0000_s1027" type="#_x0000_t202" style="position:absolute;left:0;text-align:left;margin-left:342pt;margin-top:-1.2pt;width:141.9pt;height:101.7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" stroked="f">
                <v:textbox style="mso-fit-shape-to-text:t">
                  <w:txbxContent>
                    <w:p w:rsidR="00B66053" w:rsidRDefault="00B66053" w:rsidP="00B66053"/>
                  </w:txbxContent>
                </v:textbox>
              </v:shape>
            </w:pict>
          </mc:Fallback>
        </mc:AlternateContent>
      </w:r>
      <w:r w:rsidR="00297C4E">
        <w:rPr>
          <w:rFonts w:ascii="Times New Roman" w:hAnsi="Times New Roman" w:cs="Times New Roman"/>
          <w:sz w:val="28"/>
          <w:szCs w:val="28"/>
        </w:rPr>
        <w:t xml:space="preserve"> К примеру,м</w:t>
      </w:r>
      <w:r w:rsidR="00FE6239">
        <w:rPr>
          <w:rFonts w:ascii="Times New Roman" w:hAnsi="Times New Roman" w:cs="Times New Roman"/>
          <w:sz w:val="28"/>
          <w:szCs w:val="28"/>
        </w:rPr>
        <w:t>етодика «Ковёр идей»п</w:t>
      </w:r>
      <w:r w:rsidRPr="00CF2240">
        <w:rPr>
          <w:rFonts w:ascii="Times New Roman" w:hAnsi="Times New Roman" w:cs="Times New Roman"/>
          <w:sz w:val="28"/>
          <w:szCs w:val="28"/>
        </w:rPr>
        <w:t xml:space="preserve">роходит в три этапа. </w:t>
      </w:r>
    </w:p>
    <w:p w:rsidR="00D041D7" w:rsidRDefault="00A013CE"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03E7F761" wp14:editId="7509F5B0">
                <wp:simplePos x="0" y="0"/>
                <wp:positionH relativeFrom="column">
                  <wp:posOffset>5508625</wp:posOffset>
                </wp:positionH>
                <wp:positionV relativeFrom="paragraph">
                  <wp:posOffset>1128395</wp:posOffset>
                </wp:positionV>
                <wp:extent cx="971550" cy="45719"/>
                <wp:effectExtent l="0" t="0" r="0" b="0"/>
                <wp:wrapSquare wrapText="bothSides"/>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71550" cy="457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66053" w:rsidRDefault="00B66053" w:rsidP="00A013CE">
                            <w:pPr>
                              <w:tabs>
                                <w:tab w:val="left" w:pos="6480"/>
                              </w:tabs>
                              <w:ind w:right="2875"/>
                              <w:jc w:val="both"/>
                              <w:rPr>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E7F761" id="Надпись 8" o:spid="_x0000_s1028" type="#_x0000_t202" style="position:absolute;left:0;text-align:left;margin-left:433.75pt;margin-top:88.85pt;width:76.5pt;height:3.6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" stroked="f">
                <v:textbox>
                  <w:txbxContent>
                    <w:p w:rsidR="00B66053" w:rsidRDefault="00B66053" w:rsidP="00A013CE">
                      <w:pPr>
                        <w:tabs>
                          <w:tab w:val="left" w:pos="6480"/>
                        </w:tabs>
                        <w:ind w:right="2875"/>
                        <w:jc w:val="both"/>
                        <w:rPr>
                          <w:u w:val="single"/>
                        </w:rPr>
                      </w:pPr>
                    </w:p>
                  </w:txbxContent>
                </v:textbox>
                <w10:wrap type="square"/>
              </v:shape>
            </w:pict>
          </mc:Fallback>
        </mc:AlternateContent>
      </w:r>
      <w:r w:rsidR="00D041D7">
        <w:rPr>
          <w:rFonts w:ascii="Times New Roman" w:hAnsi="Times New Roman" w:cs="Times New Roman"/>
          <w:sz w:val="28"/>
          <w:szCs w:val="28"/>
        </w:rPr>
        <w:t>Первый</w:t>
      </w:r>
      <w:r w:rsidR="00B66053" w:rsidRPr="00CF2240">
        <w:rPr>
          <w:rFonts w:ascii="Times New Roman" w:hAnsi="Times New Roman" w:cs="Times New Roman"/>
          <w:sz w:val="28"/>
          <w:szCs w:val="28"/>
        </w:rPr>
        <w:t xml:space="preserve"> – понимание проблемы. Участникам предлагается ответить на вопрос, почему существует такая проблема. Каждая группа получает цветные листы бумаги и маленькие цветные клейкие листочки. Уче</w:t>
      </w:r>
      <w:r>
        <w:rPr>
          <w:rFonts w:ascii="Times New Roman" w:hAnsi="Times New Roman" w:cs="Times New Roman"/>
          <w:sz w:val="28"/>
          <w:szCs w:val="28"/>
        </w:rPr>
        <w:t>ники отвечают на вопрос,  записывают на листочках и вывешивают на плакат «Ковёр идей».</w:t>
      </w:r>
    </w:p>
    <w:p w:rsidR="00D041D7" w:rsidRDefault="00D041D7" w:rsidP="00CF22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Второй этап</w:t>
      </w:r>
      <w:r w:rsidR="00B66053" w:rsidRPr="00CF2240">
        <w:rPr>
          <w:rFonts w:ascii="Times New Roman" w:hAnsi="Times New Roman" w:cs="Times New Roman"/>
          <w:sz w:val="28"/>
          <w:szCs w:val="28"/>
        </w:rPr>
        <w:t xml:space="preserve"> – поиск решений. Что можно изменить? Каждая группа предлагает свои ответы и записывает их на листах цветной бумаги.</w:t>
      </w:r>
    </w:p>
    <w:p w:rsidR="00D041D7" w:rsidRDefault="00D041D7" w:rsidP="00CF22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Третий этап</w:t>
      </w:r>
      <w:r w:rsidR="00B66053" w:rsidRPr="00CF2240">
        <w:rPr>
          <w:rFonts w:ascii="Times New Roman" w:hAnsi="Times New Roman" w:cs="Times New Roman"/>
          <w:sz w:val="28"/>
          <w:szCs w:val="28"/>
        </w:rPr>
        <w:t xml:space="preserve"> – индивидуализация деятельности. Что лично сделаю я, чтобы изменить существующую ситуацию.</w:t>
      </w:r>
    </w:p>
    <w:p w:rsidR="00B66053" w:rsidRPr="00CF2240" w:rsidRDefault="00D041D7" w:rsidP="00CF22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Четвёртый-</w:t>
      </w:r>
      <w:r w:rsidR="000E2F76" w:rsidRPr="00CF2240">
        <w:rPr>
          <w:rFonts w:ascii="Times New Roman" w:hAnsi="Times New Roman" w:cs="Times New Roman"/>
          <w:sz w:val="28"/>
          <w:szCs w:val="28"/>
        </w:rPr>
        <w:t>оценивание идей. Индивидуальное принятие решения: что смогу и что постараюсь сделать.</w:t>
      </w:r>
    </w:p>
    <w:p w:rsidR="00D041D7" w:rsidRDefault="00745045" w:rsidP="00CF22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041D7">
        <w:rPr>
          <w:rFonts w:ascii="Times New Roman" w:hAnsi="Times New Roman" w:cs="Times New Roman"/>
          <w:sz w:val="28"/>
          <w:szCs w:val="28"/>
        </w:rPr>
        <w:t xml:space="preserve">Использование </w:t>
      </w:r>
      <w:r w:rsidR="00B66053" w:rsidRPr="00CF2240">
        <w:rPr>
          <w:rFonts w:ascii="Times New Roman" w:hAnsi="Times New Roman" w:cs="Times New Roman"/>
          <w:sz w:val="28"/>
          <w:szCs w:val="28"/>
        </w:rPr>
        <w:t xml:space="preserve"> активных методик укрепляет мотивацию к обучению и развивает наилучшие стороны ученика. В</w:t>
      </w:r>
      <w:r>
        <w:rPr>
          <w:rFonts w:ascii="Times New Roman" w:hAnsi="Times New Roman" w:cs="Times New Roman"/>
          <w:sz w:val="28"/>
          <w:szCs w:val="28"/>
        </w:rPr>
        <w:t xml:space="preserve"> то</w:t>
      </w:r>
      <w:r w:rsidR="00FE6239">
        <w:rPr>
          <w:rFonts w:ascii="Times New Roman" w:hAnsi="Times New Roman" w:cs="Times New Roman"/>
          <w:sz w:val="28"/>
          <w:szCs w:val="28"/>
        </w:rPr>
        <w:t xml:space="preserve"> </w:t>
      </w:r>
      <w:r>
        <w:rPr>
          <w:rFonts w:ascii="Times New Roman" w:hAnsi="Times New Roman" w:cs="Times New Roman"/>
          <w:sz w:val="28"/>
          <w:szCs w:val="28"/>
        </w:rPr>
        <w:t>же время не надо применять</w:t>
      </w:r>
      <w:r w:rsidR="00B66053" w:rsidRPr="00CF2240">
        <w:rPr>
          <w:rFonts w:ascii="Times New Roman" w:hAnsi="Times New Roman" w:cs="Times New Roman"/>
          <w:sz w:val="28"/>
          <w:szCs w:val="28"/>
        </w:rPr>
        <w:t xml:space="preserve"> эти методы без поиска ответа на вопрос</w:t>
      </w:r>
      <w:r w:rsidR="00FE6239">
        <w:rPr>
          <w:rFonts w:ascii="Times New Roman" w:hAnsi="Times New Roman" w:cs="Times New Roman"/>
          <w:sz w:val="28"/>
          <w:szCs w:val="28"/>
        </w:rPr>
        <w:t>ы</w:t>
      </w:r>
      <w:r w:rsidR="00B66053" w:rsidRPr="00CF2240">
        <w:rPr>
          <w:rFonts w:ascii="Times New Roman" w:hAnsi="Times New Roman" w:cs="Times New Roman"/>
          <w:sz w:val="28"/>
          <w:szCs w:val="28"/>
        </w:rPr>
        <w:t xml:space="preserve">: для чего их используем и какие в результате этого могут быть последствия </w:t>
      </w:r>
      <w:r w:rsidR="00D041D7">
        <w:rPr>
          <w:rFonts w:ascii="Times New Roman" w:hAnsi="Times New Roman" w:cs="Times New Roman"/>
          <w:sz w:val="28"/>
          <w:szCs w:val="28"/>
        </w:rPr>
        <w:t>.</w:t>
      </w:r>
    </w:p>
    <w:p w:rsidR="00FE6239" w:rsidRDefault="00565491" w:rsidP="00CF2240">
      <w:pPr>
        <w:spacing w:after="0" w:line="360" w:lineRule="auto"/>
        <w:jc w:val="both"/>
        <w:rPr>
          <w:rFonts w:ascii="Times New Roman" w:hAnsi="Times New Roman" w:cs="Times New Roman"/>
          <w:sz w:val="28"/>
          <w:szCs w:val="28"/>
        </w:rPr>
      </w:pPr>
      <w:r w:rsidRPr="00CF2240">
        <w:rPr>
          <w:rStyle w:val="c3"/>
          <w:rFonts w:ascii="Times New Roman" w:hAnsi="Times New Roman" w:cs="Times New Roman"/>
          <w:b/>
          <w:sz w:val="28"/>
          <w:szCs w:val="28"/>
        </w:rPr>
        <w:lastRenderedPageBreak/>
        <w:t xml:space="preserve">   </w:t>
      </w:r>
      <w:r w:rsidR="00FE6239">
        <w:rPr>
          <w:rStyle w:val="c3"/>
          <w:rFonts w:ascii="Times New Roman" w:hAnsi="Times New Roman" w:cs="Times New Roman"/>
          <w:sz w:val="28"/>
          <w:szCs w:val="28"/>
        </w:rPr>
        <w:t>«Дерево ожиданий»-</w:t>
      </w:r>
      <w:r w:rsidRPr="00CF2240">
        <w:rPr>
          <w:rStyle w:val="c3"/>
          <w:rFonts w:ascii="Times New Roman" w:hAnsi="Times New Roman" w:cs="Times New Roman"/>
          <w:b/>
          <w:sz w:val="28"/>
          <w:szCs w:val="28"/>
        </w:rPr>
        <w:t xml:space="preserve">  </w:t>
      </w:r>
      <w:r w:rsidR="00CF7CCB" w:rsidRPr="00CF2240">
        <w:rPr>
          <w:rFonts w:ascii="Times New Roman" w:hAnsi="Times New Roman" w:cs="Times New Roman"/>
          <w:sz w:val="28"/>
          <w:szCs w:val="28"/>
        </w:rPr>
        <w:t>Учащимся раздаются заране</w:t>
      </w:r>
      <w:r w:rsidR="00FE6239">
        <w:rPr>
          <w:rFonts w:ascii="Times New Roman" w:hAnsi="Times New Roman" w:cs="Times New Roman"/>
          <w:sz w:val="28"/>
          <w:szCs w:val="28"/>
        </w:rPr>
        <w:t xml:space="preserve">е вырезанные из бумаги </w:t>
      </w:r>
      <w:r w:rsidR="00CF7CCB" w:rsidRPr="00CF2240">
        <w:rPr>
          <w:rFonts w:ascii="Times New Roman" w:hAnsi="Times New Roman" w:cs="Times New Roman"/>
          <w:sz w:val="28"/>
          <w:szCs w:val="28"/>
        </w:rPr>
        <w:t xml:space="preserve"> яблоки, лимоны, разноцветные листы и предлагается попробовать   более четко определить, что они ожидают (хотели бы получить)  от  сегодняшнего урока, обучения в целом и чего опасаются, записав и прикрепив на определенную поляну, дерево и т.д. После выполнения систематизируются сформулированные цели, пожелания, опасения и подводятся итоги.</w:t>
      </w:r>
    </w:p>
    <w:p w:rsidR="00CF7CCB" w:rsidRPr="00CF2240" w:rsidRDefault="00565491"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w:t>
      </w:r>
      <w:r w:rsidR="00CF7CCB" w:rsidRPr="00CF2240">
        <w:rPr>
          <w:rStyle w:val="c3"/>
          <w:rFonts w:ascii="Times New Roman" w:hAnsi="Times New Roman" w:cs="Times New Roman"/>
          <w:b/>
          <w:sz w:val="28"/>
          <w:szCs w:val="28"/>
        </w:rPr>
        <w:t xml:space="preserve"> </w:t>
      </w:r>
      <w:r w:rsidRPr="00CF2240">
        <w:rPr>
          <w:rStyle w:val="c3"/>
          <w:rFonts w:ascii="Times New Roman" w:hAnsi="Times New Roman" w:cs="Times New Roman"/>
          <w:b/>
          <w:sz w:val="28"/>
          <w:szCs w:val="28"/>
        </w:rPr>
        <w:t xml:space="preserve">   </w:t>
      </w:r>
      <w:r w:rsidR="00FE6239">
        <w:rPr>
          <w:rStyle w:val="c3"/>
          <w:rFonts w:ascii="Times New Roman" w:hAnsi="Times New Roman" w:cs="Times New Roman"/>
          <w:sz w:val="28"/>
          <w:szCs w:val="28"/>
        </w:rPr>
        <w:t xml:space="preserve">      </w:t>
      </w:r>
      <w:r w:rsidR="00CF7CCB" w:rsidRPr="00CF2240">
        <w:rPr>
          <w:rFonts w:ascii="Times New Roman" w:hAnsi="Times New Roman" w:cs="Times New Roman"/>
          <w:sz w:val="28"/>
          <w:szCs w:val="28"/>
        </w:rPr>
        <w:t>Актуализировать знания учащихся по ранее изученной теме, подвести учащихся к изучению новой нового материала помогают следующие методы: "Магазин", "Парный выход". "Светофор",</w:t>
      </w:r>
      <w:r w:rsidR="00E10BB1" w:rsidRPr="00CF2240">
        <w:rPr>
          <w:rFonts w:ascii="Times New Roman" w:hAnsi="Times New Roman" w:cs="Times New Roman"/>
          <w:sz w:val="28"/>
          <w:szCs w:val="28"/>
        </w:rPr>
        <w:t xml:space="preserve"> </w:t>
      </w:r>
      <w:r w:rsidR="00CF7CCB" w:rsidRPr="00CF2240">
        <w:rPr>
          <w:rFonts w:ascii="Times New Roman" w:hAnsi="Times New Roman" w:cs="Times New Roman"/>
          <w:sz w:val="28"/>
          <w:szCs w:val="28"/>
        </w:rPr>
        <w:t>"Сундучок знаний"</w:t>
      </w:r>
      <w:r w:rsidR="00E10BB1" w:rsidRPr="00CF2240">
        <w:rPr>
          <w:rFonts w:ascii="Times New Roman" w:hAnsi="Times New Roman" w:cs="Times New Roman"/>
          <w:sz w:val="28"/>
          <w:szCs w:val="28"/>
        </w:rPr>
        <w:t>.</w:t>
      </w:r>
    </w:p>
    <w:p w:rsidR="00E312E8" w:rsidRPr="00CF2240" w:rsidRDefault="00565491" w:rsidP="00CF2240">
      <w:pPr>
        <w:spacing w:after="0" w:line="360" w:lineRule="auto"/>
        <w:jc w:val="both"/>
        <w:rPr>
          <w:rFonts w:ascii="Times New Roman" w:hAnsi="Times New Roman" w:cs="Times New Roman"/>
          <w:sz w:val="28"/>
          <w:szCs w:val="28"/>
        </w:rPr>
      </w:pPr>
      <w:r w:rsidRPr="00CF2240">
        <w:rPr>
          <w:rStyle w:val="c3"/>
          <w:rFonts w:ascii="Times New Roman" w:hAnsi="Times New Roman" w:cs="Times New Roman"/>
          <w:b/>
          <w:sz w:val="28"/>
          <w:szCs w:val="28"/>
        </w:rPr>
        <w:t xml:space="preserve">    </w:t>
      </w:r>
      <w:r w:rsidR="00CF7CCB" w:rsidRPr="00CF2240">
        <w:rPr>
          <w:rFonts w:ascii="Times New Roman" w:hAnsi="Times New Roman" w:cs="Times New Roman"/>
          <w:sz w:val="28"/>
          <w:szCs w:val="28"/>
        </w:rPr>
        <w:t>При работе  над новой темой важно, чтобы учащимся было интересно проработать новый материал. Как же это можно сделать?! Конечно, при помощи активных методов!   Для работы    над темой урока используются  методы «Ульи» - обсуждение в группах. «Инфо-угадайка» - учителем дается ряд вопросов, работа в группах , «Мозговой штурм»</w:t>
      </w:r>
      <w:r w:rsidR="00E10BB1" w:rsidRPr="00CF2240">
        <w:rPr>
          <w:rFonts w:ascii="Times New Roman" w:hAnsi="Times New Roman" w:cs="Times New Roman"/>
          <w:sz w:val="28"/>
          <w:szCs w:val="28"/>
        </w:rPr>
        <w:t>, «Пустое кресло»</w:t>
      </w:r>
      <w:r w:rsidR="00E312E8" w:rsidRPr="00CF2240">
        <w:rPr>
          <w:rFonts w:ascii="Times New Roman" w:hAnsi="Times New Roman" w:cs="Times New Roman"/>
          <w:sz w:val="28"/>
          <w:szCs w:val="28"/>
        </w:rPr>
        <w:t xml:space="preserve">, «Дерево решений». </w:t>
      </w:r>
    </w:p>
    <w:p w:rsidR="00E312E8" w:rsidRPr="00CF2240" w:rsidRDefault="00E312E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В группах при работе- не более 9 человек.</w:t>
      </w:r>
    </w:p>
    <w:p w:rsidR="00FE6239" w:rsidRDefault="00E312E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Деление на группы должно быть разнообразным, интересным. Недопустимо, чтобы образовыва</w:t>
      </w:r>
      <w:r w:rsidR="00745045">
        <w:rPr>
          <w:rFonts w:ascii="Times New Roman" w:hAnsi="Times New Roman" w:cs="Times New Roman"/>
          <w:sz w:val="28"/>
          <w:szCs w:val="28"/>
        </w:rPr>
        <w:t>лись группы «лучшие» и «худшие».</w:t>
      </w:r>
      <w:r w:rsidRPr="00CF2240">
        <w:rPr>
          <w:rFonts w:ascii="Times New Roman" w:hAnsi="Times New Roman" w:cs="Times New Roman"/>
          <w:sz w:val="28"/>
          <w:szCs w:val="28"/>
        </w:rPr>
        <w:t xml:space="preserve"> Цель: научиться делиться своими идеями, сотрудничать и вырабатывать общую точку зрения не только с другом, но и с человеком, с которым не сложились отношения,</w:t>
      </w:r>
    </w:p>
    <w:p w:rsidR="00E312E8" w:rsidRPr="00CF2240" w:rsidRDefault="00E312E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т. е. учиться налаживать контакт и совместно создавать новые творческие идеи. </w:t>
      </w:r>
    </w:p>
    <w:p w:rsidR="000E2F76" w:rsidRPr="00CF2240" w:rsidRDefault="00FE6239" w:rsidP="00CF22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E2F76" w:rsidRPr="00CF2240">
        <w:rPr>
          <w:rFonts w:ascii="Times New Roman" w:hAnsi="Times New Roman" w:cs="Times New Roman"/>
          <w:sz w:val="28"/>
          <w:szCs w:val="28"/>
        </w:rPr>
        <w:t>Методика «Дерево решений» используется для решения трудны</w:t>
      </w:r>
      <w:r w:rsidR="00745045">
        <w:rPr>
          <w:rFonts w:ascii="Times New Roman" w:hAnsi="Times New Roman" w:cs="Times New Roman"/>
          <w:sz w:val="28"/>
          <w:szCs w:val="28"/>
        </w:rPr>
        <w:t>х и неоднозначных ситуаций. Ученики</w:t>
      </w:r>
      <w:r w:rsidR="000E2F76" w:rsidRPr="00CF2240">
        <w:rPr>
          <w:rFonts w:ascii="Times New Roman" w:hAnsi="Times New Roman" w:cs="Times New Roman"/>
          <w:sz w:val="28"/>
          <w:szCs w:val="28"/>
        </w:rPr>
        <w:t xml:space="preserve"> в ходе занятия выявляют+ и </w:t>
      </w:r>
      <w:r w:rsidR="008E770A" w:rsidRPr="00CF2240">
        <w:rPr>
          <w:rFonts w:ascii="Times New Roman" w:hAnsi="Times New Roman" w:cs="Times New Roman"/>
          <w:sz w:val="28"/>
          <w:szCs w:val="28"/>
        </w:rPr>
        <w:t>– поставленной проблемы, анализируют все возможные варианты , заполняют в группах таблицу</w:t>
      </w:r>
    </w:p>
    <w:p w:rsidR="00E312E8" w:rsidRPr="00CF2240" w:rsidRDefault="00E312E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iCs/>
          <w:sz w:val="28"/>
          <w:szCs w:val="28"/>
        </w:rPr>
        <w:t>Проблема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7"/>
        <w:gridCol w:w="4668"/>
      </w:tblGrid>
      <w:tr w:rsidR="00E312E8" w:rsidRPr="00CF2240" w:rsidTr="00454B3B">
        <w:tc>
          <w:tcPr>
            <w:tcW w:w="4734" w:type="dxa"/>
            <w:tcBorders>
              <w:top w:val="single" w:sz="4" w:space="0" w:color="auto"/>
              <w:left w:val="single" w:sz="4" w:space="0" w:color="auto"/>
              <w:bottom w:val="single" w:sz="4" w:space="0" w:color="auto"/>
              <w:right w:val="single" w:sz="4" w:space="0" w:color="auto"/>
            </w:tcBorders>
            <w:hideMark/>
          </w:tcPr>
          <w:p w:rsidR="00E312E8" w:rsidRPr="00CF2240" w:rsidRDefault="00E312E8" w:rsidP="00CF2240">
            <w:pPr>
              <w:spacing w:after="0" w:line="360" w:lineRule="auto"/>
              <w:jc w:val="both"/>
              <w:rPr>
                <w:rFonts w:ascii="Times New Roman" w:hAnsi="Times New Roman" w:cs="Times New Roman"/>
                <w:iCs/>
                <w:sz w:val="28"/>
                <w:szCs w:val="28"/>
              </w:rPr>
            </w:pPr>
            <w:r w:rsidRPr="00CF2240">
              <w:rPr>
                <w:rFonts w:ascii="Times New Roman" w:hAnsi="Times New Roman" w:cs="Times New Roman"/>
                <w:sz w:val="28"/>
                <w:szCs w:val="28"/>
              </w:rPr>
              <w:t>+ (преимущества)</w:t>
            </w:r>
          </w:p>
        </w:tc>
        <w:tc>
          <w:tcPr>
            <w:tcW w:w="4734" w:type="dxa"/>
            <w:tcBorders>
              <w:top w:val="single" w:sz="4" w:space="0" w:color="auto"/>
              <w:left w:val="single" w:sz="4" w:space="0" w:color="auto"/>
              <w:bottom w:val="single" w:sz="4" w:space="0" w:color="auto"/>
              <w:right w:val="single" w:sz="4" w:space="0" w:color="auto"/>
            </w:tcBorders>
            <w:hideMark/>
          </w:tcPr>
          <w:p w:rsidR="00E312E8" w:rsidRPr="00CF2240" w:rsidRDefault="00E312E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(недостатки)</w:t>
            </w:r>
          </w:p>
        </w:tc>
      </w:tr>
      <w:tr w:rsidR="00E312E8" w:rsidRPr="00CF2240" w:rsidTr="00454B3B">
        <w:tc>
          <w:tcPr>
            <w:tcW w:w="4734" w:type="dxa"/>
            <w:tcBorders>
              <w:top w:val="single" w:sz="4" w:space="0" w:color="auto"/>
              <w:left w:val="single" w:sz="4" w:space="0" w:color="auto"/>
              <w:bottom w:val="single" w:sz="4" w:space="0" w:color="auto"/>
              <w:right w:val="single" w:sz="4" w:space="0" w:color="auto"/>
            </w:tcBorders>
          </w:tcPr>
          <w:p w:rsidR="00E312E8" w:rsidRPr="00CF2240" w:rsidRDefault="00E312E8" w:rsidP="00CF2240">
            <w:pPr>
              <w:spacing w:after="0" w:line="360" w:lineRule="auto"/>
              <w:jc w:val="both"/>
              <w:rPr>
                <w:rFonts w:ascii="Times New Roman" w:hAnsi="Times New Roman" w:cs="Times New Roman"/>
                <w:iCs/>
                <w:sz w:val="28"/>
                <w:szCs w:val="28"/>
              </w:rPr>
            </w:pPr>
          </w:p>
          <w:p w:rsidR="00E312E8" w:rsidRPr="00CF2240" w:rsidRDefault="00E312E8" w:rsidP="00CF2240">
            <w:pPr>
              <w:spacing w:after="0" w:line="360" w:lineRule="auto"/>
              <w:jc w:val="both"/>
              <w:rPr>
                <w:rFonts w:ascii="Times New Roman" w:hAnsi="Times New Roman" w:cs="Times New Roman"/>
                <w:iCs/>
                <w:sz w:val="28"/>
                <w:szCs w:val="28"/>
              </w:rPr>
            </w:pPr>
          </w:p>
        </w:tc>
        <w:tc>
          <w:tcPr>
            <w:tcW w:w="4734" w:type="dxa"/>
            <w:tcBorders>
              <w:top w:val="single" w:sz="4" w:space="0" w:color="auto"/>
              <w:left w:val="single" w:sz="4" w:space="0" w:color="auto"/>
              <w:bottom w:val="single" w:sz="4" w:space="0" w:color="auto"/>
              <w:right w:val="single" w:sz="4" w:space="0" w:color="auto"/>
            </w:tcBorders>
          </w:tcPr>
          <w:p w:rsidR="00E312E8" w:rsidRPr="00CF2240" w:rsidRDefault="00E312E8" w:rsidP="00CF2240">
            <w:pPr>
              <w:spacing w:after="0" w:line="360" w:lineRule="auto"/>
              <w:jc w:val="both"/>
              <w:rPr>
                <w:rFonts w:ascii="Times New Roman" w:hAnsi="Times New Roman" w:cs="Times New Roman"/>
                <w:iCs/>
                <w:sz w:val="28"/>
                <w:szCs w:val="28"/>
              </w:rPr>
            </w:pPr>
          </w:p>
        </w:tc>
      </w:tr>
    </w:tbl>
    <w:p w:rsidR="00E312E8" w:rsidRPr="00CF2240" w:rsidRDefault="00E312E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и приходят к совместному решению.</w:t>
      </w:r>
    </w:p>
    <w:p w:rsidR="00E312E8" w:rsidRPr="00CF2240" w:rsidRDefault="00E312E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«Пустое кресло»</w:t>
      </w:r>
      <w:r w:rsidR="00FE6239">
        <w:rPr>
          <w:rFonts w:ascii="Times New Roman" w:hAnsi="Times New Roman" w:cs="Times New Roman"/>
          <w:sz w:val="28"/>
          <w:szCs w:val="28"/>
        </w:rPr>
        <w:t>-</w:t>
      </w:r>
    </w:p>
    <w:p w:rsidR="00E312E8" w:rsidRPr="00CF2240" w:rsidRDefault="00E312E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Цель: найти ответ на чётко поставленный вопрос путём обмена мнений. Этот поиск должен подвести учащихся  к открытию правды, к определению фактического состояния вещей. Методика «Пустого кресла» развивает критическое мышление, учит аргументировать, задавать вопросы, активизирует большое количество участников, учит культуре дискуссии.</w:t>
      </w:r>
    </w:p>
    <w:p w:rsidR="00CF7CCB" w:rsidRPr="00CF2240" w:rsidRDefault="00E312E8"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На 3-4 стульях</w:t>
      </w:r>
      <w:r w:rsidR="00FE6239">
        <w:rPr>
          <w:rFonts w:ascii="Times New Roman" w:hAnsi="Times New Roman" w:cs="Times New Roman"/>
          <w:sz w:val="28"/>
          <w:szCs w:val="28"/>
        </w:rPr>
        <w:t xml:space="preserve"> нужно</w:t>
      </w:r>
      <w:r w:rsidRPr="00CF2240">
        <w:rPr>
          <w:rFonts w:ascii="Times New Roman" w:hAnsi="Times New Roman" w:cs="Times New Roman"/>
          <w:sz w:val="28"/>
          <w:szCs w:val="28"/>
        </w:rPr>
        <w:t xml:space="preserve"> разложить мнения на поставленную проблему разных людей, записанных на альбомных листах бумаги и лист со знаком вопроса «?». Учащиеся знакомятся с разными мнениями и становятся у избранной точки зрения. Тот, кто имеет совершенно другое мнение, становится у знака «?». Каждая группа обсуждает выбранное мнение и выдвигает представителя для дискуссии. Все участники дискуссии сидят по кругу. Дискуссию начинают представители групп, которые сидят на стульях, стоящих друг против друга.</w:t>
      </w:r>
      <w:r w:rsidR="00745045">
        <w:rPr>
          <w:rFonts w:ascii="Times New Roman" w:hAnsi="Times New Roman" w:cs="Times New Roman"/>
          <w:sz w:val="28"/>
          <w:szCs w:val="28"/>
        </w:rPr>
        <w:t xml:space="preserve"> </w:t>
      </w:r>
      <w:r w:rsidR="00FE6239">
        <w:rPr>
          <w:rFonts w:ascii="Times New Roman" w:hAnsi="Times New Roman" w:cs="Times New Roman"/>
          <w:sz w:val="28"/>
          <w:szCs w:val="28"/>
        </w:rPr>
        <w:t xml:space="preserve"> Учитель</w:t>
      </w:r>
      <w:r w:rsidR="00B66053" w:rsidRPr="00CF2240">
        <w:rPr>
          <w:rFonts w:ascii="Times New Roman" w:hAnsi="Times New Roman" w:cs="Times New Roman"/>
          <w:sz w:val="28"/>
          <w:szCs w:val="28"/>
        </w:rPr>
        <w:t xml:space="preserve"> ставит ещё один стул. Если кто-то другой хочет высказаться, то он садится в пустое кресло. В кресле можно сидеть одновременно только одну мину</w:t>
      </w:r>
      <w:r w:rsidR="00FE6239">
        <w:rPr>
          <w:rFonts w:ascii="Times New Roman" w:hAnsi="Times New Roman" w:cs="Times New Roman"/>
          <w:sz w:val="28"/>
          <w:szCs w:val="28"/>
        </w:rPr>
        <w:t>ту. Как только учитель</w:t>
      </w:r>
      <w:r w:rsidR="00B66053" w:rsidRPr="00CF2240">
        <w:rPr>
          <w:rFonts w:ascii="Times New Roman" w:hAnsi="Times New Roman" w:cs="Times New Roman"/>
          <w:sz w:val="28"/>
          <w:szCs w:val="28"/>
        </w:rPr>
        <w:t xml:space="preserve"> услышит то, что является самым важным, прекращает дискуссию.</w:t>
      </w:r>
    </w:p>
    <w:p w:rsidR="00565491" w:rsidRPr="00CF2240" w:rsidRDefault="00565491" w:rsidP="00CF2240">
      <w:pPr>
        <w:spacing w:after="0" w:line="360" w:lineRule="auto"/>
        <w:jc w:val="both"/>
        <w:rPr>
          <w:rFonts w:ascii="Times New Roman" w:hAnsi="Times New Roman" w:cs="Times New Roman"/>
          <w:color w:val="000000"/>
          <w:sz w:val="28"/>
          <w:szCs w:val="28"/>
        </w:rPr>
      </w:pPr>
      <w:r w:rsidRPr="00CF2240">
        <w:rPr>
          <w:rStyle w:val="c3"/>
          <w:rFonts w:ascii="Times New Roman" w:hAnsi="Times New Roman" w:cs="Times New Roman"/>
          <w:b/>
          <w:sz w:val="28"/>
          <w:szCs w:val="28"/>
        </w:rPr>
        <w:t xml:space="preserve">   </w:t>
      </w:r>
      <w:r w:rsidR="00CF7CCB" w:rsidRPr="00CF2240">
        <w:rPr>
          <w:rFonts w:ascii="Times New Roman" w:hAnsi="Times New Roman" w:cs="Times New Roman"/>
          <w:sz w:val="28"/>
          <w:szCs w:val="28"/>
        </w:rPr>
        <w:t xml:space="preserve"> «Кластер» </w:t>
      </w:r>
      <w:r w:rsidR="00CF7CCB" w:rsidRPr="00CF2240">
        <w:rPr>
          <w:rFonts w:ascii="Times New Roman" w:hAnsi="Times New Roman" w:cs="Times New Roman"/>
          <w:color w:val="000000"/>
          <w:sz w:val="28"/>
          <w:szCs w:val="28"/>
        </w:rPr>
        <w:t>может быть исп</w:t>
      </w:r>
      <w:r w:rsidR="00FE6239">
        <w:rPr>
          <w:rFonts w:ascii="Times New Roman" w:hAnsi="Times New Roman" w:cs="Times New Roman"/>
          <w:color w:val="000000"/>
          <w:sz w:val="28"/>
          <w:szCs w:val="28"/>
        </w:rPr>
        <w:t>ользован на разных этапах урока</w:t>
      </w:r>
      <w:r w:rsidR="00CF7CCB" w:rsidRPr="00CF2240">
        <w:rPr>
          <w:rFonts w:ascii="Times New Roman" w:hAnsi="Times New Roman" w:cs="Times New Roman"/>
          <w:color w:val="000000"/>
          <w:sz w:val="28"/>
          <w:szCs w:val="28"/>
        </w:rPr>
        <w:t>. Смысл этого метода заключается в попытке систематизировать имеющиеся знания по той или иной проблеме и дополнить новыми. Ученик записывает в центре листа ключевое понятие, а от него рисует стрелки-лучи в разные стороны, которые соединяют это слово с другими, от которых в свою очередь лучи расходятся далее.</w:t>
      </w:r>
    </w:p>
    <w:p w:rsidR="00CF7CCB" w:rsidRPr="00CF2240" w:rsidRDefault="00565491" w:rsidP="00CF2240">
      <w:pPr>
        <w:spacing w:after="0" w:line="360" w:lineRule="auto"/>
        <w:jc w:val="both"/>
        <w:rPr>
          <w:rFonts w:ascii="Times New Roman" w:hAnsi="Times New Roman" w:cs="Times New Roman"/>
          <w:color w:val="000000"/>
          <w:sz w:val="28"/>
          <w:szCs w:val="28"/>
        </w:rPr>
      </w:pPr>
      <w:r w:rsidRPr="00CF2240">
        <w:rPr>
          <w:rFonts w:ascii="Times New Roman" w:hAnsi="Times New Roman" w:cs="Times New Roman"/>
          <w:color w:val="000000"/>
          <w:sz w:val="28"/>
          <w:szCs w:val="28"/>
        </w:rPr>
        <w:t xml:space="preserve">   </w:t>
      </w:r>
      <w:r w:rsidR="00CF7CCB" w:rsidRPr="00CF2240">
        <w:rPr>
          <w:rFonts w:ascii="Times New Roman" w:hAnsi="Times New Roman" w:cs="Times New Roman"/>
          <w:color w:val="000000"/>
          <w:sz w:val="28"/>
          <w:szCs w:val="28"/>
        </w:rPr>
        <w:t xml:space="preserve"> На этапе  закрепления изученного материала  можно использовать такие методы: "Автобусная остановка", "Инфо-карусель",  </w:t>
      </w:r>
    </w:p>
    <w:p w:rsidR="00CF7CCB" w:rsidRPr="00CF2240" w:rsidRDefault="00565491" w:rsidP="00CF2240">
      <w:pPr>
        <w:spacing w:after="0" w:line="360" w:lineRule="auto"/>
        <w:jc w:val="both"/>
        <w:rPr>
          <w:rFonts w:ascii="Times New Roman" w:hAnsi="Times New Roman" w:cs="Times New Roman"/>
          <w:color w:val="000000"/>
          <w:sz w:val="28"/>
          <w:szCs w:val="28"/>
        </w:rPr>
      </w:pPr>
      <w:r w:rsidRPr="00CF2240">
        <w:rPr>
          <w:rStyle w:val="c3"/>
          <w:rFonts w:ascii="Times New Roman" w:hAnsi="Times New Roman" w:cs="Times New Roman"/>
          <w:b/>
          <w:sz w:val="28"/>
          <w:szCs w:val="28"/>
        </w:rPr>
        <w:t xml:space="preserve">    </w:t>
      </w:r>
      <w:r w:rsidR="00CF7CCB" w:rsidRPr="00CF2240">
        <w:rPr>
          <w:rFonts w:ascii="Times New Roman" w:hAnsi="Times New Roman" w:cs="Times New Roman"/>
          <w:color w:val="000000"/>
          <w:sz w:val="28"/>
          <w:szCs w:val="28"/>
        </w:rPr>
        <w:t>"Инсерт"</w:t>
      </w:r>
      <w:r w:rsidR="000A4423" w:rsidRPr="00CF2240">
        <w:rPr>
          <w:rFonts w:ascii="Times New Roman" w:hAnsi="Times New Roman" w:cs="Times New Roman"/>
          <w:color w:val="000000"/>
          <w:sz w:val="28"/>
          <w:szCs w:val="28"/>
        </w:rPr>
        <w:t>,</w:t>
      </w:r>
      <w:r w:rsidR="00CF7CCB" w:rsidRPr="00CF2240">
        <w:rPr>
          <w:rFonts w:ascii="Times New Roman" w:hAnsi="Times New Roman" w:cs="Times New Roman"/>
          <w:color w:val="000000"/>
          <w:sz w:val="28"/>
          <w:szCs w:val="28"/>
        </w:rPr>
        <w:t xml:space="preserve">или  </w:t>
      </w:r>
      <w:r w:rsidR="000A4423" w:rsidRPr="00CF2240">
        <w:rPr>
          <w:rFonts w:ascii="Times New Roman" w:hAnsi="Times New Roman" w:cs="Times New Roman"/>
          <w:color w:val="000000"/>
          <w:sz w:val="28"/>
          <w:szCs w:val="28"/>
        </w:rPr>
        <w:t>«Пометки на полях»</w:t>
      </w:r>
      <w:r w:rsidR="00745045">
        <w:rPr>
          <w:rFonts w:ascii="Times New Roman" w:hAnsi="Times New Roman" w:cs="Times New Roman"/>
          <w:color w:val="000000"/>
          <w:sz w:val="28"/>
          <w:szCs w:val="28"/>
        </w:rPr>
        <w:t xml:space="preserve">, </w:t>
      </w:r>
      <w:r w:rsidR="00CF7CCB" w:rsidRPr="00CF2240">
        <w:rPr>
          <w:rFonts w:ascii="Times New Roman" w:hAnsi="Times New Roman" w:cs="Times New Roman"/>
          <w:color w:val="000000"/>
          <w:sz w:val="28"/>
          <w:szCs w:val="28"/>
        </w:rPr>
        <w:t xml:space="preserve">позволяет   ученику отслеживать свое понимание прочитанного задания или текста. Технически он достаточно прост. Учеников надо познакомить с маркировочными знаками и предложить </w:t>
      </w:r>
      <w:r w:rsidR="00CF7CCB" w:rsidRPr="00CF2240">
        <w:rPr>
          <w:rFonts w:ascii="Times New Roman" w:hAnsi="Times New Roman" w:cs="Times New Roman"/>
          <w:color w:val="000000"/>
          <w:sz w:val="28"/>
          <w:szCs w:val="28"/>
        </w:rPr>
        <w:lastRenderedPageBreak/>
        <w:t>им по мере чтения ставить их карандашом на полях статьи учебника или специально подобранного текста. Пометки должны быть следующие. +   знаю, -    не знаю, ?   хочу узнать подробнее, !    узнал новое.</w:t>
      </w:r>
    </w:p>
    <w:p w:rsidR="00CF7CCB" w:rsidRPr="00CF2240" w:rsidRDefault="00CF7CCB" w:rsidP="00CF2240">
      <w:pPr>
        <w:spacing w:after="0" w:line="360" w:lineRule="auto"/>
        <w:jc w:val="both"/>
        <w:rPr>
          <w:rFonts w:ascii="Times New Roman" w:hAnsi="Times New Roman" w:cs="Times New Roman"/>
          <w:color w:val="000000"/>
          <w:sz w:val="28"/>
          <w:szCs w:val="28"/>
        </w:rPr>
      </w:pPr>
      <w:r w:rsidRPr="00CF2240">
        <w:rPr>
          <w:rStyle w:val="apple-converted-space"/>
          <w:rFonts w:ascii="Times New Roman" w:hAnsi="Times New Roman" w:cs="Times New Roman"/>
          <w:color w:val="000000"/>
          <w:sz w:val="28"/>
          <w:szCs w:val="28"/>
        </w:rPr>
        <w:t> </w:t>
      </w:r>
      <w:r w:rsidRPr="00CF2240">
        <w:rPr>
          <w:rFonts w:ascii="Times New Roman" w:hAnsi="Times New Roman" w:cs="Times New Roman"/>
          <w:color w:val="000000"/>
          <w:sz w:val="28"/>
          <w:szCs w:val="28"/>
        </w:rPr>
        <w:t>Данный метод обязывает ученика не просто читать, а вчитываться в задание, в текст, отслеживать собственное понимание в процессе чтения. Использование маркировочных знаков позволяет соотносить новую информацию с имеющимися знаниями.</w:t>
      </w:r>
    </w:p>
    <w:p w:rsidR="00CF7CCB" w:rsidRPr="00CF2240" w:rsidRDefault="00565491" w:rsidP="00CF2240">
      <w:pPr>
        <w:spacing w:after="0" w:line="360" w:lineRule="auto"/>
        <w:jc w:val="both"/>
        <w:rPr>
          <w:rFonts w:ascii="Times New Roman" w:hAnsi="Times New Roman" w:cs="Times New Roman"/>
          <w:sz w:val="28"/>
          <w:szCs w:val="28"/>
        </w:rPr>
      </w:pPr>
      <w:r w:rsidRPr="00CF2240">
        <w:rPr>
          <w:rStyle w:val="c3"/>
          <w:rFonts w:ascii="Times New Roman" w:hAnsi="Times New Roman" w:cs="Times New Roman"/>
          <w:b/>
          <w:sz w:val="28"/>
          <w:szCs w:val="28"/>
        </w:rPr>
        <w:t xml:space="preserve">    </w:t>
      </w:r>
      <w:r w:rsidR="00CF7CCB" w:rsidRPr="00CF2240">
        <w:rPr>
          <w:rFonts w:ascii="Times New Roman" w:hAnsi="Times New Roman" w:cs="Times New Roman"/>
          <w:color w:val="000000"/>
          <w:sz w:val="28"/>
          <w:szCs w:val="28"/>
        </w:rPr>
        <w:t xml:space="preserve">На этапах обобщения и систематизации знаний </w:t>
      </w:r>
      <w:r w:rsidR="00CF7CCB" w:rsidRPr="00CF2240">
        <w:rPr>
          <w:rFonts w:ascii="Times New Roman" w:hAnsi="Times New Roman" w:cs="Times New Roman"/>
          <w:sz w:val="28"/>
          <w:szCs w:val="28"/>
        </w:rPr>
        <w:t>хорошо использовать метод  «Творческая мастерская»,"Синквейн</w:t>
      </w:r>
      <w:r w:rsidR="00E10BB1" w:rsidRPr="00CF2240">
        <w:rPr>
          <w:rFonts w:ascii="Times New Roman" w:hAnsi="Times New Roman" w:cs="Times New Roman"/>
          <w:sz w:val="28"/>
          <w:szCs w:val="28"/>
        </w:rPr>
        <w:t>", «Парный выход».</w:t>
      </w:r>
      <w:r w:rsidR="00CF7CCB" w:rsidRPr="00CF2240">
        <w:rPr>
          <w:rFonts w:ascii="Times New Roman" w:hAnsi="Times New Roman" w:cs="Times New Roman"/>
          <w:sz w:val="28"/>
          <w:szCs w:val="28"/>
        </w:rPr>
        <w:t xml:space="preserve"> </w:t>
      </w:r>
    </w:p>
    <w:p w:rsidR="00CF7CCB" w:rsidRPr="00CF2240" w:rsidRDefault="00CF7CCB"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Метод «Творческая мастерская»</w:t>
      </w:r>
      <w:r w:rsidR="000A4423" w:rsidRPr="00CF2240">
        <w:rPr>
          <w:rFonts w:ascii="Times New Roman" w:hAnsi="Times New Roman" w:cs="Times New Roman"/>
          <w:sz w:val="28"/>
          <w:szCs w:val="28"/>
        </w:rPr>
        <w:t xml:space="preserve">  часто</w:t>
      </w:r>
      <w:r w:rsidRPr="00CF2240">
        <w:rPr>
          <w:rFonts w:ascii="Times New Roman" w:hAnsi="Times New Roman" w:cs="Times New Roman"/>
          <w:sz w:val="28"/>
          <w:szCs w:val="28"/>
        </w:rPr>
        <w:t xml:space="preserve"> применяется на обобщающих уроках литературного чтения и окружающего мира. К уроку дети готовят рисунки, иллюстрации на заданную тему, пишут сочинения, стихи, рассказы, подбирают послов</w:t>
      </w:r>
      <w:r w:rsidR="00FE6239">
        <w:rPr>
          <w:rFonts w:ascii="Times New Roman" w:hAnsi="Times New Roman" w:cs="Times New Roman"/>
          <w:sz w:val="28"/>
          <w:szCs w:val="28"/>
        </w:rPr>
        <w:t>ицы.</w:t>
      </w:r>
      <w:r w:rsidRPr="00CF2240">
        <w:rPr>
          <w:rFonts w:ascii="Times New Roman" w:hAnsi="Times New Roman" w:cs="Times New Roman"/>
          <w:sz w:val="28"/>
          <w:szCs w:val="28"/>
        </w:rPr>
        <w:t xml:space="preserve"> Дается задание разделиться на группы, создать и презентовать групповой проект на заданную тему. </w:t>
      </w:r>
    </w:p>
    <w:p w:rsidR="00CF7CCB" w:rsidRPr="00CF2240" w:rsidRDefault="00745045" w:rsidP="00CF2240">
      <w:pPr>
        <w:spacing w:after="0" w:line="360" w:lineRule="auto"/>
        <w:jc w:val="both"/>
        <w:rPr>
          <w:rStyle w:val="apple-converted-space"/>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CF7CCB" w:rsidRPr="00CF2240">
        <w:rPr>
          <w:rFonts w:ascii="Times New Roman" w:hAnsi="Times New Roman" w:cs="Times New Roman"/>
          <w:color w:val="000000"/>
          <w:sz w:val="28"/>
          <w:szCs w:val="28"/>
        </w:rPr>
        <w:t xml:space="preserve"> Составление синквейна требует от ученика в кратких выражениях резюмировать учебный материал. Это форма свободного творчества, но по определенным правилам. Правила написания синквейна таковы:</w:t>
      </w:r>
      <w:r w:rsidR="00CF7CCB" w:rsidRPr="00CF2240">
        <w:rPr>
          <w:rStyle w:val="apple-converted-space"/>
          <w:rFonts w:ascii="Times New Roman" w:hAnsi="Times New Roman" w:cs="Times New Roman"/>
          <w:color w:val="000000"/>
          <w:sz w:val="28"/>
          <w:szCs w:val="28"/>
        </w:rPr>
        <w:t> </w:t>
      </w:r>
    </w:p>
    <w:p w:rsidR="00297C4E" w:rsidRDefault="00CF7CCB" w:rsidP="00CF2240">
      <w:pPr>
        <w:spacing w:after="0" w:line="360" w:lineRule="auto"/>
        <w:jc w:val="both"/>
        <w:rPr>
          <w:rFonts w:ascii="Times New Roman" w:hAnsi="Times New Roman" w:cs="Times New Roman"/>
          <w:color w:val="000000"/>
          <w:sz w:val="28"/>
          <w:szCs w:val="28"/>
        </w:rPr>
      </w:pPr>
      <w:r w:rsidRPr="00CF2240">
        <w:rPr>
          <w:rFonts w:ascii="Times New Roman" w:hAnsi="Times New Roman" w:cs="Times New Roman"/>
          <w:color w:val="000000"/>
          <w:sz w:val="28"/>
          <w:szCs w:val="28"/>
        </w:rPr>
        <w:t>На первой строчке записывается одно слово - существительное.</w:t>
      </w:r>
    </w:p>
    <w:p w:rsidR="00CF7CCB" w:rsidRPr="00CF2240" w:rsidRDefault="00CF7CCB"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color w:val="000000"/>
          <w:sz w:val="28"/>
          <w:szCs w:val="28"/>
        </w:rPr>
        <w:t xml:space="preserve"> На второй строчке надо написать два прилагательных, раскрывающих тему синквейна (хитрая, рыжая).</w:t>
      </w:r>
    </w:p>
    <w:p w:rsidR="00CF7CCB" w:rsidRPr="00CF2240" w:rsidRDefault="00CF7CCB" w:rsidP="00CF2240">
      <w:pPr>
        <w:spacing w:after="0" w:line="360" w:lineRule="auto"/>
        <w:jc w:val="both"/>
        <w:rPr>
          <w:rFonts w:ascii="Times New Roman" w:hAnsi="Times New Roman" w:cs="Times New Roman"/>
          <w:color w:val="000000"/>
          <w:sz w:val="28"/>
          <w:szCs w:val="28"/>
        </w:rPr>
      </w:pPr>
      <w:r w:rsidRPr="00CF2240">
        <w:rPr>
          <w:rFonts w:ascii="Times New Roman" w:hAnsi="Times New Roman" w:cs="Times New Roman"/>
          <w:color w:val="000000"/>
          <w:sz w:val="28"/>
          <w:szCs w:val="28"/>
        </w:rPr>
        <w:t>На третьей строчке записываются три глагола, описывающих действия, относящиеся к теме синквейн</w:t>
      </w:r>
      <w:r w:rsidR="00B66053" w:rsidRPr="00CF2240">
        <w:rPr>
          <w:rFonts w:ascii="Times New Roman" w:hAnsi="Times New Roman" w:cs="Times New Roman"/>
          <w:color w:val="000000"/>
          <w:sz w:val="28"/>
          <w:szCs w:val="28"/>
        </w:rPr>
        <w:t>а .</w:t>
      </w:r>
    </w:p>
    <w:p w:rsidR="00297C4E" w:rsidRDefault="00CF7CCB" w:rsidP="00CF2240">
      <w:pPr>
        <w:spacing w:after="0" w:line="360" w:lineRule="auto"/>
        <w:jc w:val="both"/>
        <w:rPr>
          <w:rFonts w:ascii="Times New Roman" w:hAnsi="Times New Roman" w:cs="Times New Roman"/>
          <w:color w:val="000000"/>
          <w:sz w:val="28"/>
          <w:szCs w:val="28"/>
        </w:rPr>
      </w:pPr>
      <w:r w:rsidRPr="00CF2240">
        <w:rPr>
          <w:rFonts w:ascii="Times New Roman" w:hAnsi="Times New Roman" w:cs="Times New Roman"/>
          <w:color w:val="000000"/>
          <w:sz w:val="28"/>
          <w:szCs w:val="28"/>
        </w:rPr>
        <w:t>На четвертой строчке размещается целая фраза. Это может б</w:t>
      </w:r>
      <w:r w:rsidR="00297C4E">
        <w:rPr>
          <w:rFonts w:ascii="Times New Roman" w:hAnsi="Times New Roman" w:cs="Times New Roman"/>
          <w:color w:val="000000"/>
          <w:sz w:val="28"/>
          <w:szCs w:val="28"/>
        </w:rPr>
        <w:t>ыть крылатое выражение.</w:t>
      </w:r>
    </w:p>
    <w:p w:rsidR="00CF7CCB" w:rsidRPr="00CF2240" w:rsidRDefault="00CF7CCB" w:rsidP="00CF2240">
      <w:pPr>
        <w:spacing w:after="0" w:line="360" w:lineRule="auto"/>
        <w:jc w:val="both"/>
        <w:rPr>
          <w:rFonts w:ascii="Times New Roman" w:hAnsi="Times New Roman" w:cs="Times New Roman"/>
          <w:color w:val="000000"/>
          <w:sz w:val="28"/>
          <w:szCs w:val="28"/>
        </w:rPr>
      </w:pPr>
      <w:r w:rsidRPr="00CF2240">
        <w:rPr>
          <w:rFonts w:ascii="Times New Roman" w:hAnsi="Times New Roman" w:cs="Times New Roman"/>
          <w:color w:val="000000"/>
          <w:sz w:val="28"/>
          <w:szCs w:val="28"/>
        </w:rPr>
        <w:t xml:space="preserve">Последняя строчка - это слово-синоним, своё отношение к данной теме, </w:t>
      </w:r>
      <w:r w:rsidR="00B66053" w:rsidRPr="00CF2240">
        <w:rPr>
          <w:rFonts w:ascii="Times New Roman" w:hAnsi="Times New Roman" w:cs="Times New Roman"/>
          <w:color w:val="000000"/>
          <w:sz w:val="28"/>
          <w:szCs w:val="28"/>
        </w:rPr>
        <w:t>чувство или сравнение .</w:t>
      </w:r>
    </w:p>
    <w:p w:rsidR="00CF7CCB" w:rsidRPr="00CF2240" w:rsidRDefault="00565491" w:rsidP="00CF2240">
      <w:pPr>
        <w:spacing w:after="0" w:line="360" w:lineRule="auto"/>
        <w:jc w:val="both"/>
        <w:rPr>
          <w:rFonts w:ascii="Times New Roman" w:hAnsi="Times New Roman" w:cs="Times New Roman"/>
          <w:color w:val="000000"/>
          <w:sz w:val="28"/>
          <w:szCs w:val="28"/>
        </w:rPr>
      </w:pPr>
      <w:r w:rsidRPr="00CF2240">
        <w:rPr>
          <w:rFonts w:ascii="Times New Roman" w:hAnsi="Times New Roman" w:cs="Times New Roman"/>
          <w:iCs/>
          <w:color w:val="000000"/>
          <w:sz w:val="28"/>
          <w:szCs w:val="28"/>
        </w:rPr>
        <w:t xml:space="preserve">      </w:t>
      </w:r>
      <w:r w:rsidR="00CF7CCB" w:rsidRPr="00CF2240">
        <w:rPr>
          <w:rFonts w:ascii="Times New Roman" w:hAnsi="Times New Roman" w:cs="Times New Roman"/>
          <w:iCs/>
          <w:color w:val="000000"/>
          <w:sz w:val="28"/>
          <w:szCs w:val="28"/>
        </w:rPr>
        <w:t>При организации    самостоятельной работы над новой темой важно, чтобы обучающимся было    интересно всесторонне и глубоко проработать новый материал. АМО</w:t>
      </w:r>
      <w:r w:rsidR="000A4423" w:rsidRPr="00CF2240">
        <w:rPr>
          <w:rFonts w:ascii="Times New Roman" w:hAnsi="Times New Roman" w:cs="Times New Roman"/>
          <w:iCs/>
          <w:color w:val="000000"/>
          <w:sz w:val="28"/>
          <w:szCs w:val="28"/>
        </w:rPr>
        <w:t xml:space="preserve"> на этой фазе урока: м</w:t>
      </w:r>
      <w:r w:rsidR="00CF7CCB" w:rsidRPr="00CF2240">
        <w:rPr>
          <w:rFonts w:ascii="Times New Roman" w:hAnsi="Times New Roman" w:cs="Times New Roman"/>
          <w:iCs/>
          <w:color w:val="000000"/>
          <w:sz w:val="28"/>
          <w:szCs w:val="28"/>
        </w:rPr>
        <w:t xml:space="preserve">етод «На линии огня», «Инфо-карусель», «Ковёр идей» </w:t>
      </w:r>
      <w:r w:rsidR="00FE6239">
        <w:rPr>
          <w:rFonts w:ascii="Times New Roman" w:hAnsi="Times New Roman" w:cs="Times New Roman"/>
          <w:iCs/>
          <w:color w:val="000000"/>
          <w:sz w:val="28"/>
          <w:szCs w:val="28"/>
        </w:rPr>
        <w:t>.</w:t>
      </w:r>
    </w:p>
    <w:p w:rsidR="00CF7CCB" w:rsidRPr="00CF2240" w:rsidRDefault="00565491" w:rsidP="00CF2240">
      <w:pPr>
        <w:spacing w:after="0" w:line="360" w:lineRule="auto"/>
        <w:jc w:val="both"/>
        <w:rPr>
          <w:rFonts w:ascii="Times New Roman" w:hAnsi="Times New Roman" w:cs="Times New Roman"/>
          <w:sz w:val="28"/>
          <w:szCs w:val="28"/>
        </w:rPr>
      </w:pPr>
      <w:r w:rsidRPr="00CF2240">
        <w:rPr>
          <w:rStyle w:val="c3"/>
          <w:rFonts w:ascii="Times New Roman" w:hAnsi="Times New Roman" w:cs="Times New Roman"/>
          <w:b/>
          <w:sz w:val="28"/>
          <w:szCs w:val="28"/>
        </w:rPr>
        <w:lastRenderedPageBreak/>
        <w:t xml:space="preserve">      </w:t>
      </w:r>
      <w:r w:rsidR="00CF7CCB" w:rsidRPr="00CF2240">
        <w:rPr>
          <w:rFonts w:ascii="Times New Roman" w:hAnsi="Times New Roman" w:cs="Times New Roman"/>
          <w:sz w:val="28"/>
          <w:szCs w:val="28"/>
        </w:rPr>
        <w:t xml:space="preserve">Завершить урок, внеклассное мероприятие можно, применив такие методы, как «Ромашка», Мудрый совет», «Итоговый круг». </w:t>
      </w:r>
    </w:p>
    <w:p w:rsidR="00297C4E" w:rsidRDefault="00297C4E" w:rsidP="00CF22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«Ромашка» -</w:t>
      </w:r>
      <w:r w:rsidR="00CF7CCB" w:rsidRPr="00CF2240">
        <w:rPr>
          <w:rFonts w:ascii="Times New Roman" w:hAnsi="Times New Roman" w:cs="Times New Roman"/>
          <w:sz w:val="28"/>
          <w:szCs w:val="28"/>
        </w:rPr>
        <w:t xml:space="preserve"> </w:t>
      </w:r>
      <w:r>
        <w:rPr>
          <w:rFonts w:ascii="Times New Roman" w:hAnsi="Times New Roman" w:cs="Times New Roman"/>
          <w:sz w:val="28"/>
          <w:szCs w:val="28"/>
        </w:rPr>
        <w:t>Дети отрывают лепестки ромашки</w:t>
      </w:r>
      <w:r w:rsidR="00CF7CCB" w:rsidRPr="00CF2240">
        <w:rPr>
          <w:rFonts w:ascii="Times New Roman" w:hAnsi="Times New Roman" w:cs="Times New Roman"/>
          <w:sz w:val="28"/>
          <w:szCs w:val="28"/>
        </w:rPr>
        <w:t xml:space="preserve"> и отвечают на главные вопросы, относящиеся к теме урока, мероприятия,</w:t>
      </w:r>
      <w:r>
        <w:rPr>
          <w:rFonts w:ascii="Times New Roman" w:hAnsi="Times New Roman" w:cs="Times New Roman"/>
          <w:sz w:val="28"/>
          <w:szCs w:val="28"/>
        </w:rPr>
        <w:t xml:space="preserve"> записанные на обратной стороне.</w:t>
      </w:r>
      <w:r w:rsidR="00CF7CCB" w:rsidRPr="00CF2240">
        <w:rPr>
          <w:rFonts w:ascii="Times New Roman" w:hAnsi="Times New Roman" w:cs="Times New Roman"/>
          <w:sz w:val="28"/>
          <w:szCs w:val="28"/>
        </w:rPr>
        <w:t xml:space="preserve"> </w:t>
      </w:r>
    </w:p>
    <w:p w:rsidR="00B66053" w:rsidRPr="00CF2240" w:rsidRDefault="00565491" w:rsidP="00CF2240">
      <w:pPr>
        <w:spacing w:after="0" w:line="360" w:lineRule="auto"/>
        <w:jc w:val="both"/>
        <w:rPr>
          <w:rFonts w:ascii="Times New Roman" w:hAnsi="Times New Roman" w:cs="Times New Roman"/>
          <w:iCs/>
          <w:sz w:val="28"/>
          <w:szCs w:val="28"/>
        </w:rPr>
      </w:pPr>
      <w:r w:rsidRPr="00CF2240">
        <w:rPr>
          <w:rFonts w:ascii="Times New Roman" w:hAnsi="Times New Roman" w:cs="Times New Roman"/>
          <w:sz w:val="28"/>
          <w:szCs w:val="28"/>
        </w:rPr>
        <w:t xml:space="preserve">      </w:t>
      </w:r>
      <w:r w:rsidR="00CF7CCB" w:rsidRPr="00CF2240">
        <w:rPr>
          <w:rFonts w:ascii="Times New Roman" w:hAnsi="Times New Roman" w:cs="Times New Roman"/>
          <w:sz w:val="28"/>
          <w:szCs w:val="28"/>
        </w:rPr>
        <w:t xml:space="preserve">«Мудрый совет» - </w:t>
      </w:r>
      <w:r w:rsidR="00CF7CCB" w:rsidRPr="00CF2240">
        <w:rPr>
          <w:rFonts w:ascii="Times New Roman" w:hAnsi="Times New Roman" w:cs="Times New Roman"/>
          <w:iCs/>
          <w:sz w:val="28"/>
          <w:szCs w:val="28"/>
        </w:rPr>
        <w:t>Группа пишет в конце урока «совет» детям, которые еще не совсем поняли тему урока</w:t>
      </w:r>
      <w:r w:rsidR="00CF7CCB" w:rsidRPr="00CF2240">
        <w:rPr>
          <w:rFonts w:ascii="Times New Roman" w:hAnsi="Times New Roman" w:cs="Times New Roman"/>
          <w:sz w:val="28"/>
          <w:szCs w:val="28"/>
        </w:rPr>
        <w:t xml:space="preserve"> или </w:t>
      </w:r>
      <w:r w:rsidR="00CF7CCB" w:rsidRPr="00CF2240">
        <w:rPr>
          <w:rFonts w:ascii="Times New Roman" w:hAnsi="Times New Roman" w:cs="Times New Roman"/>
          <w:iCs/>
          <w:sz w:val="28"/>
          <w:szCs w:val="28"/>
        </w:rPr>
        <w:t>не изучали тему (младшим). Совет анализируется группой-соседкой.</w:t>
      </w:r>
      <w:bookmarkStart w:id="0" w:name="_GoBack"/>
      <w:bookmarkEnd w:id="0"/>
    </w:p>
    <w:p w:rsidR="00CF7CCB" w:rsidRPr="00555E4F" w:rsidRDefault="00565491" w:rsidP="00CF2240">
      <w:pPr>
        <w:spacing w:after="0" w:line="360" w:lineRule="auto"/>
        <w:jc w:val="both"/>
        <w:rPr>
          <w:rFonts w:ascii="Times New Roman" w:hAnsi="Times New Roman" w:cs="Times New Roman"/>
          <w:sz w:val="28"/>
          <w:szCs w:val="28"/>
        </w:rPr>
      </w:pPr>
      <w:r w:rsidRPr="00CF2240">
        <w:rPr>
          <w:rFonts w:ascii="Times New Roman" w:eastAsia="Times New Roman" w:hAnsi="Times New Roman" w:cs="Times New Roman"/>
          <w:color w:val="555555"/>
          <w:sz w:val="28"/>
          <w:szCs w:val="28"/>
          <w:bdr w:val="none" w:sz="0" w:space="0" w:color="auto" w:frame="1"/>
          <w:lang w:eastAsia="ru-RU"/>
        </w:rPr>
        <w:t xml:space="preserve">     </w:t>
      </w:r>
      <w:r w:rsidR="00B66053" w:rsidRPr="00555E4F">
        <w:rPr>
          <w:rFonts w:ascii="Times New Roman" w:eastAsia="Times New Roman" w:hAnsi="Times New Roman" w:cs="Times New Roman"/>
          <w:sz w:val="28"/>
          <w:szCs w:val="28"/>
          <w:bdr w:val="none" w:sz="0" w:space="0" w:color="auto" w:frame="1"/>
          <w:lang w:eastAsia="ru-RU"/>
        </w:rPr>
        <w:t>Метод «Итоговый круг». Учитель даёт минуту. Подготовленные представители группы встают в круг, задают вопросы детям других групп, а те в свою очередь отвечают (работают по кругу</w:t>
      </w:r>
      <w:r w:rsidR="00297C4E" w:rsidRPr="00555E4F">
        <w:rPr>
          <w:rFonts w:ascii="Times New Roman" w:eastAsia="Times New Roman" w:hAnsi="Times New Roman" w:cs="Times New Roman"/>
          <w:sz w:val="28"/>
          <w:szCs w:val="28"/>
          <w:bdr w:val="none" w:sz="0" w:space="0" w:color="auto" w:frame="1"/>
          <w:lang w:eastAsia="ru-RU"/>
        </w:rPr>
        <w:t>).</w:t>
      </w:r>
    </w:p>
    <w:p w:rsidR="00297C4E" w:rsidRDefault="00565491" w:rsidP="00CF2240">
      <w:pPr>
        <w:spacing w:after="0" w:line="360" w:lineRule="auto"/>
        <w:jc w:val="both"/>
        <w:rPr>
          <w:rFonts w:ascii="Times New Roman" w:hAnsi="Times New Roman" w:cs="Times New Roman"/>
          <w:sz w:val="28"/>
          <w:szCs w:val="28"/>
        </w:rPr>
      </w:pPr>
      <w:r w:rsidRPr="00CF2240">
        <w:rPr>
          <w:rFonts w:ascii="Times New Roman" w:hAnsi="Times New Roman" w:cs="Times New Roman"/>
          <w:sz w:val="28"/>
          <w:szCs w:val="28"/>
        </w:rPr>
        <w:t xml:space="preserve">   Все э</w:t>
      </w:r>
      <w:r w:rsidR="00CF7CCB" w:rsidRPr="00CF2240">
        <w:rPr>
          <w:rFonts w:ascii="Times New Roman" w:hAnsi="Times New Roman" w:cs="Times New Roman"/>
          <w:sz w:val="28"/>
          <w:szCs w:val="28"/>
        </w:rPr>
        <w:t>ти методы помогают эффективно, грамотно и интересно подвести итоги урока. Для учителя этот этап очень важен, поскольку позволяет выяснить, что ребята усвоили хорошо, а на что необходимо  обратить внимание на следующем уроке.</w:t>
      </w:r>
    </w:p>
    <w:p w:rsidR="00CF7CCB" w:rsidRPr="00CF2240" w:rsidRDefault="00565491" w:rsidP="00CF2240">
      <w:pPr>
        <w:spacing w:after="0" w:line="360" w:lineRule="auto"/>
        <w:jc w:val="both"/>
        <w:rPr>
          <w:rFonts w:ascii="Times New Roman" w:eastAsia="Times New Roman" w:hAnsi="Times New Roman" w:cs="Times New Roman"/>
          <w:color w:val="555555"/>
          <w:sz w:val="28"/>
          <w:szCs w:val="28"/>
          <w:lang w:eastAsia="ru-RU"/>
        </w:rPr>
      </w:pPr>
      <w:r w:rsidRPr="00CF2240">
        <w:rPr>
          <w:rFonts w:ascii="Times New Roman" w:hAnsi="Times New Roman" w:cs="Times New Roman"/>
          <w:sz w:val="28"/>
          <w:szCs w:val="28"/>
        </w:rPr>
        <w:t xml:space="preserve">    </w:t>
      </w:r>
      <w:r w:rsidR="00CF7CCB" w:rsidRPr="00CF2240">
        <w:rPr>
          <w:rStyle w:val="c3"/>
          <w:rFonts w:ascii="Times New Roman" w:hAnsi="Times New Roman" w:cs="Times New Roman"/>
          <w:b/>
          <w:sz w:val="28"/>
          <w:szCs w:val="28"/>
        </w:rPr>
        <w:t xml:space="preserve"> </w:t>
      </w:r>
      <w:r w:rsidR="00CF7CCB" w:rsidRPr="00CF2240">
        <w:rPr>
          <w:rFonts w:ascii="Times New Roman" w:hAnsi="Times New Roman" w:cs="Times New Roman"/>
          <w:color w:val="000000"/>
          <w:sz w:val="28"/>
          <w:szCs w:val="28"/>
        </w:rPr>
        <w:t>На этапе рефлексии можно применить следующие методы: - "Незаконченное предложение", "Телеграмма"</w:t>
      </w:r>
    </w:p>
    <w:p w:rsidR="00297C4E" w:rsidRPr="00CF2240" w:rsidRDefault="00565491" w:rsidP="00CF2240">
      <w:pPr>
        <w:spacing w:after="0" w:line="360" w:lineRule="auto"/>
        <w:jc w:val="both"/>
        <w:rPr>
          <w:rFonts w:ascii="Times New Roman" w:hAnsi="Times New Roman" w:cs="Times New Roman"/>
          <w:color w:val="000000"/>
          <w:sz w:val="28"/>
          <w:szCs w:val="28"/>
        </w:rPr>
      </w:pPr>
      <w:r w:rsidRPr="00CF2240">
        <w:rPr>
          <w:rStyle w:val="c3"/>
          <w:rFonts w:ascii="Times New Roman" w:hAnsi="Times New Roman" w:cs="Times New Roman"/>
          <w:b/>
          <w:sz w:val="28"/>
          <w:szCs w:val="28"/>
        </w:rPr>
        <w:t xml:space="preserve">     </w:t>
      </w:r>
      <w:r w:rsidR="00CF7CCB" w:rsidRPr="00CF2240">
        <w:rPr>
          <w:rFonts w:ascii="Times New Roman" w:hAnsi="Times New Roman" w:cs="Times New Roman"/>
          <w:sz w:val="28"/>
          <w:szCs w:val="28"/>
        </w:rPr>
        <w:t xml:space="preserve">Не стоит забывать о восстанавливающей силе релаксации на уроке. Ведь иногда нескольких минут достаточно, чтобы встряхнуться, весело и активно расслабиться, восстановить энергию. </w:t>
      </w:r>
      <w:r w:rsidR="00297C4E">
        <w:rPr>
          <w:rFonts w:ascii="Times New Roman" w:hAnsi="Times New Roman" w:cs="Times New Roman"/>
          <w:color w:val="000000"/>
          <w:sz w:val="28"/>
          <w:szCs w:val="28"/>
        </w:rPr>
        <w:t>Здесь пригодится метод</w:t>
      </w:r>
      <w:r w:rsidR="00CF7CCB" w:rsidRPr="00CF2240">
        <w:rPr>
          <w:rFonts w:ascii="Times New Roman" w:hAnsi="Times New Roman" w:cs="Times New Roman"/>
          <w:color w:val="000000"/>
          <w:sz w:val="28"/>
          <w:szCs w:val="28"/>
        </w:rPr>
        <w:t xml:space="preserve"> "Четыре стихии" </w:t>
      </w:r>
    </w:p>
    <w:p w:rsidR="00CF7CCB" w:rsidRPr="00CF2240" w:rsidRDefault="00297C4E" w:rsidP="00CF2240">
      <w:pPr>
        <w:spacing w:after="0" w:line="360" w:lineRule="auto"/>
        <w:jc w:val="both"/>
        <w:rPr>
          <w:rFonts w:ascii="Times New Roman" w:hAnsi="Times New Roman" w:cs="Times New Roman"/>
          <w:iCs/>
          <w:sz w:val="28"/>
          <w:szCs w:val="28"/>
        </w:rPr>
      </w:pPr>
      <w:r w:rsidRPr="00FE6239">
        <w:rPr>
          <w:rStyle w:val="c3"/>
          <w:rFonts w:ascii="Times New Roman" w:hAnsi="Times New Roman" w:cs="Times New Roman"/>
          <w:sz w:val="28"/>
          <w:szCs w:val="28"/>
        </w:rPr>
        <w:t xml:space="preserve">  Вывод:</w:t>
      </w:r>
      <w:r w:rsidR="00565491" w:rsidRPr="00CF2240">
        <w:rPr>
          <w:rStyle w:val="c3"/>
          <w:rFonts w:ascii="Times New Roman" w:hAnsi="Times New Roman" w:cs="Times New Roman"/>
          <w:b/>
          <w:sz w:val="28"/>
          <w:szCs w:val="28"/>
        </w:rPr>
        <w:t xml:space="preserve"> </w:t>
      </w:r>
      <w:r w:rsidR="00CF7CCB" w:rsidRPr="00CF2240">
        <w:rPr>
          <w:rFonts w:ascii="Times New Roman" w:hAnsi="Times New Roman" w:cs="Times New Roman"/>
          <w:iCs/>
          <w:sz w:val="28"/>
          <w:szCs w:val="28"/>
        </w:rPr>
        <w:t xml:space="preserve"> </w:t>
      </w:r>
      <w:r w:rsidR="00565491" w:rsidRPr="00CF2240">
        <w:rPr>
          <w:rFonts w:ascii="Times New Roman" w:hAnsi="Times New Roman" w:cs="Times New Roman"/>
          <w:iCs/>
          <w:sz w:val="28"/>
          <w:szCs w:val="28"/>
        </w:rPr>
        <w:t xml:space="preserve"> </w:t>
      </w:r>
      <w:r w:rsidR="00CF7CCB" w:rsidRPr="00CF2240">
        <w:rPr>
          <w:rFonts w:ascii="Times New Roman" w:hAnsi="Times New Roman" w:cs="Times New Roman"/>
          <w:iCs/>
          <w:sz w:val="28"/>
          <w:szCs w:val="28"/>
        </w:rPr>
        <w:t>Акт</w:t>
      </w:r>
      <w:r w:rsidR="000E2F76" w:rsidRPr="00CF2240">
        <w:rPr>
          <w:rFonts w:ascii="Times New Roman" w:hAnsi="Times New Roman" w:cs="Times New Roman"/>
          <w:iCs/>
          <w:sz w:val="28"/>
          <w:szCs w:val="28"/>
        </w:rPr>
        <w:t xml:space="preserve">ивные методы обучения помогают </w:t>
      </w:r>
      <w:r w:rsidR="00CF7CCB" w:rsidRPr="00CF2240">
        <w:rPr>
          <w:rFonts w:ascii="Times New Roman" w:hAnsi="Times New Roman" w:cs="Times New Roman"/>
          <w:iCs/>
          <w:sz w:val="28"/>
          <w:szCs w:val="28"/>
        </w:rPr>
        <w:t xml:space="preserve"> развивать мотивацию к обучению и наилучшие стороны ученика, учить учащихся самостоятельно добывать знания,  развивают интерес к предмету, позволяют активизировать процесс развития у учащихся коммуникативных навыков, учебно-информационных и учебно-организационных умений. </w:t>
      </w:r>
    </w:p>
    <w:p w:rsidR="00B66053" w:rsidRPr="00CF2240" w:rsidRDefault="00B66053" w:rsidP="00CF2240">
      <w:pPr>
        <w:spacing w:after="0" w:line="360" w:lineRule="auto"/>
        <w:jc w:val="both"/>
        <w:rPr>
          <w:rFonts w:ascii="Times New Roman" w:hAnsi="Times New Roman" w:cs="Times New Roman"/>
          <w:sz w:val="28"/>
          <w:szCs w:val="28"/>
        </w:rPr>
      </w:pPr>
    </w:p>
    <w:sectPr w:rsidR="00B66053" w:rsidRPr="00CF2240">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D41" w:rsidRDefault="00555D41" w:rsidP="00CF2240">
      <w:pPr>
        <w:spacing w:after="0" w:line="240" w:lineRule="auto"/>
      </w:pPr>
      <w:r>
        <w:separator/>
      </w:r>
    </w:p>
  </w:endnote>
  <w:endnote w:type="continuationSeparator" w:id="0">
    <w:p w:rsidR="00555D41" w:rsidRDefault="00555D41" w:rsidP="00CF2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6317"/>
      <w:docPartObj>
        <w:docPartGallery w:val="Page Numbers (Bottom of Page)"/>
        <w:docPartUnique/>
      </w:docPartObj>
    </w:sdtPr>
    <w:sdtEndPr/>
    <w:sdtContent>
      <w:p w:rsidR="00CF2240" w:rsidRDefault="00CF2240">
        <w:pPr>
          <w:pStyle w:val="aa"/>
          <w:jc w:val="center"/>
        </w:pPr>
        <w:r>
          <w:fldChar w:fldCharType="begin"/>
        </w:r>
        <w:r>
          <w:instrText>PAGE   \* MERGEFORMAT</w:instrText>
        </w:r>
        <w:r>
          <w:fldChar w:fldCharType="separate"/>
        </w:r>
        <w:r w:rsidR="00555E4F">
          <w:rPr>
            <w:noProof/>
          </w:rPr>
          <w:t>7</w:t>
        </w:r>
        <w:r>
          <w:fldChar w:fldCharType="end"/>
        </w:r>
      </w:p>
    </w:sdtContent>
  </w:sdt>
  <w:p w:rsidR="00CF2240" w:rsidRDefault="00CF224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D41" w:rsidRDefault="00555D41" w:rsidP="00CF2240">
      <w:pPr>
        <w:spacing w:after="0" w:line="240" w:lineRule="auto"/>
      </w:pPr>
      <w:r>
        <w:separator/>
      </w:r>
    </w:p>
  </w:footnote>
  <w:footnote w:type="continuationSeparator" w:id="0">
    <w:p w:rsidR="00555D41" w:rsidRDefault="00555D41" w:rsidP="00CF22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8669F5"/>
    <w:multiLevelType w:val="hybridMultilevel"/>
    <w:tmpl w:val="6A28165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74C925DA"/>
    <w:multiLevelType w:val="multilevel"/>
    <w:tmpl w:val="9EB6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772C69"/>
    <w:multiLevelType w:val="multilevel"/>
    <w:tmpl w:val="06B46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D0"/>
    <w:rsid w:val="000A4423"/>
    <w:rsid w:val="000E2F76"/>
    <w:rsid w:val="001B1FD0"/>
    <w:rsid w:val="001D0808"/>
    <w:rsid w:val="001F68A7"/>
    <w:rsid w:val="0021229A"/>
    <w:rsid w:val="002411D8"/>
    <w:rsid w:val="00297C4E"/>
    <w:rsid w:val="00345B11"/>
    <w:rsid w:val="00531F39"/>
    <w:rsid w:val="00555D41"/>
    <w:rsid w:val="00555E4F"/>
    <w:rsid w:val="00565491"/>
    <w:rsid w:val="005B130C"/>
    <w:rsid w:val="0069782F"/>
    <w:rsid w:val="00745045"/>
    <w:rsid w:val="00766C0A"/>
    <w:rsid w:val="008E770A"/>
    <w:rsid w:val="00943514"/>
    <w:rsid w:val="00A013CE"/>
    <w:rsid w:val="00A24650"/>
    <w:rsid w:val="00A518F6"/>
    <w:rsid w:val="00B66053"/>
    <w:rsid w:val="00C76694"/>
    <w:rsid w:val="00CF2240"/>
    <w:rsid w:val="00CF7CCB"/>
    <w:rsid w:val="00D041D7"/>
    <w:rsid w:val="00D132FD"/>
    <w:rsid w:val="00E10BB1"/>
    <w:rsid w:val="00E312E8"/>
    <w:rsid w:val="00E45005"/>
    <w:rsid w:val="00E560DD"/>
    <w:rsid w:val="00FE62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4934AA-E718-4A58-9DAF-17D8E57C8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B1F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B1FD0"/>
    <w:rPr>
      <w:color w:val="0000FF"/>
      <w:u w:val="single"/>
    </w:rPr>
  </w:style>
  <w:style w:type="character" w:customStyle="1" w:styleId="apple-converted-space">
    <w:name w:val="apple-converted-space"/>
    <w:basedOn w:val="a0"/>
    <w:rsid w:val="001B1FD0"/>
  </w:style>
  <w:style w:type="character" w:customStyle="1" w:styleId="street-address">
    <w:name w:val="street-address"/>
    <w:basedOn w:val="a0"/>
    <w:rsid w:val="001B1FD0"/>
  </w:style>
  <w:style w:type="character" w:customStyle="1" w:styleId="locality">
    <w:name w:val="locality"/>
    <w:basedOn w:val="a0"/>
    <w:rsid w:val="001B1FD0"/>
  </w:style>
  <w:style w:type="character" w:customStyle="1" w:styleId="country-name">
    <w:name w:val="country-name"/>
    <w:basedOn w:val="a0"/>
    <w:rsid w:val="001B1FD0"/>
  </w:style>
  <w:style w:type="character" w:customStyle="1" w:styleId="postal-code">
    <w:name w:val="postal-code"/>
    <w:basedOn w:val="a0"/>
    <w:rsid w:val="001B1FD0"/>
  </w:style>
  <w:style w:type="character" w:customStyle="1" w:styleId="extended-address">
    <w:name w:val="extended-address"/>
    <w:basedOn w:val="a0"/>
    <w:rsid w:val="001B1FD0"/>
  </w:style>
  <w:style w:type="character" w:customStyle="1" w:styleId="tel">
    <w:name w:val="tel"/>
    <w:basedOn w:val="a0"/>
    <w:rsid w:val="001B1FD0"/>
  </w:style>
  <w:style w:type="paragraph" w:styleId="a5">
    <w:name w:val="Body Text Indent"/>
    <w:basedOn w:val="a"/>
    <w:link w:val="a6"/>
    <w:semiHidden/>
    <w:unhideWhenUsed/>
    <w:rsid w:val="00766C0A"/>
    <w:pPr>
      <w:spacing w:after="0" w:line="240" w:lineRule="auto"/>
      <w:ind w:firstLine="360"/>
      <w:jc w:val="both"/>
    </w:pPr>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0"/>
    <w:link w:val="a5"/>
    <w:semiHidden/>
    <w:rsid w:val="00766C0A"/>
    <w:rPr>
      <w:rFonts w:ascii="Times New Roman" w:eastAsia="Times New Roman" w:hAnsi="Times New Roman" w:cs="Times New Roman"/>
      <w:sz w:val="24"/>
      <w:szCs w:val="24"/>
      <w:lang w:eastAsia="ru-RU"/>
    </w:rPr>
  </w:style>
  <w:style w:type="character" w:customStyle="1" w:styleId="c3">
    <w:name w:val="c3"/>
    <w:basedOn w:val="a0"/>
    <w:rsid w:val="00CF7CCB"/>
  </w:style>
  <w:style w:type="paragraph" w:styleId="a7">
    <w:name w:val="No Spacing"/>
    <w:basedOn w:val="a"/>
    <w:uiPriority w:val="1"/>
    <w:qFormat/>
    <w:rsid w:val="00A2465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CF224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F2240"/>
  </w:style>
  <w:style w:type="paragraph" w:styleId="aa">
    <w:name w:val="footer"/>
    <w:basedOn w:val="a"/>
    <w:link w:val="ab"/>
    <w:uiPriority w:val="99"/>
    <w:unhideWhenUsed/>
    <w:rsid w:val="00CF224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F2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8638899">
      <w:bodyDiv w:val="1"/>
      <w:marLeft w:val="0"/>
      <w:marRight w:val="0"/>
      <w:marTop w:val="0"/>
      <w:marBottom w:val="0"/>
      <w:divBdr>
        <w:top w:val="none" w:sz="0" w:space="0" w:color="auto"/>
        <w:left w:val="none" w:sz="0" w:space="0" w:color="auto"/>
        <w:bottom w:val="none" w:sz="0" w:space="0" w:color="auto"/>
        <w:right w:val="none" w:sz="0" w:space="0" w:color="auto"/>
      </w:divBdr>
    </w:div>
    <w:div w:id="636254551">
      <w:bodyDiv w:val="1"/>
      <w:marLeft w:val="0"/>
      <w:marRight w:val="0"/>
      <w:marTop w:val="0"/>
      <w:marBottom w:val="0"/>
      <w:divBdr>
        <w:top w:val="none" w:sz="0" w:space="0" w:color="auto"/>
        <w:left w:val="none" w:sz="0" w:space="0" w:color="auto"/>
        <w:bottom w:val="none" w:sz="0" w:space="0" w:color="auto"/>
        <w:right w:val="none" w:sz="0" w:space="0" w:color="auto"/>
      </w:divBdr>
      <w:divsChild>
        <w:div w:id="1192911226">
          <w:marLeft w:val="0"/>
          <w:marRight w:val="0"/>
          <w:marTop w:val="1500"/>
          <w:marBottom w:val="0"/>
          <w:divBdr>
            <w:top w:val="none" w:sz="0" w:space="0" w:color="auto"/>
            <w:left w:val="none" w:sz="0" w:space="0" w:color="auto"/>
            <w:bottom w:val="none" w:sz="0" w:space="0" w:color="auto"/>
            <w:right w:val="none" w:sz="0" w:space="0" w:color="auto"/>
          </w:divBdr>
          <w:divsChild>
            <w:div w:id="2023894391">
              <w:marLeft w:val="-225"/>
              <w:marRight w:val="-225"/>
              <w:marTop w:val="0"/>
              <w:marBottom w:val="0"/>
              <w:divBdr>
                <w:top w:val="none" w:sz="0" w:space="0" w:color="auto"/>
                <w:left w:val="none" w:sz="0" w:space="0" w:color="auto"/>
                <w:bottom w:val="none" w:sz="0" w:space="0" w:color="auto"/>
                <w:right w:val="none" w:sz="0" w:space="0" w:color="auto"/>
              </w:divBdr>
              <w:divsChild>
                <w:div w:id="312411713">
                  <w:marLeft w:val="0"/>
                  <w:marRight w:val="0"/>
                  <w:marTop w:val="0"/>
                  <w:marBottom w:val="0"/>
                  <w:divBdr>
                    <w:top w:val="none" w:sz="0" w:space="0" w:color="auto"/>
                    <w:left w:val="none" w:sz="0" w:space="0" w:color="auto"/>
                    <w:bottom w:val="none" w:sz="0" w:space="0" w:color="auto"/>
                    <w:right w:val="none" w:sz="0" w:space="0" w:color="auto"/>
                  </w:divBdr>
                  <w:divsChild>
                    <w:div w:id="303123146">
                      <w:marLeft w:val="0"/>
                      <w:marRight w:val="4050"/>
                      <w:marTop w:val="0"/>
                      <w:marBottom w:val="0"/>
                      <w:divBdr>
                        <w:top w:val="none" w:sz="0" w:space="0" w:color="auto"/>
                        <w:left w:val="none" w:sz="0" w:space="0" w:color="auto"/>
                        <w:bottom w:val="none" w:sz="0" w:space="0" w:color="auto"/>
                        <w:right w:val="none" w:sz="0" w:space="0" w:color="auto"/>
                      </w:divBdr>
                      <w:divsChild>
                        <w:div w:id="336084016">
                          <w:marLeft w:val="0"/>
                          <w:marRight w:val="0"/>
                          <w:marTop w:val="0"/>
                          <w:marBottom w:val="0"/>
                          <w:divBdr>
                            <w:top w:val="none" w:sz="0" w:space="0" w:color="auto"/>
                            <w:left w:val="none" w:sz="0" w:space="0" w:color="auto"/>
                            <w:bottom w:val="none" w:sz="0" w:space="0" w:color="auto"/>
                            <w:right w:val="none" w:sz="0" w:space="0" w:color="auto"/>
                          </w:divBdr>
                          <w:divsChild>
                            <w:div w:id="1572039628">
                              <w:marLeft w:val="0"/>
                              <w:marRight w:val="0"/>
                              <w:marTop w:val="375"/>
                              <w:marBottom w:val="0"/>
                              <w:divBdr>
                                <w:top w:val="single" w:sz="6" w:space="8" w:color="EAEAEA"/>
                                <w:left w:val="none" w:sz="0" w:space="0" w:color="auto"/>
                                <w:bottom w:val="single" w:sz="6" w:space="15" w:color="EAEAEA"/>
                                <w:right w:val="none" w:sz="0" w:space="0" w:color="auto"/>
                              </w:divBdr>
                              <w:divsChild>
                                <w:div w:id="884877404">
                                  <w:marLeft w:val="0"/>
                                  <w:marRight w:val="0"/>
                                  <w:marTop w:val="0"/>
                                  <w:marBottom w:val="0"/>
                                  <w:divBdr>
                                    <w:top w:val="none" w:sz="0" w:space="0" w:color="auto"/>
                                    <w:left w:val="none" w:sz="0" w:space="0" w:color="auto"/>
                                    <w:bottom w:val="none" w:sz="0" w:space="0" w:color="auto"/>
                                    <w:right w:val="none" w:sz="0" w:space="0" w:color="auto"/>
                                  </w:divBdr>
                                  <w:divsChild>
                                    <w:div w:id="40757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984148">
                      <w:marLeft w:val="0"/>
                      <w:marRight w:val="0"/>
                      <w:marTop w:val="0"/>
                      <w:marBottom w:val="0"/>
                      <w:divBdr>
                        <w:top w:val="none" w:sz="0" w:space="0" w:color="auto"/>
                        <w:left w:val="none" w:sz="0" w:space="0" w:color="auto"/>
                        <w:bottom w:val="none" w:sz="0" w:space="0" w:color="auto"/>
                        <w:right w:val="none" w:sz="0" w:space="0" w:color="auto"/>
                      </w:divBdr>
                      <w:divsChild>
                        <w:div w:id="1194416656">
                          <w:marLeft w:val="0"/>
                          <w:marRight w:val="0"/>
                          <w:marTop w:val="0"/>
                          <w:marBottom w:val="75"/>
                          <w:divBdr>
                            <w:top w:val="none" w:sz="0" w:space="0" w:color="auto"/>
                            <w:left w:val="none" w:sz="0" w:space="0" w:color="auto"/>
                            <w:bottom w:val="none" w:sz="0" w:space="0" w:color="auto"/>
                            <w:right w:val="none" w:sz="0" w:space="0" w:color="auto"/>
                          </w:divBdr>
                        </w:div>
                        <w:div w:id="82524123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041436217">
          <w:marLeft w:val="0"/>
          <w:marRight w:val="0"/>
          <w:marTop w:val="0"/>
          <w:marBottom w:val="0"/>
          <w:divBdr>
            <w:top w:val="none" w:sz="0" w:space="0" w:color="auto"/>
            <w:left w:val="none" w:sz="0" w:space="0" w:color="auto"/>
            <w:bottom w:val="none" w:sz="0" w:space="0" w:color="auto"/>
            <w:right w:val="none" w:sz="0" w:space="0" w:color="auto"/>
          </w:divBdr>
          <w:divsChild>
            <w:div w:id="520974359">
              <w:marLeft w:val="-225"/>
              <w:marRight w:val="-225"/>
              <w:marTop w:val="0"/>
              <w:marBottom w:val="0"/>
              <w:divBdr>
                <w:top w:val="none" w:sz="0" w:space="0" w:color="auto"/>
                <w:left w:val="none" w:sz="0" w:space="0" w:color="auto"/>
                <w:bottom w:val="none" w:sz="0" w:space="0" w:color="auto"/>
                <w:right w:val="none" w:sz="0" w:space="0" w:color="auto"/>
              </w:divBdr>
              <w:divsChild>
                <w:div w:id="1113479446">
                  <w:marLeft w:val="0"/>
                  <w:marRight w:val="0"/>
                  <w:marTop w:val="0"/>
                  <w:marBottom w:val="0"/>
                  <w:divBdr>
                    <w:top w:val="none" w:sz="0" w:space="0" w:color="auto"/>
                    <w:left w:val="none" w:sz="0" w:space="0" w:color="auto"/>
                    <w:bottom w:val="none" w:sz="0" w:space="0" w:color="auto"/>
                    <w:right w:val="none" w:sz="0" w:space="0" w:color="auto"/>
                  </w:divBdr>
                  <w:divsChild>
                    <w:div w:id="690649102">
                      <w:marLeft w:val="0"/>
                      <w:marRight w:val="0"/>
                      <w:marTop w:val="0"/>
                      <w:marBottom w:val="0"/>
                      <w:divBdr>
                        <w:top w:val="none" w:sz="0" w:space="0" w:color="auto"/>
                        <w:left w:val="none" w:sz="0" w:space="0" w:color="auto"/>
                        <w:bottom w:val="none" w:sz="0" w:space="0" w:color="auto"/>
                        <w:right w:val="none" w:sz="0" w:space="0" w:color="auto"/>
                      </w:divBdr>
                    </w:div>
                    <w:div w:id="1685473477">
                      <w:marLeft w:val="0"/>
                      <w:marRight w:val="0"/>
                      <w:marTop w:val="0"/>
                      <w:marBottom w:val="0"/>
                      <w:divBdr>
                        <w:top w:val="none" w:sz="0" w:space="0" w:color="auto"/>
                        <w:left w:val="none" w:sz="0" w:space="0" w:color="auto"/>
                        <w:bottom w:val="none" w:sz="0" w:space="0" w:color="auto"/>
                        <w:right w:val="none" w:sz="0" w:space="0" w:color="auto"/>
                      </w:divBdr>
                    </w:div>
                    <w:div w:id="1161892784">
                      <w:marLeft w:val="0"/>
                      <w:marRight w:val="0"/>
                      <w:marTop w:val="0"/>
                      <w:marBottom w:val="0"/>
                      <w:divBdr>
                        <w:top w:val="none" w:sz="0" w:space="0" w:color="auto"/>
                        <w:left w:val="none" w:sz="0" w:space="0" w:color="auto"/>
                        <w:bottom w:val="none" w:sz="0" w:space="0" w:color="auto"/>
                        <w:right w:val="none" w:sz="0" w:space="0" w:color="auto"/>
                      </w:divBdr>
                    </w:div>
                    <w:div w:id="1598296327">
                      <w:marLeft w:val="0"/>
                      <w:marRight w:val="0"/>
                      <w:marTop w:val="0"/>
                      <w:marBottom w:val="0"/>
                      <w:divBdr>
                        <w:top w:val="none" w:sz="0" w:space="0" w:color="auto"/>
                        <w:left w:val="none" w:sz="0" w:space="0" w:color="auto"/>
                        <w:bottom w:val="none" w:sz="0" w:space="0" w:color="auto"/>
                        <w:right w:val="none" w:sz="0" w:space="0" w:color="auto"/>
                      </w:divBdr>
                    </w:div>
                  </w:divsChild>
                </w:div>
                <w:div w:id="143689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227500">
      <w:bodyDiv w:val="1"/>
      <w:marLeft w:val="0"/>
      <w:marRight w:val="0"/>
      <w:marTop w:val="0"/>
      <w:marBottom w:val="0"/>
      <w:divBdr>
        <w:top w:val="none" w:sz="0" w:space="0" w:color="auto"/>
        <w:left w:val="none" w:sz="0" w:space="0" w:color="auto"/>
        <w:bottom w:val="none" w:sz="0" w:space="0" w:color="auto"/>
        <w:right w:val="none" w:sz="0" w:space="0" w:color="auto"/>
      </w:divBdr>
    </w:div>
    <w:div w:id="17893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2039</Words>
  <Characters>11626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dc:description/>
  <cp:lastModifiedBy>HT</cp:lastModifiedBy>
  <cp:revision>8</cp:revision>
  <dcterms:created xsi:type="dcterms:W3CDTF">2016-12-25T18:38:00Z</dcterms:created>
  <dcterms:modified xsi:type="dcterms:W3CDTF">2017-03-04T08:33:00Z</dcterms:modified>
</cp:coreProperties>
</file>