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E6F" w:rsidRPr="00463C5F" w:rsidRDefault="00463C5F" w:rsidP="00463C5F">
      <w:pPr>
        <w:spacing w:after="0" w:line="408" w:lineRule="auto"/>
        <w:ind w:left="120"/>
        <w:jc w:val="center"/>
        <w:rPr>
          <w:rFonts w:ascii="Times New Roman" w:hAnsi="Times New Roman"/>
          <w:b/>
          <w:color w:val="000000"/>
          <w:sz w:val="28"/>
          <w:lang w:val="ru-RU"/>
        </w:rPr>
        <w:sectPr w:rsidR="00871E6F" w:rsidRPr="00463C5F">
          <w:pgSz w:w="11906" w:h="16383"/>
          <w:pgMar w:top="1134" w:right="850" w:bottom="1134" w:left="1701" w:header="720" w:footer="720" w:gutter="0"/>
          <w:cols w:space="720"/>
        </w:sectPr>
      </w:pPr>
      <w:bookmarkStart w:id="0" w:name="block-43084523"/>
      <w:r>
        <w:rPr>
          <w:rFonts w:ascii="Times New Roman" w:hAnsi="Times New Roman"/>
          <w:b/>
          <w:noProof/>
          <w:color w:val="000000"/>
          <w:sz w:val="28"/>
          <w:lang w:val="ru-RU" w:eastAsia="ru-RU"/>
        </w:rPr>
        <w:drawing>
          <wp:inline distT="0" distB="0" distL="0" distR="0" wp14:anchorId="659C6785" wp14:editId="3C3C37BA">
            <wp:extent cx="5940425" cy="89414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т 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0425" cy="8941435"/>
                    </a:xfrm>
                    <a:prstGeom prst="rect">
                      <a:avLst/>
                    </a:prstGeom>
                  </pic:spPr>
                </pic:pic>
              </a:graphicData>
            </a:graphic>
          </wp:inline>
        </w:drawing>
      </w:r>
      <w:bookmarkStart w:id="1" w:name="_GoBack"/>
      <w:bookmarkEnd w:id="1"/>
    </w:p>
    <w:p w:rsidR="00871E6F" w:rsidRDefault="00E4315A" w:rsidP="00463C5F">
      <w:pPr>
        <w:spacing w:after="0" w:line="264" w:lineRule="auto"/>
        <w:jc w:val="both"/>
      </w:pPr>
      <w:bookmarkStart w:id="2" w:name="block-43084525"/>
      <w:bookmarkEnd w:id="0"/>
      <w:r>
        <w:rPr>
          <w:rFonts w:ascii="Times New Roman" w:hAnsi="Times New Roman"/>
          <w:b/>
          <w:color w:val="000000"/>
          <w:sz w:val="28"/>
        </w:rPr>
        <w:lastRenderedPageBreak/>
        <w:t>ПОЯСНИТЕЛЬНАЯ ЗАПИСКА</w:t>
      </w:r>
    </w:p>
    <w:p w:rsidR="00871E6F" w:rsidRDefault="00871E6F">
      <w:pPr>
        <w:spacing w:after="0" w:line="264" w:lineRule="auto"/>
        <w:ind w:left="120"/>
        <w:jc w:val="both"/>
      </w:pPr>
    </w:p>
    <w:p w:rsidR="00871E6F" w:rsidRPr="00D86E65" w:rsidRDefault="00E4315A">
      <w:pPr>
        <w:spacing w:after="0" w:line="264" w:lineRule="auto"/>
        <w:ind w:firstLine="600"/>
        <w:jc w:val="both"/>
        <w:rPr>
          <w:lang w:val="ru-RU"/>
        </w:rPr>
      </w:pPr>
      <w:proofErr w:type="gramStart"/>
      <w:r w:rsidRPr="00D86E65">
        <w:rPr>
          <w:rFonts w:ascii="Times New Roman" w:hAnsi="Times New Roman"/>
          <w:color w:val="000000"/>
          <w:sz w:val="28"/>
          <w:lang w:val="ru-RU"/>
        </w:rPr>
        <w:t>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roofErr w:type="gramEnd"/>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На уровне начального общего образования изучение математики имеет особое значение в развитии обучающегося. Приобретённые им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основного общего образования, а также будут востребованы в жизни. Программа по математике на уровне начального общего образования направлена на достижение следующих образовательных, развивающих целей, а также целей воспитания:</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становление умения решать учебные и практические задачи средствами математики, работа с алгоритмами выполнения арифметических действий;</w:t>
      </w:r>
    </w:p>
    <w:p w:rsidR="00871E6F" w:rsidRPr="00D86E65" w:rsidRDefault="00E4315A">
      <w:pPr>
        <w:spacing w:after="0" w:line="264" w:lineRule="auto"/>
        <w:ind w:firstLine="600"/>
        <w:jc w:val="both"/>
        <w:rPr>
          <w:lang w:val="ru-RU"/>
        </w:rPr>
      </w:pPr>
      <w:proofErr w:type="gramStart"/>
      <w:r w:rsidRPr="00D86E65">
        <w:rPr>
          <w:rFonts w:ascii="Times New Roman" w:hAnsi="Times New Roman"/>
          <w:color w:val="000000"/>
          <w:sz w:val="28"/>
          <w:lang w:val="ru-RU"/>
        </w:rPr>
        <w:t>формирование функциональной математической грамотности обучающегося, которая характеризуется наличием у него опыта решения учебно-познавательных и учебно-практических задач, построенных на понимании и применении математических отношений («часть – целое», «больше</w:t>
      </w:r>
      <w:r w:rsidRPr="00D86E65">
        <w:rPr>
          <w:rFonts w:ascii="Times New Roman" w:hAnsi="Times New Roman"/>
          <w:color w:val="333333"/>
          <w:sz w:val="28"/>
          <w:lang w:val="ru-RU"/>
        </w:rPr>
        <w:t xml:space="preserve"> – </w:t>
      </w:r>
      <w:r w:rsidRPr="00D86E65">
        <w:rPr>
          <w:rFonts w:ascii="Times New Roman" w:hAnsi="Times New Roman"/>
          <w:color w:val="000000"/>
          <w:sz w:val="28"/>
          <w:lang w:val="ru-RU"/>
        </w:rPr>
        <w:t>меньше», «равно</w:t>
      </w:r>
      <w:r w:rsidRPr="00D86E65">
        <w:rPr>
          <w:rFonts w:ascii="Times New Roman" w:hAnsi="Times New Roman"/>
          <w:color w:val="333333"/>
          <w:sz w:val="28"/>
          <w:lang w:val="ru-RU"/>
        </w:rPr>
        <w:t xml:space="preserve"> – </w:t>
      </w:r>
      <w:r w:rsidRPr="00D86E65">
        <w:rPr>
          <w:rFonts w:ascii="Times New Roman" w:hAnsi="Times New Roman"/>
          <w:color w:val="000000"/>
          <w:sz w:val="28"/>
          <w:lang w:val="ru-RU"/>
        </w:rPr>
        <w:t>неравно», «порядок»), смысла арифметических действий, зависимостей (работа, движение, продолжительность события);</w:t>
      </w:r>
      <w:proofErr w:type="gramEnd"/>
    </w:p>
    <w:p w:rsidR="00871E6F" w:rsidRPr="00D86E65" w:rsidRDefault="00E4315A">
      <w:pPr>
        <w:spacing w:after="0" w:line="264" w:lineRule="auto"/>
        <w:ind w:firstLine="600"/>
        <w:jc w:val="both"/>
        <w:rPr>
          <w:lang w:val="ru-RU"/>
        </w:rPr>
      </w:pPr>
      <w:proofErr w:type="gramStart"/>
      <w:r w:rsidRPr="00D86E65">
        <w:rPr>
          <w:rFonts w:ascii="Times New Roman" w:hAnsi="Times New Roman"/>
          <w:color w:val="000000"/>
          <w:sz w:val="28"/>
          <w:lang w:val="ru-RU"/>
        </w:rPr>
        <w:t>обеспечение математического развития обучающегося – способности к интеллектуальной деятельности, пространственного воображения, математической речи, формирование умения строить рассуждения, выбирать аргументацию, различать верные (истинные) и неверные (ложные) утверждения, вести поиск информации;</w:t>
      </w:r>
      <w:proofErr w:type="gramEnd"/>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становление учебно-познавательных мотивов, интереса к изучению и применению математики,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В основе конструирования содержания и отбора планируемых результатов программы по математике лежат следующие ценности математики, коррелирующие со становлением личности обучающегося: </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lastRenderedPageBreak/>
        <w:t>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(например, хронология событий, протяжённость по времени, образование целого из частей, изменение формы, размера);</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владение математическим языком, элементами алгоритмического мышления позволяет </w:t>
      </w:r>
      <w:proofErr w:type="gramStart"/>
      <w:r w:rsidRPr="00D86E65">
        <w:rPr>
          <w:rFonts w:ascii="Times New Roman" w:hAnsi="Times New Roman"/>
          <w:color w:val="000000"/>
          <w:sz w:val="28"/>
          <w:lang w:val="ru-RU"/>
        </w:rPr>
        <w:t>обучающемуся</w:t>
      </w:r>
      <w:proofErr w:type="gramEnd"/>
      <w:r w:rsidRPr="00D86E65">
        <w:rPr>
          <w:rFonts w:ascii="Times New Roman" w:hAnsi="Times New Roman"/>
          <w:color w:val="000000"/>
          <w:sz w:val="28"/>
          <w:lang w:val="ru-RU"/>
        </w:rPr>
        <w:t xml:space="preserve">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На уровне начального общего образования математические знания и умения применяются </w:t>
      </w:r>
      <w:proofErr w:type="gramStart"/>
      <w:r w:rsidRPr="00D86E65">
        <w:rPr>
          <w:rFonts w:ascii="Times New Roman" w:hAnsi="Times New Roman"/>
          <w:color w:val="000000"/>
          <w:sz w:val="28"/>
          <w:lang w:val="ru-RU"/>
        </w:rPr>
        <w:t>обучающимся</w:t>
      </w:r>
      <w:proofErr w:type="gramEnd"/>
      <w:r w:rsidRPr="00D86E65">
        <w:rPr>
          <w:rFonts w:ascii="Times New Roman" w:hAnsi="Times New Roman"/>
          <w:color w:val="000000"/>
          <w:sz w:val="28"/>
          <w:lang w:val="ru-RU"/>
        </w:rPr>
        <w:t xml:space="preserve"> при изучении других учебных предметов (количественные и пространственные характеристики, оценки, расчёты и прикидка, использование графических форм представления информации). </w:t>
      </w:r>
      <w:proofErr w:type="gramStart"/>
      <w:r w:rsidRPr="00D86E65">
        <w:rPr>
          <w:rFonts w:ascii="Times New Roman" w:hAnsi="Times New Roman"/>
          <w:color w:val="000000"/>
          <w:sz w:val="28"/>
          <w:lang w:val="ru-RU"/>
        </w:rPr>
        <w:t xml:space="preserve">Приобретённые обучающимся умения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 </w:t>
      </w:r>
      <w:proofErr w:type="gramEnd"/>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Планируемые результаты освоения программы по математике, представленные по годам обучения, отражают, в первую очередь, предметные достижения обучающегося. Также они включают отдельные результаты в области становления личностных качеств и метапредметных действий и умений, которые могут быть достигнуты на этом этапе обучения.</w:t>
      </w:r>
    </w:p>
    <w:p w:rsidR="00871E6F" w:rsidRPr="00D86E65" w:rsidRDefault="00E4315A">
      <w:pPr>
        <w:spacing w:after="0" w:line="264" w:lineRule="auto"/>
        <w:ind w:firstLine="600"/>
        <w:jc w:val="both"/>
        <w:rPr>
          <w:lang w:val="ru-RU"/>
        </w:rPr>
      </w:pPr>
      <w:bookmarkStart w:id="3" w:name="bc284a2b-8dc7-47b2-bec2-e0e566c832dd"/>
      <w:r w:rsidRPr="00D86E65">
        <w:rPr>
          <w:rFonts w:ascii="Times New Roman" w:hAnsi="Times New Roman"/>
          <w:color w:val="000000"/>
          <w:sz w:val="28"/>
          <w:lang w:val="ru-RU"/>
        </w:rPr>
        <w:t>На изучение математики отводится 540 часов: в 1 классе – 132 часа (4 часа в неделю), во 2 классе – 136 часов (4 часа в неделю), в 3 классе – 136 часов (4 часа в неделю), в 4 классе – 136 часов (4 часа в неделю).</w:t>
      </w:r>
      <w:bookmarkEnd w:id="3"/>
    </w:p>
    <w:p w:rsidR="00871E6F" w:rsidRPr="00D86E65" w:rsidRDefault="00871E6F">
      <w:pPr>
        <w:rPr>
          <w:lang w:val="ru-RU"/>
        </w:rPr>
        <w:sectPr w:rsidR="00871E6F" w:rsidRPr="00D86E65">
          <w:pgSz w:w="11906" w:h="16383"/>
          <w:pgMar w:top="1134" w:right="850" w:bottom="1134" w:left="1701" w:header="720" w:footer="720" w:gutter="0"/>
          <w:cols w:space="720"/>
        </w:sectPr>
      </w:pPr>
    </w:p>
    <w:p w:rsidR="00871E6F" w:rsidRPr="00D86E65" w:rsidRDefault="00E4315A">
      <w:pPr>
        <w:spacing w:after="0" w:line="264" w:lineRule="auto"/>
        <w:ind w:left="120"/>
        <w:jc w:val="both"/>
        <w:rPr>
          <w:lang w:val="ru-RU"/>
        </w:rPr>
      </w:pPr>
      <w:bookmarkStart w:id="4" w:name="block-43084518"/>
      <w:bookmarkEnd w:id="2"/>
      <w:r w:rsidRPr="00D86E65">
        <w:rPr>
          <w:rFonts w:ascii="Times New Roman" w:hAnsi="Times New Roman"/>
          <w:b/>
          <w:color w:val="000000"/>
          <w:sz w:val="28"/>
          <w:lang w:val="ru-RU"/>
        </w:rPr>
        <w:lastRenderedPageBreak/>
        <w:t>СОДЕРЖАНИЕ ОБУЧЕНИЯ</w:t>
      </w:r>
    </w:p>
    <w:p w:rsidR="00871E6F" w:rsidRPr="00D86E65" w:rsidRDefault="00871E6F">
      <w:pPr>
        <w:spacing w:after="0" w:line="264" w:lineRule="auto"/>
        <w:ind w:left="120"/>
        <w:jc w:val="both"/>
        <w:rPr>
          <w:lang w:val="ru-RU"/>
        </w:rPr>
      </w:pP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Основное содержание обучения в программе по математике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871E6F" w:rsidRPr="00D86E65" w:rsidRDefault="00871E6F">
      <w:pPr>
        <w:spacing w:after="0" w:line="264" w:lineRule="auto"/>
        <w:ind w:left="120"/>
        <w:jc w:val="both"/>
        <w:rPr>
          <w:lang w:val="ru-RU"/>
        </w:rPr>
      </w:pPr>
    </w:p>
    <w:p w:rsidR="00871E6F" w:rsidRPr="00D86E65" w:rsidRDefault="00E4315A">
      <w:pPr>
        <w:spacing w:after="0" w:line="264" w:lineRule="auto"/>
        <w:ind w:left="120"/>
        <w:jc w:val="both"/>
        <w:rPr>
          <w:lang w:val="ru-RU"/>
        </w:rPr>
      </w:pPr>
      <w:r w:rsidRPr="00D86E65">
        <w:rPr>
          <w:rFonts w:ascii="Times New Roman" w:hAnsi="Times New Roman"/>
          <w:b/>
          <w:color w:val="000000"/>
          <w:sz w:val="28"/>
          <w:lang w:val="ru-RU"/>
        </w:rPr>
        <w:t>1 КЛАСС</w:t>
      </w:r>
    </w:p>
    <w:p w:rsidR="00871E6F" w:rsidRPr="00D86E65" w:rsidRDefault="00871E6F">
      <w:pPr>
        <w:spacing w:after="0" w:line="264" w:lineRule="auto"/>
        <w:ind w:left="120"/>
        <w:jc w:val="both"/>
        <w:rPr>
          <w:lang w:val="ru-RU"/>
        </w:rPr>
      </w:pPr>
    </w:p>
    <w:p w:rsidR="00871E6F" w:rsidRPr="00D86E65" w:rsidRDefault="00E4315A">
      <w:pPr>
        <w:spacing w:after="0" w:line="264" w:lineRule="auto"/>
        <w:ind w:firstLine="600"/>
        <w:jc w:val="both"/>
        <w:rPr>
          <w:lang w:val="ru-RU"/>
        </w:rPr>
      </w:pPr>
      <w:r w:rsidRPr="00D86E65">
        <w:rPr>
          <w:rFonts w:ascii="Times New Roman" w:hAnsi="Times New Roman"/>
          <w:b/>
          <w:color w:val="000000"/>
          <w:sz w:val="28"/>
          <w:lang w:val="ru-RU"/>
        </w:rPr>
        <w:t>Числа и величины</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Числа в пределах 20: чтение, запись, сравнение. Однозначные и двузначные числа. Увеличение (уменьшение) числа на несколько единиц. </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Длина и её измерение. Единицы длины и установление соотношения между ними: сантиметр, дециметр. </w:t>
      </w:r>
    </w:p>
    <w:p w:rsidR="00871E6F" w:rsidRPr="00D86E65" w:rsidRDefault="00E4315A">
      <w:pPr>
        <w:spacing w:after="0" w:line="264" w:lineRule="auto"/>
        <w:ind w:firstLine="600"/>
        <w:jc w:val="both"/>
        <w:rPr>
          <w:lang w:val="ru-RU"/>
        </w:rPr>
      </w:pPr>
      <w:r w:rsidRPr="00D86E65">
        <w:rPr>
          <w:rFonts w:ascii="Times New Roman" w:hAnsi="Times New Roman"/>
          <w:b/>
          <w:color w:val="000000"/>
          <w:sz w:val="28"/>
          <w:lang w:val="ru-RU"/>
        </w:rPr>
        <w:t>Арифметические действия</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 </w:t>
      </w:r>
    </w:p>
    <w:p w:rsidR="00871E6F" w:rsidRPr="00D86E65" w:rsidRDefault="00E4315A">
      <w:pPr>
        <w:spacing w:after="0" w:line="264" w:lineRule="auto"/>
        <w:ind w:firstLine="600"/>
        <w:jc w:val="both"/>
        <w:rPr>
          <w:lang w:val="ru-RU"/>
        </w:rPr>
      </w:pPr>
      <w:r w:rsidRPr="00D86E65">
        <w:rPr>
          <w:rFonts w:ascii="Times New Roman" w:hAnsi="Times New Roman"/>
          <w:b/>
          <w:color w:val="000000"/>
          <w:sz w:val="28"/>
          <w:lang w:val="ru-RU"/>
        </w:rPr>
        <w:t>Текстовые задачи</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871E6F" w:rsidRPr="00D86E65" w:rsidRDefault="00E4315A">
      <w:pPr>
        <w:spacing w:after="0" w:line="264" w:lineRule="auto"/>
        <w:ind w:firstLine="600"/>
        <w:jc w:val="both"/>
        <w:rPr>
          <w:lang w:val="ru-RU"/>
        </w:rPr>
      </w:pPr>
      <w:r w:rsidRPr="00D86E65">
        <w:rPr>
          <w:rFonts w:ascii="Times New Roman" w:hAnsi="Times New Roman"/>
          <w:b/>
          <w:color w:val="000000"/>
          <w:sz w:val="28"/>
          <w:lang w:val="ru-RU"/>
        </w:rPr>
        <w:t>Пространственные отношения и геометрические фигуры</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Расположение предметов и объектов на плоскости, в пространстве, установление пространственных отношений: «слева</w:t>
      </w:r>
      <w:r w:rsidRPr="00D86E65">
        <w:rPr>
          <w:rFonts w:ascii="Times New Roman" w:hAnsi="Times New Roman"/>
          <w:color w:val="333333"/>
          <w:sz w:val="28"/>
          <w:lang w:val="ru-RU"/>
        </w:rPr>
        <w:t xml:space="preserve"> – </w:t>
      </w:r>
      <w:r w:rsidRPr="00D86E65">
        <w:rPr>
          <w:rFonts w:ascii="Times New Roman" w:hAnsi="Times New Roman"/>
          <w:color w:val="000000"/>
          <w:sz w:val="28"/>
          <w:lang w:val="ru-RU"/>
        </w:rPr>
        <w:t>справа», «сверху</w:t>
      </w:r>
      <w:r w:rsidRPr="00D86E65">
        <w:rPr>
          <w:rFonts w:ascii="Times New Roman" w:hAnsi="Times New Roman"/>
          <w:color w:val="333333"/>
          <w:sz w:val="28"/>
          <w:lang w:val="ru-RU"/>
        </w:rPr>
        <w:t xml:space="preserve"> – </w:t>
      </w:r>
      <w:r w:rsidRPr="00D86E65">
        <w:rPr>
          <w:rFonts w:ascii="Times New Roman" w:hAnsi="Times New Roman"/>
          <w:color w:val="000000"/>
          <w:sz w:val="28"/>
          <w:lang w:val="ru-RU"/>
        </w:rPr>
        <w:t xml:space="preserve">снизу», «между». </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 </w:t>
      </w:r>
    </w:p>
    <w:p w:rsidR="00871E6F" w:rsidRPr="00D86E65" w:rsidRDefault="00E4315A">
      <w:pPr>
        <w:spacing w:after="0" w:line="264" w:lineRule="auto"/>
        <w:ind w:firstLine="600"/>
        <w:jc w:val="both"/>
        <w:rPr>
          <w:lang w:val="ru-RU"/>
        </w:rPr>
      </w:pPr>
      <w:r w:rsidRPr="00D86E65">
        <w:rPr>
          <w:rFonts w:ascii="Times New Roman" w:hAnsi="Times New Roman"/>
          <w:b/>
          <w:color w:val="000000"/>
          <w:sz w:val="28"/>
          <w:lang w:val="ru-RU"/>
        </w:rPr>
        <w:t>Математическая информация</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Сбор данных об объекте по образцу. Характеристики объекта, группы объектов (количество, форма, размер). Группировка объектов по заданному признаку. </w:t>
      </w:r>
    </w:p>
    <w:p w:rsidR="00871E6F" w:rsidRPr="00D86E65" w:rsidRDefault="00E4315A">
      <w:pPr>
        <w:spacing w:after="0" w:line="264" w:lineRule="auto"/>
        <w:ind w:firstLine="600"/>
        <w:jc w:val="both"/>
        <w:rPr>
          <w:lang w:val="ru-RU"/>
        </w:rPr>
      </w:pPr>
      <w:r w:rsidRPr="00D86E65">
        <w:rPr>
          <w:rFonts w:ascii="Times New Roman" w:hAnsi="Times New Roman"/>
          <w:color w:val="000000"/>
          <w:sz w:val="28"/>
          <w:lang w:val="ru-RU"/>
        </w:rPr>
        <w:t xml:space="preserve">Закономерность в ряду заданных объектов: её обнаружение, продолжение ряда.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Верные (истинные) и неверные (ложные) предложения, составленные относительно заданного набора математических объектов.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Чтение таблицы, содержащей не более 4 данных. Извлечение данного из строки или столбца, внесение одного-двух данных в таблицу. Чтение рисунка, схемы с одним-двумя числовыми данными (значениями данных величин).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Двух-трёх шаговые инструкции, связанные с вычислением, измерением длины, изображением геометрической фигуры.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Изучение математики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наблюдать математические объекты (числа, величины) в окружающем мире;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обнаруживать общее и различное в записи арифметических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наблюдать действие измерительных приборов;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два объекта, два числа;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распределять объекты на группы по заданному основанию;</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копировать изученные фигуры, рисовать от руки по собственному замыслу;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приводить примеры чисел, геометрических фигур;</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соблюдать последовательность при количественном и порядковом счёте.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понимать, что математические явления могут быть представлены с помощью различных средств: текст, числовая запись, таблица, рисунок, схема;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читать таблицу, извлекать информацию, представленную в табличной форме.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характеризовать (описывать) число, геометрическую фигуру, последовательность из нескольких чисел, записанных по порядку;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комментировать ход сравнения двух объектов;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описывать своими словами сюжетную ситуацию и математическое отношение величин (чисел), описывать положение предмета в пространстве;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различать и использовать математические знаки;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строить предложения относительно заданного набора объектов.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принимать учебную задачу, удерживать её в процессе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действовать в соответствии с предложенным образцом, инструкцией;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проявлять интерес к проверке результатов решения учебной задачи, с помощью учителя устанавливать причину возникшей ошибки и трудности;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проверять правильность вычисления с помощью другого приёма выполнения действия.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Совместная деятельность способствует формированию умений: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2 КЛАСС</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Числа и величины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 </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Величины: сравнение по массе (единица массы – килограмм), времени (единицы времени – час, минута), измерение длины (единицы длины – метр, дециметр, сантиметр, миллиметр).</w:t>
      </w:r>
      <w:proofErr w:type="gramEnd"/>
      <w:r w:rsidRPr="0088066B">
        <w:rPr>
          <w:rFonts w:ascii="Times New Roman" w:hAnsi="Times New Roman"/>
          <w:color w:val="000000"/>
          <w:sz w:val="24"/>
          <w:szCs w:val="24"/>
          <w:lang w:val="ru-RU"/>
        </w:rPr>
        <w:t xml:space="preserve"> Соотношение между единицами величины (в пределах 100), его применение для решения практических задач. </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Арифметические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Действия умножения и деления чисел в практических и учебных ситуациях. Названия компонентов действий умножения, деления.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Табличное умножение в пределах 50. Табличные случаи умножения, деления при вычислениях и решении задач. Переместительное свойство умножения. Взаимосвязь компонентов и результата действия умножения, действия деления.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Неизвестный компонент действия сложения, действия вычитания. Нахождение неизвестного компонента сложения, вычитания.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 Нахождение значения числового выражения. Рациональные приёмы вычислений: использование переместительного свойства.</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Текстовые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на несколько единиц или в несколько раз. Запись ответа к задаче и его проверка (формулирование, проверка на достоверность, следование плану, соответствие поставленному вопросу). </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Пространственные отношения и геометрические фигуры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w:t>
      </w:r>
      <w:proofErr w:type="gramStart"/>
      <w:r w:rsidRPr="0088066B">
        <w:rPr>
          <w:rFonts w:ascii="Times New Roman" w:hAnsi="Times New Roman"/>
          <w:color w:val="000000"/>
          <w:sz w:val="24"/>
          <w:szCs w:val="24"/>
          <w:lang w:val="ru-RU"/>
        </w:rPr>
        <w:t>ломаной</w:t>
      </w:r>
      <w:proofErr w:type="gramEnd"/>
      <w:r w:rsidRPr="0088066B">
        <w:rPr>
          <w:rFonts w:ascii="Times New Roman" w:hAnsi="Times New Roman"/>
          <w:color w:val="000000"/>
          <w:sz w:val="24"/>
          <w:szCs w:val="24"/>
          <w:lang w:val="ru-RU"/>
        </w:rPr>
        <w:t>. Измерение периметра изображённого прямоугольника (квадрата), запись результата измерения в сантиметрах.</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lastRenderedPageBreak/>
        <w:t>Математическая информация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 </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Верные (истинные) и неверные (ложные) утверждения, содержащие количественные, пространственные отношения, зависимости между числами или величинами.</w:t>
      </w:r>
      <w:proofErr w:type="gramEnd"/>
      <w:r w:rsidRPr="0088066B">
        <w:rPr>
          <w:rFonts w:ascii="Times New Roman" w:hAnsi="Times New Roman"/>
          <w:color w:val="000000"/>
          <w:sz w:val="24"/>
          <w:szCs w:val="24"/>
          <w:lang w:val="ru-RU"/>
        </w:rPr>
        <w:t xml:space="preserve"> Конструирование утверждений с использованием слов «каждый», «все».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Работа с таблицами: извлечение и использование для ответа на вопрос информации, представленной в таблице (например, таблицы сложения, умножения, графика дежурств).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Внесение данных в таблицу, дополнение моделей (схем, изображений) готовыми числовыми данными.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Алгоритмы (приёмы, правила) устных и письменных вычислений, измерений и построения геометрических фигур.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Правила работы с электронными средствами обучения (электронной формой учебника, компьютерными тренажёрами).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Изучение математики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наблюдать математические отношения (часть – целое, больше – меньше) в окружающем мире;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характеризовать назначение и использовать простейшие измерительные приборы (сантиметровая лента, весы);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группы объектов (чисел, величин, геометрических фигур) по самостоятельно выбранному основанию;</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распределять (классифицировать) объекты (числа, величины, геометрические фигуры, текстовые задачи в одно действие) на группы;</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обнаруживать модели геометрических фигур в окружающем мире;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вести поиск различных решений задачи (расчётной, с геометрическим содержанием);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воспроизводить порядок выполнения действий в числовом выражении, содержащем действия сложения и вычитания (со скобками или без скобок);</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соответствие между математическим выражением и его текстовым описанием;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подбирать примеры, подтверждающие суждение, вывод, ответ.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извлекать и использовать информацию, представленную в текстовой, графической (рисунок, схема, таблица) форме;</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логику перебора вариантов для решения простейших комбинаторных задач;</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дополнять модели (схемы, изображения) готовыми числовыми данными.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У обучающегося будут сформированы следующие действия общения как часть коммуникативных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комментировать ход вычислений;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объяснять выбор величины, соответствующей ситуации измерения;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текстовую задачу с заданным отношением (готовым решением) по образцу;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называть числа, величины, геометрические фигуры, обладающие заданным свойством;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записывать, читать число, числовое выражение;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приводить примеры, иллюстрирующие арифметическое действие, взаимное расположение геометрических фигур;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конструировать утверждения с использованием слов «каждый», «все».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следовать установленному правилу, по которому составлен ряд чисел, величин, геометрических фигур;</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организовывать, участвовать, контролировать ход и результат парной работы с математическим материалом;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проверять правильность вычисления с помощью другого приёма выполнения действия, обратного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находить с помощью учителя причину возникшей ошибки или затруднения.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умения совместной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принимать правила совместной деятельности при работе в парах, группах, составленных учителем или самостоятельно;</w:t>
      </w:r>
    </w:p>
    <w:p w:rsidR="00871E6F" w:rsidRPr="008F60B1"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готовить презентацию </w:t>
      </w:r>
      <w:r w:rsidRPr="008F60B1">
        <w:rPr>
          <w:rFonts w:ascii="Times New Roman" w:hAnsi="Times New Roman"/>
          <w:color w:val="000000"/>
          <w:sz w:val="24"/>
          <w:szCs w:val="24"/>
          <w:lang w:val="ru-RU"/>
        </w:rPr>
        <w:t>(устное выступление) решения или ответа;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совместно с учителем оценивать результаты выполнения общей работы.</w:t>
      </w:r>
    </w:p>
    <w:p w:rsidR="00871E6F" w:rsidRPr="0088066B" w:rsidRDefault="00871E6F">
      <w:pPr>
        <w:spacing w:after="0" w:line="264" w:lineRule="auto"/>
        <w:ind w:left="120"/>
        <w:jc w:val="both"/>
        <w:rPr>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8066B" w:rsidRDefault="0088066B">
      <w:pPr>
        <w:spacing w:after="0" w:line="264" w:lineRule="auto"/>
        <w:ind w:left="120"/>
        <w:jc w:val="both"/>
        <w:rPr>
          <w:rFonts w:ascii="Times New Roman" w:hAnsi="Times New Roman"/>
          <w:b/>
          <w:color w:val="000000"/>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lastRenderedPageBreak/>
        <w:t>3 КЛАСС</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Числа и величины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Масса (единица массы – грамм), соотношение между килограммом и граммом, отношения «тяжелее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легче на…», «тяжелее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 xml:space="preserve">легче в…». </w:t>
      </w:r>
      <w:proofErr w:type="gramEnd"/>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Стоимость (единицы – рубль, копейка), установление отношения «дороже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дешевле на…», «дороже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дешевле в…».</w:t>
      </w:r>
      <w:proofErr w:type="gramEnd"/>
      <w:r w:rsidRPr="0088066B">
        <w:rPr>
          <w:rFonts w:ascii="Times New Roman" w:hAnsi="Times New Roman"/>
          <w:color w:val="000000"/>
          <w:sz w:val="24"/>
          <w:szCs w:val="24"/>
          <w:lang w:val="ru-RU"/>
        </w:rPr>
        <w:t xml:space="preserve"> Соотношение «цена, количество, стоимость» в практической ситуации. </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Время (единица времени – секунда), установление отношения «быстрее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медленнее на…», «быстрее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медленнее в…».</w:t>
      </w:r>
      <w:proofErr w:type="gramEnd"/>
      <w:r w:rsidRPr="0088066B">
        <w:rPr>
          <w:rFonts w:ascii="Times New Roman" w:hAnsi="Times New Roman"/>
          <w:color w:val="000000"/>
          <w:sz w:val="24"/>
          <w:szCs w:val="24"/>
          <w:lang w:val="ru-RU"/>
        </w:rPr>
        <w:t xml:space="preserve"> Соотношение «начало, окончание, продолжительность события» в практической ситуации.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Длина (единицы длины – миллиметр, километр), соотношение между величинами в пределах тысячи. Сравнение объектов по длине.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Площадь (единицы площади – квадратный метр, квадратный сантиметр, квадратный дециметр, квадратный метр). Сравнение объектов по площади.</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Арифметические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Устные вычисления, сводимые к действиям в пределах 100 (табличное и внетабличное умножение, деление, действия с круглыми числами).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Письменное сложение, вычитание чисел в пределах 1000. Действия с числами 0 и 1.</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Переместительное, сочетательное свойства сложения, умножения при вычислениях.</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Нахождение неизвестного компонента арифметического действия.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Порядок действий в числовом выражении, значение числового выражения, содержащего несколько действий (со скобками или без скобок), с вычислениями в пределах 1000.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Однородные величины: сложение и вычитание. </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Текстовые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Работа с текстовой задачей: анализ данных и отношений, представление на модели, планирование хода решения задачи, решение арифметическим способом. </w:t>
      </w:r>
      <w:proofErr w:type="gramStart"/>
      <w:r w:rsidRPr="0088066B">
        <w:rPr>
          <w:rFonts w:ascii="Times New Roman" w:hAnsi="Times New Roman"/>
          <w:color w:val="000000"/>
          <w:sz w:val="24"/>
          <w:szCs w:val="24"/>
          <w:lang w:val="ru-RU"/>
        </w:rPr>
        <w:t>Задачи на понимание смысла арифметических действий (в том числе деления с остатком), отношений («больше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меньше на…», «больше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меньше в…»), зависимостей («купля-продажа», расчёт времени, количества), на сравнение (разностное, кратное).</w:t>
      </w:r>
      <w:proofErr w:type="gramEnd"/>
      <w:r w:rsidRPr="0088066B">
        <w:rPr>
          <w:rFonts w:ascii="Times New Roman" w:hAnsi="Times New Roman"/>
          <w:color w:val="000000"/>
          <w:sz w:val="24"/>
          <w:szCs w:val="24"/>
          <w:lang w:val="ru-RU"/>
        </w:rPr>
        <w:t xml:space="preserve"> Запись решения задачи по действиям и с помощью числового выражения. Проверка решения и оценка полученного результата.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Доля величины: половина, треть, четверть, пятая, десятая часть в практической ситуации. Сравнение долей одной величины. Задачи на нахождение доли величины. </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Пространственные отношения и геометрические фигуры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Конструирование геометрических фигур (разбиение фигуры на части, составление фигуры из частей).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Периметр многоугольника: измерение, вычисление, запись равенства.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Математическая информация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Классификация объектов по двум признакам.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Верные (истинные) и неверные (ложные) утверждения: конструирование, проверка. </w:t>
      </w:r>
      <w:proofErr w:type="gramStart"/>
      <w:r w:rsidRPr="0088066B">
        <w:rPr>
          <w:rFonts w:ascii="Times New Roman" w:hAnsi="Times New Roman"/>
          <w:color w:val="000000"/>
          <w:sz w:val="24"/>
          <w:szCs w:val="24"/>
          <w:lang w:val="ru-RU"/>
        </w:rPr>
        <w:t>Логические рассуждения</w:t>
      </w:r>
      <w:proofErr w:type="gramEnd"/>
      <w:r w:rsidRPr="0088066B">
        <w:rPr>
          <w:rFonts w:ascii="Times New Roman" w:hAnsi="Times New Roman"/>
          <w:color w:val="000000"/>
          <w:sz w:val="24"/>
          <w:szCs w:val="24"/>
          <w:lang w:val="ru-RU"/>
        </w:rPr>
        <w:t xml:space="preserve"> со связками «если …, то …», «поэтому», «значит».</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Формализованное описание последовательности действий (инструкция, план, схема, алгоритм).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Столбчатая диаграмма: чтение, использование данных для решения учебных и практических задач.</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Изучение математики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математические объекты (числа, величины, геометрические фигуры);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приём вычисления, выполнения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конструировать геометрические фигуры;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классифицировать объекты (числа, величины, геометрические фигуры, текстовые задачи в одно действие) по выбранному признаку;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прикидывать размеры фигуры, её элементов;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понимать смысл зависимостей и математических отношений, описанных в задаче;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различать и использовать разные приёмы и алгоритмы вычисления;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метод решения (моделирование ситуации, перебор вариантов, использование алгоритма);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соотносить начало, окончание, продолжительность события в практической ситуации;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ряд чисел (величин, геометрических фигур) по самостоятельно выбранному правилу;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моделировать предложенную практическую ситуацию;</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последовательность событий, действий сюжета текстовой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читать информацию, представленную в разных формах;</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извлекать и интерпретировать числовые данные, представленные в таблице, на диаграмме;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заполнять таблицы сложения и умножения, дополнять данными чертёж;</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соответствие между различными записями решения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дополнительную литературу (справочники, словари) для установления и проверки значения математического термина (понятия).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математическую терминологию для описания отношений и зависимостей;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строить речевые высказывания для решения задач, составлять текстовую задачу;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объяснять на примерах отношения «больше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 xml:space="preserve">меньше </w:t>
      </w:r>
      <w:proofErr w:type="gramStart"/>
      <w:r w:rsidRPr="0088066B">
        <w:rPr>
          <w:rFonts w:ascii="Times New Roman" w:hAnsi="Times New Roman"/>
          <w:color w:val="000000"/>
          <w:sz w:val="24"/>
          <w:szCs w:val="24"/>
          <w:lang w:val="ru-RU"/>
        </w:rPr>
        <w:t>на</w:t>
      </w:r>
      <w:proofErr w:type="gramEnd"/>
      <w:r w:rsidRPr="0088066B">
        <w:rPr>
          <w:rFonts w:ascii="Times New Roman" w:hAnsi="Times New Roman"/>
          <w:color w:val="000000"/>
          <w:sz w:val="24"/>
          <w:szCs w:val="24"/>
          <w:lang w:val="ru-RU"/>
        </w:rPr>
        <w:t>…», «больше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меньше в…», «равно»;</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математическую символику для составления числовых выражений;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осуществлять переход от одних единиц измерения величины к другим в соответствии с практической ситуацией;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участвовать в обсуждении ошибок в ходе и результате выполнения вычисления.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проверять ход и результат выполнения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вести поиск ошибок, характеризовать их и исправлять;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формулировать ответ (вывод), подтверждать его объяснением, расчётами;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умения совместной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договариваться о распределении обязанностей в совместном труде, выполнять роли руководителя или подчинённого, сдержанно принимать замечания к своей работе;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совместно прикидку и оценку результата выполнения общей работы.</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4 КЛАСС</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Числа и величины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Величины: сравнение объектов по массе, длине, площади, вместимости.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Единицы массы (</w:t>
      </w:r>
      <w:r w:rsidRPr="0088066B">
        <w:rPr>
          <w:rFonts w:ascii="Times New Roman" w:hAnsi="Times New Roman"/>
          <w:color w:val="333333"/>
          <w:sz w:val="24"/>
          <w:szCs w:val="24"/>
          <w:lang w:val="ru-RU"/>
        </w:rPr>
        <w:t>центнер, тонна</w:t>
      </w:r>
      <w:proofErr w:type="gramStart"/>
      <w:r w:rsidRPr="0088066B">
        <w:rPr>
          <w:rFonts w:ascii="Times New Roman" w:hAnsi="Times New Roman"/>
          <w:color w:val="333333"/>
          <w:sz w:val="24"/>
          <w:szCs w:val="24"/>
          <w:lang w:val="ru-RU"/>
        </w:rPr>
        <w:t>)</w:t>
      </w:r>
      <w:r w:rsidRPr="0088066B">
        <w:rPr>
          <w:rFonts w:ascii="Times New Roman" w:hAnsi="Times New Roman"/>
          <w:color w:val="000000"/>
          <w:sz w:val="24"/>
          <w:szCs w:val="24"/>
          <w:lang w:val="ru-RU"/>
        </w:rPr>
        <w:t>и</w:t>
      </w:r>
      <w:proofErr w:type="gramEnd"/>
      <w:r w:rsidRPr="0088066B">
        <w:rPr>
          <w:rFonts w:ascii="Times New Roman" w:hAnsi="Times New Roman"/>
          <w:color w:val="000000"/>
          <w:sz w:val="24"/>
          <w:szCs w:val="24"/>
          <w:lang w:val="ru-RU"/>
        </w:rPr>
        <w:t xml:space="preserve"> соотношения между ними.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Единицы времени (сутки, неделя, месяц, год, век), соотношения между ними.</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w:t>
      </w:r>
      <w:proofErr w:type="gramEnd"/>
      <w:r w:rsidRPr="0088066B">
        <w:rPr>
          <w:rFonts w:ascii="Times New Roman" w:hAnsi="Times New Roman"/>
          <w:color w:val="000000"/>
          <w:sz w:val="24"/>
          <w:szCs w:val="24"/>
          <w:lang w:val="ru-RU"/>
        </w:rPr>
        <w:t xml:space="preserve"> Соотношение между единицами в пределах 100 000.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Доля величины времени, массы, длины.</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Арифметические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Равенство, содержащее неизвестный компонент арифметического действия: запись, нахождение неизвестного компонента.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Умножение и деление величины на однозначное число.</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Текстовые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Работа с текстовой задачей, решение которой содержит 2–3 действия: анализ, представление на модели, планирование и запись решения, проверка решения и ответа. </w:t>
      </w:r>
      <w:proofErr w:type="gramStart"/>
      <w:r w:rsidRPr="0088066B">
        <w:rPr>
          <w:rFonts w:ascii="Times New Roman" w:hAnsi="Times New Roman"/>
          <w:color w:val="000000"/>
          <w:sz w:val="24"/>
          <w:szCs w:val="24"/>
          <w:lang w:val="ru-RU"/>
        </w:rPr>
        <w:t>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w:t>
      </w:r>
      <w:proofErr w:type="gramEnd"/>
      <w:r w:rsidRPr="0088066B">
        <w:rPr>
          <w:rFonts w:ascii="Times New Roman" w:hAnsi="Times New Roman"/>
          <w:color w:val="000000"/>
          <w:sz w:val="24"/>
          <w:szCs w:val="24"/>
          <w:lang w:val="ru-RU"/>
        </w:rPr>
        <w:t xml:space="preserve">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Пространственные отношения и геометрические фигуры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Наглядные представления о симметрии.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w:t>
      </w:r>
      <w:proofErr w:type="gramStart"/>
      <w:r w:rsidRPr="0088066B">
        <w:rPr>
          <w:rFonts w:ascii="Times New Roman" w:hAnsi="Times New Roman"/>
          <w:color w:val="000000"/>
          <w:sz w:val="24"/>
          <w:szCs w:val="24"/>
          <w:lang w:val="ru-RU"/>
        </w:rPr>
        <w:t xml:space="preserve">Различение, называние пространственных геометрических фигур (тел): шар, куб, цилиндр, конус, пирамида. </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Конструирование: разбиение фигуры на прямоугольники (квадраты), составление фигур из прямоугольников или квадратов.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Периметр, площадь фигуры, составленной из двух – трёх прямоугольников (квадратов).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Математическая информация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Работа с утверждениями: конструирование, проверка истинности. Составление и проверка </w:t>
      </w:r>
      <w:proofErr w:type="gramStart"/>
      <w:r w:rsidRPr="0088066B">
        <w:rPr>
          <w:rFonts w:ascii="Times New Roman" w:hAnsi="Times New Roman"/>
          <w:color w:val="000000"/>
          <w:sz w:val="24"/>
          <w:szCs w:val="24"/>
          <w:lang w:val="ru-RU"/>
        </w:rPr>
        <w:t>логических рассуждений</w:t>
      </w:r>
      <w:proofErr w:type="gramEnd"/>
      <w:r w:rsidRPr="0088066B">
        <w:rPr>
          <w:rFonts w:ascii="Times New Roman" w:hAnsi="Times New Roman"/>
          <w:color w:val="000000"/>
          <w:sz w:val="24"/>
          <w:szCs w:val="24"/>
          <w:lang w:val="ru-RU"/>
        </w:rPr>
        <w:t xml:space="preserve"> при решении задач.</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Интернете. Запись информации в предложенной таблице, на столбчатой диаграмме.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Доступные электронные средства обучения, пособия, тренажёры, их использование под руководством педагога и самостоятельное.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w:t>
      </w:r>
      <w:proofErr w:type="gramStart"/>
      <w:r w:rsidRPr="0088066B">
        <w:rPr>
          <w:rFonts w:ascii="Times New Roman" w:hAnsi="Times New Roman"/>
          <w:color w:val="000000"/>
          <w:sz w:val="24"/>
          <w:szCs w:val="24"/>
          <w:lang w:val="ru-RU"/>
        </w:rPr>
        <w:t>обучающихся</w:t>
      </w:r>
      <w:proofErr w:type="gramEnd"/>
      <w:r w:rsidRPr="0088066B">
        <w:rPr>
          <w:rFonts w:ascii="Times New Roman" w:hAnsi="Times New Roman"/>
          <w:color w:val="000000"/>
          <w:sz w:val="24"/>
          <w:szCs w:val="24"/>
          <w:lang w:val="ru-RU"/>
        </w:rPr>
        <w:t xml:space="preserve"> начального общего образования).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Алгоритмы решения изученных учебных и практических задач.</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Изучение математики в 4 классе способствует освоению ряда универсальных учебных действий: познавательных универсальных учебных действий, коммуникативных </w:t>
      </w:r>
      <w:r w:rsidRPr="0088066B">
        <w:rPr>
          <w:rFonts w:ascii="Times New Roman" w:hAnsi="Times New Roman"/>
          <w:color w:val="000000"/>
          <w:sz w:val="24"/>
          <w:szCs w:val="24"/>
          <w:lang w:val="ru-RU"/>
        </w:rPr>
        <w:lastRenderedPageBreak/>
        <w:t>универсальных учебных действий, регулятивных универсальных учебных действий, совместной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ориентироваться в изученной математической терминологии, использовать её в высказываниях и рассуждениях;</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математические объекты (числа, величины, геометрические фигуры), записывать признак сравнения;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метод решения математической задачи (алгоритм действия, приём вычисления, способ решения, моделирование ситуации, перебор вариантов);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обнаруживать модели изученных геометрических фигур в окружающем мире;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конструировать геометрическую фигуру, обладающую заданным свойством (отрезок заданной длины, </w:t>
      </w:r>
      <w:proofErr w:type="gramStart"/>
      <w:r w:rsidRPr="0088066B">
        <w:rPr>
          <w:rFonts w:ascii="Times New Roman" w:hAnsi="Times New Roman"/>
          <w:color w:val="000000"/>
          <w:sz w:val="24"/>
          <w:szCs w:val="24"/>
          <w:lang w:val="ru-RU"/>
        </w:rPr>
        <w:t>ломаная</w:t>
      </w:r>
      <w:proofErr w:type="gramEnd"/>
      <w:r w:rsidRPr="0088066B">
        <w:rPr>
          <w:rFonts w:ascii="Times New Roman" w:hAnsi="Times New Roman"/>
          <w:color w:val="000000"/>
          <w:sz w:val="24"/>
          <w:szCs w:val="24"/>
          <w:lang w:val="ru-RU"/>
        </w:rPr>
        <w:t xml:space="preserve"> определённой длины, квадрат с заданным периметром);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классифицировать объекты по 1–2 выбранным признакам;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модель математической задачи, проверять её соответствие условиям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(измерительные сосуды).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представлять информацию в разных формах;</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извлекать и интерпретировать информацию, представленную в таблице, на диаграмме;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справочную литературу для поиска информации, в том числе Интернет (в условиях контролируемого выхода).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математическую терминологию для записи решения предметной или практической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приводить примеры и контрпримеры для подтверждения или опровержения вывода, гипотезы;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конструировать, читать числовое выражение;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описывать практическую ситуацию с использованием изученной терминологии;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характеризовать математические объекты, явления и события с помощью изученных величин;</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инструкцию, записывать рассуждение;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инициировать обсуждение разных способов выполнения задания, поиск ошибок в решении.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самостоятельно выполнять прикидку и оценку результата измерений;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исправлять, прогнозировать ошибки и трудности в решении учебной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У обучающегося будут сформированы следующие умения совместной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договариваться с одноклассниками в ходе организации проектной работы с величинами (составление расписания, подсчёт денег, оценка стоимости и покупки,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871E6F" w:rsidRPr="0088066B" w:rsidRDefault="00871E6F">
      <w:pPr>
        <w:rPr>
          <w:sz w:val="24"/>
          <w:szCs w:val="24"/>
          <w:lang w:val="ru-RU"/>
        </w:rPr>
        <w:sectPr w:rsidR="00871E6F" w:rsidRPr="0088066B">
          <w:pgSz w:w="11906" w:h="16383"/>
          <w:pgMar w:top="1134" w:right="850" w:bottom="1134" w:left="1701" w:header="720" w:footer="720" w:gutter="0"/>
          <w:cols w:space="720"/>
        </w:sectPr>
      </w:pPr>
    </w:p>
    <w:p w:rsidR="00871E6F" w:rsidRPr="0088066B" w:rsidRDefault="00E4315A">
      <w:pPr>
        <w:spacing w:after="0" w:line="264" w:lineRule="auto"/>
        <w:ind w:left="120"/>
        <w:jc w:val="both"/>
        <w:rPr>
          <w:sz w:val="24"/>
          <w:szCs w:val="24"/>
          <w:lang w:val="ru-RU"/>
        </w:rPr>
      </w:pPr>
      <w:bookmarkStart w:id="5" w:name="block-43084519"/>
      <w:bookmarkEnd w:id="4"/>
      <w:r w:rsidRPr="0088066B">
        <w:rPr>
          <w:rFonts w:ascii="Times New Roman" w:hAnsi="Times New Roman"/>
          <w:b/>
          <w:color w:val="000000"/>
          <w:sz w:val="24"/>
          <w:szCs w:val="24"/>
          <w:lang w:val="ru-RU"/>
        </w:rPr>
        <w:lastRenderedPageBreak/>
        <w:t>ПЛАНИРУЕМЫЕ РЕЗУЛЬТАТЫ ОСВОЕНИЯ ПРОГРАММЫ ПО МАТЕМАТИКЕ НА УРОВНЕ НАЧАЛЬНОГО ОБЩЕГО ОБРАЗОВАНИЯ</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ЛИЧНОСТНЫЕ РЕЗУЛЬТАТЫ</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Личностные результаты освоения программы по математике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В результате изучения математики на уровне начального общего образования </w:t>
      </w:r>
      <w:proofErr w:type="gramStart"/>
      <w:r w:rsidRPr="0088066B">
        <w:rPr>
          <w:rFonts w:ascii="Times New Roman" w:hAnsi="Times New Roman"/>
          <w:color w:val="000000"/>
          <w:sz w:val="24"/>
          <w:szCs w:val="24"/>
          <w:lang w:val="ru-RU"/>
        </w:rPr>
        <w:t>у</w:t>
      </w:r>
      <w:proofErr w:type="gramEnd"/>
      <w:r w:rsidRPr="0088066B">
        <w:rPr>
          <w:rFonts w:ascii="Times New Roman" w:hAnsi="Times New Roman"/>
          <w:color w:val="000000"/>
          <w:sz w:val="24"/>
          <w:szCs w:val="24"/>
          <w:lang w:val="ru-RU"/>
        </w:rPr>
        <w:t xml:space="preserve"> обучающегося будут сформированы следующие личностные результаты: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осознавать необходимость изучения математики для адаптации к жизненным ситуациям, для развития общей культуры человека, способности мыслить, рассуждать, выдвигать предположения и доказывать или опровергать их;</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осваивать навыки организации безопасного поведения в информационной среде;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применять математику для решения практических задач в повседневной жизни, в том числе при оказании помощи одноклассникам, детям младшего возраста, взрослым и пожилым людям;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в своих силах при решении поставленных задач, умение преодолевать трудности;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характеризовать свои успехи в изучении математики, стремиться углублять свои математические знания и умения, намечать пути устранения трудностей;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пользоваться разнообразными информационными средствами для решения предложенных и самостоятельно выбранных учебных проблем, задач.</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МЕТАПРЕДМЕТНЫЕ РЕЗУЛЬТАТЫ</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Познавательные универсальные учебные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Базовые логические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связи и зависимости между математическими объектами («часть – целое», «причина</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следствие», «протяжённость»);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применять базовые логические универсальные действия: сравнение, анализ, классификация (группировка), обобщение;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приобретать практические графические и измерительные навыки для успешного решения учебных и житейских задач;</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представлять текстовую задачу, её решение в виде модели, схемы, арифметической записи, текста в соответствии с предложенной учебной проблемой.</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lastRenderedPageBreak/>
        <w:t>Базовые исследовательские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проявлять способность ориентироваться в учебном материале разных разделов курса математики;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понимать и адекватно использовать математическую терминологию: различать, характеризовать, использовать для решения учебных и практических задач;</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применять изученные методы познания (измерение, моделирование, перебор вариантов).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Работа с информацией: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и использовать для решения учебных задач текстовую, графическую информацию в разных источниках информационной среды;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читать, интерпретировать графически представленную информацию (схему, таблицу, диаграмму, другую модель);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принимать правила, безопасно использовать предлагаемые электронные средства и источники информации.</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Коммуникативные универсальные учебные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Общение: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конструировать утверждения, проверять их истинность;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текст задания для объяснения способа и хода решения математической задачи;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комментировать процесс вычисления, построения, решения;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объяснять полученный ответ с использованием изученной терминологии;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ориентироваться в алгоритмах: воспроизводить, дополнять, исправлять </w:t>
      </w:r>
      <w:proofErr w:type="gramStart"/>
      <w:r w:rsidRPr="0088066B">
        <w:rPr>
          <w:rFonts w:ascii="Times New Roman" w:hAnsi="Times New Roman"/>
          <w:color w:val="000000"/>
          <w:sz w:val="24"/>
          <w:szCs w:val="24"/>
          <w:lang w:val="ru-RU"/>
        </w:rPr>
        <w:t>деформированные</w:t>
      </w:r>
      <w:proofErr w:type="gramEnd"/>
      <w:r w:rsidRPr="0088066B">
        <w:rPr>
          <w:rFonts w:ascii="Times New Roman" w:hAnsi="Times New Roman"/>
          <w:color w:val="000000"/>
          <w:sz w:val="24"/>
          <w:szCs w:val="24"/>
          <w:lang w:val="ru-RU"/>
        </w:rPr>
        <w:t>;</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самостоятельно составлять тексты заданий, аналогичные </w:t>
      </w:r>
      <w:proofErr w:type="gramStart"/>
      <w:r w:rsidRPr="0088066B">
        <w:rPr>
          <w:rFonts w:ascii="Times New Roman" w:hAnsi="Times New Roman"/>
          <w:color w:val="000000"/>
          <w:sz w:val="24"/>
          <w:szCs w:val="24"/>
          <w:lang w:val="ru-RU"/>
        </w:rPr>
        <w:t>типовым</w:t>
      </w:r>
      <w:proofErr w:type="gramEnd"/>
      <w:r w:rsidRPr="0088066B">
        <w:rPr>
          <w:rFonts w:ascii="Times New Roman" w:hAnsi="Times New Roman"/>
          <w:color w:val="000000"/>
          <w:sz w:val="24"/>
          <w:szCs w:val="24"/>
          <w:lang w:val="ru-RU"/>
        </w:rPr>
        <w:t xml:space="preserve"> изученным.</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Регулятивные универсальные учебные действия</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Самоорганизация: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планировать действия по решению учебной задачи для получения результата;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планировать этапы предстоящей работы, определять последовательность учебных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правила безопасного использования электронных средств, предлагаемых в процессе обучения.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Самоконтроль (рефлексия):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осуществлять контроль процесса и результата своей деятельности;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и при необходимости корректировать способы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ошибки в своей работе, устанавливать их причины, вести поиск путей преодоления ошибок;</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том числе электронным);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оценивать рациональность своих действий, давать им качественную характеристику.</w:t>
      </w:r>
    </w:p>
    <w:p w:rsidR="00871E6F" w:rsidRPr="0088066B" w:rsidRDefault="00E4315A">
      <w:pPr>
        <w:spacing w:after="0" w:line="264" w:lineRule="auto"/>
        <w:ind w:firstLine="600"/>
        <w:jc w:val="both"/>
        <w:rPr>
          <w:sz w:val="24"/>
          <w:szCs w:val="24"/>
          <w:lang w:val="ru-RU"/>
        </w:rPr>
      </w:pPr>
      <w:r w:rsidRPr="0088066B">
        <w:rPr>
          <w:rFonts w:ascii="Times New Roman" w:hAnsi="Times New Roman"/>
          <w:b/>
          <w:color w:val="000000"/>
          <w:sz w:val="24"/>
          <w:szCs w:val="24"/>
          <w:lang w:val="ru-RU"/>
        </w:rPr>
        <w:t>Совместная деятельность: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b/>
          <w:color w:val="000000"/>
          <w:sz w:val="24"/>
          <w:szCs w:val="24"/>
          <w:lang w:val="ru-RU"/>
        </w:rPr>
        <w:t>ПРЕДМЕТНЫЕ РЕЗУЛЬТАТЫ</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color w:val="000000"/>
          <w:sz w:val="24"/>
          <w:szCs w:val="24"/>
          <w:lang w:val="ru-RU"/>
        </w:rPr>
        <w:t>К концу обучения в</w:t>
      </w:r>
      <w:r w:rsidRPr="0088066B">
        <w:rPr>
          <w:rFonts w:ascii="Times New Roman" w:hAnsi="Times New Roman"/>
          <w:b/>
          <w:color w:val="000000"/>
          <w:sz w:val="24"/>
          <w:szCs w:val="24"/>
          <w:lang w:val="ru-RU"/>
        </w:rPr>
        <w:t xml:space="preserve"> 1 классе</w:t>
      </w:r>
      <w:r w:rsidRPr="0088066B">
        <w:rPr>
          <w:rFonts w:ascii="Times New Roman" w:hAnsi="Times New Roman"/>
          <w:color w:val="000000"/>
          <w:sz w:val="24"/>
          <w:szCs w:val="24"/>
          <w:lang w:val="ru-RU"/>
        </w:rPr>
        <w:t xml:space="preserve"> у обучающегося будут сформированы следующие умения: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читать, записывать, сравнивать, упорядочивать числа от 0 до 20;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пересчитывать различные объекты, устанавливать порядковый номер объекта;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числа, большее или меньшее данного числа на заданное число;</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арифметические действия сложения и вычитания в пределах 20 (устно и письменно) без перехода через десяток;</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называть и различать компоненты действий сложения (слагаемые, сумма) и вычитания (уменьшаемое, вычитаемое, разность);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решать текстовые задачи в одно действие на сложение и вычитание: выделять условие и требование (вопрос);</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сравнивать объекты по длине, устанавливая между ними соотношение «длиннее – короче», «выше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ниже», «шире</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уже»;</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измерять длину отрезка (в </w:t>
      </w:r>
      <w:proofErr w:type="gramStart"/>
      <w:r w:rsidRPr="0088066B">
        <w:rPr>
          <w:rFonts w:ascii="Times New Roman" w:hAnsi="Times New Roman"/>
          <w:color w:val="000000"/>
          <w:sz w:val="24"/>
          <w:szCs w:val="24"/>
          <w:lang w:val="ru-RU"/>
        </w:rPr>
        <w:t>см</w:t>
      </w:r>
      <w:proofErr w:type="gramEnd"/>
      <w:r w:rsidRPr="0088066B">
        <w:rPr>
          <w:rFonts w:ascii="Times New Roman" w:hAnsi="Times New Roman"/>
          <w:color w:val="000000"/>
          <w:sz w:val="24"/>
          <w:szCs w:val="24"/>
          <w:lang w:val="ru-RU"/>
        </w:rPr>
        <w:t>), чертить отрезок заданной длины;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различать число и цифру;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распознавать геометрические фигуры: круг, треугольник, прямоугольник (квадрат), отрезок;</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между объектами соотношения: «слева</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справа», «спереди</w:t>
      </w:r>
      <w:r w:rsidRPr="0088066B">
        <w:rPr>
          <w:rFonts w:ascii="Times New Roman" w:hAnsi="Times New Roman"/>
          <w:color w:val="333333"/>
          <w:sz w:val="24"/>
          <w:szCs w:val="24"/>
          <w:lang w:val="ru-RU"/>
        </w:rPr>
        <w:t xml:space="preserve"> – </w:t>
      </w:r>
      <w:r w:rsidRPr="0088066B">
        <w:rPr>
          <w:rFonts w:ascii="Times New Roman" w:hAnsi="Times New Roman"/>
          <w:color w:val="000000"/>
          <w:sz w:val="24"/>
          <w:szCs w:val="24"/>
          <w:lang w:val="ru-RU"/>
        </w:rPr>
        <w:t xml:space="preserve">сзади», </w:t>
      </w:r>
      <w:r w:rsidRPr="0088066B">
        <w:rPr>
          <w:rFonts w:ascii="Times New Roman" w:hAnsi="Times New Roman"/>
          <w:color w:val="333333"/>
          <w:sz w:val="24"/>
          <w:szCs w:val="24"/>
          <w:lang w:val="ru-RU"/>
        </w:rPr>
        <w:t>«</w:t>
      </w:r>
      <w:r w:rsidRPr="0088066B">
        <w:rPr>
          <w:rFonts w:ascii="Times New Roman" w:hAnsi="Times New Roman"/>
          <w:color w:val="000000"/>
          <w:sz w:val="24"/>
          <w:szCs w:val="24"/>
          <w:lang w:val="ru-RU"/>
        </w:rPr>
        <w:t>между</w:t>
      </w:r>
      <w:r w:rsidRPr="0088066B">
        <w:rPr>
          <w:rFonts w:ascii="Times New Roman" w:hAnsi="Times New Roman"/>
          <w:color w:val="333333"/>
          <w:sz w:val="24"/>
          <w:szCs w:val="24"/>
          <w:lang w:val="ru-RU"/>
        </w:rPr>
        <w:t>»</w:t>
      </w:r>
      <w:r w:rsidRPr="0088066B">
        <w:rPr>
          <w:rFonts w:ascii="Times New Roman" w:hAnsi="Times New Roman"/>
          <w:color w:val="000000"/>
          <w:sz w:val="24"/>
          <w:szCs w:val="24"/>
          <w:lang w:val="ru-RU"/>
        </w:rPr>
        <w:t>;</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распознавать верные (истинные) и неверные (ложные) утверждения относительно заданного набора объектов/предметов;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группировать объекты по заданному признаку, находить и называть закономерности в ряду объектов повседневной жизни;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различать строки и столбцы таблицы, вносить данное в таблицу, извлекать данное или данные из таблицы;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два объекта (числа, геометрические фигуры);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распределять объекты на две группы по заданному основанию.</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color w:val="000000"/>
          <w:sz w:val="24"/>
          <w:szCs w:val="24"/>
          <w:lang w:val="ru-RU"/>
        </w:rPr>
        <w:t>К концу обучения во</w:t>
      </w:r>
      <w:r w:rsidRPr="0088066B">
        <w:rPr>
          <w:rFonts w:ascii="Times New Roman" w:hAnsi="Times New Roman"/>
          <w:b/>
          <w:i/>
          <w:color w:val="000000"/>
          <w:sz w:val="24"/>
          <w:szCs w:val="24"/>
          <w:lang w:val="ru-RU"/>
        </w:rPr>
        <w:t xml:space="preserve"> </w:t>
      </w:r>
      <w:r w:rsidRPr="0088066B">
        <w:rPr>
          <w:rFonts w:ascii="Times New Roman" w:hAnsi="Times New Roman"/>
          <w:b/>
          <w:color w:val="000000"/>
          <w:sz w:val="24"/>
          <w:szCs w:val="24"/>
          <w:lang w:val="ru-RU"/>
        </w:rPr>
        <w:t>2 классе</w:t>
      </w:r>
      <w:r w:rsidRPr="0088066B">
        <w:rPr>
          <w:rFonts w:ascii="Times New Roman" w:hAnsi="Times New Roman"/>
          <w:color w:val="000000"/>
          <w:sz w:val="24"/>
          <w:szCs w:val="24"/>
          <w:lang w:val="ru-RU"/>
        </w:rPr>
        <w:t xml:space="preserve"> у обучающегося будут сформированы следующие умения: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читать, записывать, сравнивать, упорядочивать числа в пределах 100;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число большее или меньшее данного числа на заданное число (в пределах 100), большее данного числа в заданное число раз (в пределах 20);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устанавливать и соблюдать порядок при вычислении значения числового выражения (со скобками или без скобок), содержащего действия сложения и вычитания в пределах 100;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выполнять арифметические действия: сложение и вычитание, в пределах 100 – устно и письменно, </w:t>
      </w:r>
      <w:proofErr w:type="gramStart"/>
      <w:r w:rsidRPr="0088066B">
        <w:rPr>
          <w:rFonts w:ascii="Times New Roman" w:hAnsi="Times New Roman"/>
          <w:color w:val="000000"/>
          <w:sz w:val="24"/>
          <w:szCs w:val="24"/>
          <w:lang w:val="ru-RU"/>
        </w:rPr>
        <w:t>умножение</w:t>
      </w:r>
      <w:proofErr w:type="gramEnd"/>
      <w:r w:rsidRPr="0088066B">
        <w:rPr>
          <w:rFonts w:ascii="Times New Roman" w:hAnsi="Times New Roman"/>
          <w:color w:val="000000"/>
          <w:sz w:val="24"/>
          <w:szCs w:val="24"/>
          <w:lang w:val="ru-RU"/>
        </w:rPr>
        <w:t xml:space="preserve"> и деление в пределах 50 с использованием таблицы умножения;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называть и различать компоненты действий умножения (множители, произведение), деления (делимое, делитель, частное);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неизвестный компонент сложения, вычитания;</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определять с помощью измерительных инструментов длину, определять время с помощью часов;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сравнивать величины длины, массы, времени, стоимости, устанавливая между ними соотношение «больше или меньше </w:t>
      </w:r>
      <w:proofErr w:type="gramStart"/>
      <w:r w:rsidRPr="0088066B">
        <w:rPr>
          <w:rFonts w:ascii="Times New Roman" w:hAnsi="Times New Roman"/>
          <w:color w:val="000000"/>
          <w:sz w:val="24"/>
          <w:szCs w:val="24"/>
          <w:lang w:val="ru-RU"/>
        </w:rPr>
        <w:t>на</w:t>
      </w:r>
      <w:proofErr w:type="gramEnd"/>
      <w:r w:rsidRPr="0088066B">
        <w:rPr>
          <w:rFonts w:ascii="Times New Roman" w:hAnsi="Times New Roman"/>
          <w:color w:val="000000"/>
          <w:sz w:val="24"/>
          <w:szCs w:val="24"/>
          <w:lang w:val="ru-RU"/>
        </w:rPr>
        <w:t>»;</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различать и называть геометрические фигуры: прямой угол, </w:t>
      </w:r>
      <w:proofErr w:type="gramStart"/>
      <w:r w:rsidRPr="0088066B">
        <w:rPr>
          <w:rFonts w:ascii="Times New Roman" w:hAnsi="Times New Roman"/>
          <w:color w:val="000000"/>
          <w:sz w:val="24"/>
          <w:szCs w:val="24"/>
          <w:lang w:val="ru-RU"/>
        </w:rPr>
        <w:t>ломаную</w:t>
      </w:r>
      <w:proofErr w:type="gramEnd"/>
      <w:r w:rsidRPr="0088066B">
        <w:rPr>
          <w:rFonts w:ascii="Times New Roman" w:hAnsi="Times New Roman"/>
          <w:color w:val="000000"/>
          <w:sz w:val="24"/>
          <w:szCs w:val="24"/>
          <w:lang w:val="ru-RU"/>
        </w:rPr>
        <w:t>, многоугольник;</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 бумаге в клетку изображать ломаную, многоугольник, чертить с помощью линейки или угольника прямой угол, прямоугольник с заданными длинами сторон;</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измерение длин реальных объектов с помощью линейки;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длину ломаной, состоящей из двух-трёх звеньев, периметр прямоугольника (квадрата);</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распознавать верные (истинные) и неверные (ложные) утверждения со словами «все», «каждый»;</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проводить одно-двухшаговые </w:t>
      </w:r>
      <w:proofErr w:type="gramStart"/>
      <w:r w:rsidRPr="0088066B">
        <w:rPr>
          <w:rFonts w:ascii="Times New Roman" w:hAnsi="Times New Roman"/>
          <w:color w:val="000000"/>
          <w:sz w:val="24"/>
          <w:szCs w:val="24"/>
          <w:lang w:val="ru-RU"/>
        </w:rPr>
        <w:t>логические рассуждения</w:t>
      </w:r>
      <w:proofErr w:type="gramEnd"/>
      <w:r w:rsidRPr="0088066B">
        <w:rPr>
          <w:rFonts w:ascii="Times New Roman" w:hAnsi="Times New Roman"/>
          <w:color w:val="000000"/>
          <w:sz w:val="24"/>
          <w:szCs w:val="24"/>
          <w:lang w:val="ru-RU"/>
        </w:rPr>
        <w:t xml:space="preserve"> и делать выводы;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общий признак группы математических объектов (чисел, величин, геометрических фигур);</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закономерность в ряду объектов (чисел, геометрических фигур);</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представлять информацию в заданной форме: дополнять текст задачи числами, заполнять строку или столбец таблицы, указывать числовые данные на рисунке (изображении геометрических фигур);</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группы объектов (находить общее, различное);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обнаруживать модели геометрических фигур в окружающем мире;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подбирать примеры, подтверждающие суждение, ответ;</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(дополнять) текстовую задачу;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проверять правильность вычисления, измерения.</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color w:val="000000"/>
          <w:sz w:val="24"/>
          <w:szCs w:val="24"/>
          <w:lang w:val="ru-RU"/>
        </w:rPr>
        <w:t xml:space="preserve">К концу обучения в </w:t>
      </w:r>
      <w:r w:rsidRPr="0088066B">
        <w:rPr>
          <w:rFonts w:ascii="Times New Roman" w:hAnsi="Times New Roman"/>
          <w:b/>
          <w:color w:val="000000"/>
          <w:sz w:val="24"/>
          <w:szCs w:val="24"/>
          <w:lang w:val="ru-RU"/>
        </w:rPr>
        <w:t>3 классе</w:t>
      </w:r>
      <w:r w:rsidRPr="0088066B">
        <w:rPr>
          <w:rFonts w:ascii="Times New Roman" w:hAnsi="Times New Roman"/>
          <w:color w:val="000000"/>
          <w:sz w:val="24"/>
          <w:szCs w:val="24"/>
          <w:lang w:val="ru-RU"/>
        </w:rPr>
        <w:t xml:space="preserve"> у обучающегося будут сформированы следующие умения: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читать, записывать, сравнивать, упорядочивать числа в пределах 1000;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число большее или меньшее данного числа на заданное число, в заданное число раз (в пределах 1000);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выполнять арифметические действия: сложение и вычитание (в пределах 100 – устно, в пределах 1000 – письменно), умножение и деление на однозначное число, деление с остатком (в пределах 100 – устно и письменно);</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действия умножение и деление с числами 0 и 1;</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устанавливать и соблюдать порядок действий при вычислении значения числового выражения (со скобками или без скобок), содержащего арифметические действия сложения, вычитания, умножения и деления;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при вычислениях переместительное и сочетательное свойства сложения;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неизвестный компонент арифметического действия;</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сравнивать величины длины, площади, массы, времени, стоимости, устанавливая между ними соотношение «больше или меньше </w:t>
      </w:r>
      <w:proofErr w:type="gramStart"/>
      <w:r w:rsidRPr="0088066B">
        <w:rPr>
          <w:rFonts w:ascii="Times New Roman" w:hAnsi="Times New Roman"/>
          <w:color w:val="000000"/>
          <w:sz w:val="24"/>
          <w:szCs w:val="24"/>
          <w:lang w:val="ru-RU"/>
        </w:rPr>
        <w:t>на</w:t>
      </w:r>
      <w:proofErr w:type="gramEnd"/>
      <w:r w:rsidRPr="0088066B">
        <w:rPr>
          <w:rFonts w:ascii="Times New Roman" w:hAnsi="Times New Roman"/>
          <w:color w:val="000000"/>
          <w:sz w:val="24"/>
          <w:szCs w:val="24"/>
          <w:lang w:val="ru-RU"/>
        </w:rPr>
        <w:t xml:space="preserve"> или 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называть, находить долю величины (половина, четверть);</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величины, выраженные долями;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использовать при решении задач и в практических ситуациях (покупка товара, определение времени, выполнение расчётов) соотношение между величинами;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при решении задач выполнять сложение и вычитание однородных величин, умножение и деление величины на однозначное число;</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конструировать прямоугольник из данных фигур (квадратов), делить прямоугольник, многоугольник на заданные части;</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фигуры по площади (наложение, сопоставление числовых значений);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периметр прямоугольника (квадрата), площадь прямоугольника (квадрата);</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распознавать верные (истинные) и неверные (ложные) утверждения со словами: «все», «некоторые», «и», «каждый», «если…, то…»;</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формулировать утверждение (вывод), строить </w:t>
      </w:r>
      <w:proofErr w:type="gramStart"/>
      <w:r w:rsidRPr="0088066B">
        <w:rPr>
          <w:rFonts w:ascii="Times New Roman" w:hAnsi="Times New Roman"/>
          <w:color w:val="000000"/>
          <w:sz w:val="24"/>
          <w:szCs w:val="24"/>
          <w:lang w:val="ru-RU"/>
        </w:rPr>
        <w:t>логические рассуждения</w:t>
      </w:r>
      <w:proofErr w:type="gramEnd"/>
      <w:r w:rsidRPr="0088066B">
        <w:rPr>
          <w:rFonts w:ascii="Times New Roman" w:hAnsi="Times New Roman"/>
          <w:color w:val="000000"/>
          <w:sz w:val="24"/>
          <w:szCs w:val="24"/>
          <w:lang w:val="ru-RU"/>
        </w:rPr>
        <w:t xml:space="preserve"> (одно-двухшаговые), в том числе с использованием изученных связок;</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классифицировать объекты по одному-двум признакам;</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извлекать, использовать информацию, представленную на простейших диаграммах, в таблицах (например, расписание, режим работы), на предметах повседневной жизни (например, ярлык, этикетка), а также структурировать информацию: заполнять простейшие таблицы;</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план выполнения учебного задания и следовать ему, выполнять действия по алгоритму;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сравнивать математические объекты (находить общее, различное, уникальное);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выбирать верное решение математической задачи.</w:t>
      </w:r>
    </w:p>
    <w:p w:rsidR="00871E6F" w:rsidRPr="0088066B" w:rsidRDefault="00871E6F">
      <w:pPr>
        <w:spacing w:after="0" w:line="264" w:lineRule="auto"/>
        <w:ind w:left="120"/>
        <w:jc w:val="both"/>
        <w:rPr>
          <w:sz w:val="24"/>
          <w:szCs w:val="24"/>
          <w:lang w:val="ru-RU"/>
        </w:rPr>
      </w:pPr>
    </w:p>
    <w:p w:rsidR="00871E6F" w:rsidRPr="0088066B" w:rsidRDefault="00E4315A">
      <w:pPr>
        <w:spacing w:after="0" w:line="264" w:lineRule="auto"/>
        <w:ind w:left="120"/>
        <w:jc w:val="both"/>
        <w:rPr>
          <w:sz w:val="24"/>
          <w:szCs w:val="24"/>
          <w:lang w:val="ru-RU"/>
        </w:rPr>
      </w:pPr>
      <w:r w:rsidRPr="0088066B">
        <w:rPr>
          <w:rFonts w:ascii="Times New Roman" w:hAnsi="Times New Roman"/>
          <w:color w:val="000000"/>
          <w:sz w:val="24"/>
          <w:szCs w:val="24"/>
          <w:lang w:val="ru-RU"/>
        </w:rPr>
        <w:t>К концу обучения в</w:t>
      </w:r>
      <w:r w:rsidRPr="0088066B">
        <w:rPr>
          <w:rFonts w:ascii="Times New Roman" w:hAnsi="Times New Roman"/>
          <w:b/>
          <w:color w:val="000000"/>
          <w:sz w:val="24"/>
          <w:szCs w:val="24"/>
          <w:lang w:val="ru-RU"/>
        </w:rPr>
        <w:t xml:space="preserve"> 4 классе</w:t>
      </w:r>
      <w:r w:rsidRPr="0088066B">
        <w:rPr>
          <w:rFonts w:ascii="Times New Roman" w:hAnsi="Times New Roman"/>
          <w:color w:val="000000"/>
          <w:sz w:val="24"/>
          <w:szCs w:val="24"/>
          <w:lang w:val="ru-RU"/>
        </w:rPr>
        <w:t xml:space="preserve"> у обучающегося будут сформированы следующие умения:</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читать, записывать, сравнивать, упорядочивать многозначные числа;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число большее или меньшее данного числа на заданное число, в заданное число раз;</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вычислять значение числового выражения (со скобками или без скобок), содержащего 2–4 арифметических действия, использовать при вычислениях изученные свойства арифметических действий;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долю величины, величину по её доле;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находить неизвестный компонент арифметического действия;</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использовать единицы величин при решении задач (длина, масса, время, вместимость, стоимость, площадь, скорость);</w:t>
      </w:r>
      <w:proofErr w:type="gramEnd"/>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определять с помощью цифровых и аналоговых приборов массу предмета, температуру (например, воды, воздуха в помещении), вместимость с помощью измерительных сосудов, прикидку и оценку результата измерений;</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rsidR="00871E6F" w:rsidRPr="0088066B" w:rsidRDefault="00E4315A">
      <w:pPr>
        <w:spacing w:after="0" w:line="264" w:lineRule="auto"/>
        <w:ind w:firstLine="600"/>
        <w:jc w:val="both"/>
        <w:rPr>
          <w:sz w:val="24"/>
          <w:szCs w:val="24"/>
          <w:lang w:val="ru-RU"/>
        </w:rPr>
      </w:pPr>
      <w:proofErr w:type="gramStart"/>
      <w:r w:rsidRPr="0088066B">
        <w:rPr>
          <w:rFonts w:ascii="Times New Roman" w:hAnsi="Times New Roman"/>
          <w:color w:val="000000"/>
          <w:sz w:val="24"/>
          <w:szCs w:val="24"/>
          <w:lang w:val="ru-RU"/>
        </w:rPr>
        <w:t>решать практические задачи, связанные с повседневной жизнью (например, покупка товара, определение времени, выполнение расчётов), в том числе с избыточными данными, находить недостающую информацию (например, из таблиц, схем), находить различные способы решения;</w:t>
      </w:r>
      <w:proofErr w:type="gramEnd"/>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различать окружность и круг, изображать с помощью циркуля и линейки окружность заданного радиуса;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различать изображения простейших пространственных фигур (шар, куб, цилиндр, конус, пирамида), распознавать в простейших случаях проекции предметов окружающего мира на плоскость (пол, стену);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двух-трёх прямоугольников (квадратов);</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распознавать верные (истинные) и неверные (ложные) утверждения, приводить пример, контрпример; </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lastRenderedPageBreak/>
        <w:t xml:space="preserve">формулировать утверждение (вывод), строить </w:t>
      </w:r>
      <w:proofErr w:type="gramStart"/>
      <w:r w:rsidRPr="0088066B">
        <w:rPr>
          <w:rFonts w:ascii="Times New Roman" w:hAnsi="Times New Roman"/>
          <w:color w:val="000000"/>
          <w:sz w:val="24"/>
          <w:szCs w:val="24"/>
          <w:lang w:val="ru-RU"/>
        </w:rPr>
        <w:t>логические рассуждения</w:t>
      </w:r>
      <w:proofErr w:type="gramEnd"/>
      <w:r w:rsidRPr="0088066B">
        <w:rPr>
          <w:rFonts w:ascii="Times New Roman" w:hAnsi="Times New Roman"/>
          <w:color w:val="000000"/>
          <w:sz w:val="24"/>
          <w:szCs w:val="24"/>
          <w:lang w:val="ru-RU"/>
        </w:rPr>
        <w:t xml:space="preserve"> (двух-трёхшаговые);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классифицировать объекты по заданным или самостоятельно установленным одному-двум признакам;</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(например, календарь, расписание), в предметах повседневной жизни (например, счёт, меню, прайс-лист, объявление);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заполнять данными предложенную таблицу, столбчатую диаграмму;</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составлять модель текстовой задачи, числовое выражение;</w:t>
      </w:r>
    </w:p>
    <w:p w:rsidR="00871E6F" w:rsidRPr="0088066B" w:rsidRDefault="00E4315A">
      <w:pPr>
        <w:spacing w:after="0" w:line="264" w:lineRule="auto"/>
        <w:ind w:firstLine="600"/>
        <w:jc w:val="both"/>
        <w:rPr>
          <w:sz w:val="24"/>
          <w:szCs w:val="24"/>
          <w:lang w:val="ru-RU"/>
        </w:rPr>
      </w:pPr>
      <w:r w:rsidRPr="0088066B">
        <w:rPr>
          <w:rFonts w:ascii="Times New Roman" w:hAnsi="Times New Roman"/>
          <w:color w:val="000000"/>
          <w:sz w:val="24"/>
          <w:szCs w:val="24"/>
          <w:lang w:val="ru-RU"/>
        </w:rPr>
        <w:t xml:space="preserve">выбирать рациональное решение задачи, находить все верные решения из </w:t>
      </w:r>
      <w:proofErr w:type="gramStart"/>
      <w:r w:rsidRPr="0088066B">
        <w:rPr>
          <w:rFonts w:ascii="Times New Roman" w:hAnsi="Times New Roman"/>
          <w:color w:val="000000"/>
          <w:sz w:val="24"/>
          <w:szCs w:val="24"/>
          <w:lang w:val="ru-RU"/>
        </w:rPr>
        <w:t>предложенных</w:t>
      </w:r>
      <w:proofErr w:type="gramEnd"/>
      <w:r w:rsidRPr="0088066B">
        <w:rPr>
          <w:rFonts w:ascii="Times New Roman" w:hAnsi="Times New Roman"/>
          <w:color w:val="000000"/>
          <w:sz w:val="24"/>
          <w:szCs w:val="24"/>
          <w:lang w:val="ru-RU"/>
        </w:rPr>
        <w:t>.</w:t>
      </w:r>
    </w:p>
    <w:p w:rsidR="00871E6F" w:rsidRPr="00D86E65" w:rsidRDefault="00871E6F">
      <w:pPr>
        <w:rPr>
          <w:lang w:val="ru-RU"/>
        </w:rPr>
        <w:sectPr w:rsidR="00871E6F" w:rsidRPr="00D86E65">
          <w:pgSz w:w="11906" w:h="16383"/>
          <w:pgMar w:top="1134" w:right="850" w:bottom="1134" w:left="1701" w:header="720" w:footer="720" w:gutter="0"/>
          <w:cols w:space="720"/>
        </w:sectPr>
      </w:pPr>
    </w:p>
    <w:p w:rsidR="00871E6F" w:rsidRPr="00D86E65" w:rsidRDefault="00871E6F" w:rsidP="00D86E65">
      <w:pPr>
        <w:spacing w:after="0"/>
        <w:rPr>
          <w:lang w:val="ru-RU"/>
        </w:rPr>
      </w:pPr>
      <w:bookmarkStart w:id="6" w:name="block-43084520"/>
      <w:bookmarkEnd w:id="5"/>
    </w:p>
    <w:p w:rsidR="00871E6F" w:rsidRPr="0088066B" w:rsidRDefault="00E4315A" w:rsidP="00D86E65">
      <w:pPr>
        <w:spacing w:after="0"/>
        <w:ind w:left="120"/>
        <w:rPr>
          <w:lang w:val="ru-RU"/>
        </w:rPr>
        <w:sectPr w:rsidR="00871E6F" w:rsidRPr="0088066B">
          <w:pgSz w:w="16383" w:h="11906" w:orient="landscape"/>
          <w:pgMar w:top="1134" w:right="850" w:bottom="1134" w:left="1701" w:header="720" w:footer="720" w:gutter="0"/>
          <w:cols w:space="720"/>
        </w:sectPr>
      </w:pPr>
      <w:r w:rsidRPr="0088066B">
        <w:rPr>
          <w:rFonts w:ascii="Times New Roman" w:hAnsi="Times New Roman"/>
          <w:b/>
          <w:color w:val="000000"/>
          <w:sz w:val="28"/>
          <w:lang w:val="ru-RU"/>
        </w:rPr>
        <w:t xml:space="preserve"> </w:t>
      </w:r>
    </w:p>
    <w:p w:rsidR="00D86E65" w:rsidRDefault="00E4315A">
      <w:pPr>
        <w:spacing w:after="0"/>
        <w:ind w:left="120"/>
        <w:rPr>
          <w:rFonts w:ascii="Times New Roman" w:hAnsi="Times New Roman"/>
          <w:b/>
          <w:color w:val="000000"/>
          <w:sz w:val="28"/>
          <w:lang w:val="ru-RU"/>
        </w:rPr>
      </w:pPr>
      <w:r w:rsidRPr="0088066B">
        <w:rPr>
          <w:rFonts w:ascii="Times New Roman" w:hAnsi="Times New Roman"/>
          <w:b/>
          <w:color w:val="000000"/>
          <w:sz w:val="28"/>
          <w:lang w:val="ru-RU"/>
        </w:rPr>
        <w:lastRenderedPageBreak/>
        <w:t xml:space="preserve"> </w:t>
      </w:r>
      <w:r w:rsidR="00D86E65">
        <w:rPr>
          <w:rFonts w:ascii="Times New Roman" w:hAnsi="Times New Roman"/>
          <w:b/>
          <w:color w:val="000000"/>
          <w:sz w:val="28"/>
        </w:rPr>
        <w:t>ТЕМАТИЧЕСКОЕ ПЛАНИРОВАНИЕ</w:t>
      </w:r>
    </w:p>
    <w:p w:rsidR="00871E6F" w:rsidRDefault="00E4315A">
      <w:pPr>
        <w:spacing w:after="0"/>
        <w:ind w:left="120"/>
      </w:pPr>
      <w:r>
        <w:rPr>
          <w:rFonts w:ascii="Times New Roman" w:hAnsi="Times New Roman"/>
          <w:b/>
          <w:color w:val="000000"/>
          <w:sz w:val="28"/>
        </w:rPr>
        <w:t xml:space="preserve">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11"/>
        <w:gridCol w:w="4558"/>
        <w:gridCol w:w="1493"/>
        <w:gridCol w:w="1841"/>
        <w:gridCol w:w="1910"/>
        <w:gridCol w:w="3027"/>
      </w:tblGrid>
      <w:tr w:rsidR="00871E6F">
        <w:trPr>
          <w:trHeight w:val="144"/>
          <w:tblCellSpacing w:w="20" w:type="nil"/>
        </w:trPr>
        <w:tc>
          <w:tcPr>
            <w:tcW w:w="520"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 п/п </w:t>
            </w:r>
          </w:p>
          <w:p w:rsidR="00871E6F" w:rsidRDefault="00871E6F">
            <w:pPr>
              <w:spacing w:after="0"/>
              <w:ind w:left="135"/>
            </w:pPr>
          </w:p>
        </w:tc>
        <w:tc>
          <w:tcPr>
            <w:tcW w:w="2640"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Наименование разделов и тем программы </w:t>
            </w:r>
          </w:p>
          <w:p w:rsidR="00871E6F" w:rsidRDefault="00871E6F">
            <w:pPr>
              <w:spacing w:after="0"/>
              <w:ind w:left="135"/>
            </w:pPr>
          </w:p>
        </w:tc>
        <w:tc>
          <w:tcPr>
            <w:tcW w:w="0" w:type="auto"/>
            <w:gridSpan w:val="3"/>
            <w:tcMar>
              <w:top w:w="50" w:type="dxa"/>
              <w:left w:w="100" w:type="dxa"/>
            </w:tcMar>
            <w:vAlign w:val="center"/>
          </w:tcPr>
          <w:p w:rsidR="00871E6F" w:rsidRDefault="00E4315A">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Электронные (цифровые) образовательные ресурсы </w:t>
            </w:r>
          </w:p>
          <w:p w:rsidR="00871E6F" w:rsidRDefault="00871E6F">
            <w:pPr>
              <w:spacing w:after="0"/>
              <w:ind w:left="135"/>
            </w:pPr>
          </w:p>
        </w:tc>
      </w:tr>
      <w:tr w:rsidR="00871E6F">
        <w:trPr>
          <w:trHeight w:val="144"/>
          <w:tblCellSpacing w:w="20" w:type="nil"/>
        </w:trPr>
        <w:tc>
          <w:tcPr>
            <w:tcW w:w="0" w:type="auto"/>
            <w:vMerge/>
            <w:tcBorders>
              <w:top w:val="nil"/>
            </w:tcBorders>
            <w:tcMar>
              <w:top w:w="50" w:type="dxa"/>
              <w:left w:w="100" w:type="dxa"/>
            </w:tcMar>
          </w:tcPr>
          <w:p w:rsidR="00871E6F" w:rsidRDefault="00871E6F"/>
        </w:tc>
        <w:tc>
          <w:tcPr>
            <w:tcW w:w="0" w:type="auto"/>
            <w:vMerge/>
            <w:tcBorders>
              <w:top w:val="nil"/>
            </w:tcBorders>
            <w:tcMar>
              <w:top w:w="50" w:type="dxa"/>
              <w:left w:w="100" w:type="dxa"/>
            </w:tcMar>
          </w:tcPr>
          <w:p w:rsidR="00871E6F" w:rsidRDefault="00871E6F"/>
        </w:tc>
        <w:tc>
          <w:tcPr>
            <w:tcW w:w="1011" w:type="dxa"/>
            <w:tcMar>
              <w:top w:w="50" w:type="dxa"/>
              <w:left w:w="100" w:type="dxa"/>
            </w:tcMar>
            <w:vAlign w:val="center"/>
          </w:tcPr>
          <w:p w:rsidR="00871E6F" w:rsidRDefault="00E4315A">
            <w:pPr>
              <w:spacing w:after="0"/>
              <w:ind w:left="135"/>
            </w:pPr>
            <w:r>
              <w:rPr>
                <w:rFonts w:ascii="Times New Roman" w:hAnsi="Times New Roman"/>
                <w:b/>
                <w:color w:val="000000"/>
                <w:sz w:val="24"/>
              </w:rPr>
              <w:t xml:space="preserve">Всего </w:t>
            </w:r>
          </w:p>
          <w:p w:rsidR="00871E6F" w:rsidRDefault="00871E6F">
            <w:pPr>
              <w:spacing w:after="0"/>
              <w:ind w:left="135"/>
            </w:pPr>
          </w:p>
        </w:tc>
        <w:tc>
          <w:tcPr>
            <w:tcW w:w="1738" w:type="dxa"/>
            <w:tcMar>
              <w:top w:w="50" w:type="dxa"/>
              <w:left w:w="100" w:type="dxa"/>
            </w:tcMar>
            <w:vAlign w:val="center"/>
          </w:tcPr>
          <w:p w:rsidR="00871E6F" w:rsidRDefault="00E4315A">
            <w:pPr>
              <w:spacing w:after="0"/>
              <w:ind w:left="135"/>
            </w:pPr>
            <w:r>
              <w:rPr>
                <w:rFonts w:ascii="Times New Roman" w:hAnsi="Times New Roman"/>
                <w:b/>
                <w:color w:val="000000"/>
                <w:sz w:val="24"/>
              </w:rPr>
              <w:t xml:space="preserve">Контрольные работы </w:t>
            </w:r>
          </w:p>
          <w:p w:rsidR="00871E6F" w:rsidRDefault="00871E6F">
            <w:pPr>
              <w:spacing w:after="0"/>
              <w:ind w:left="135"/>
            </w:pPr>
          </w:p>
        </w:tc>
        <w:tc>
          <w:tcPr>
            <w:tcW w:w="1823" w:type="dxa"/>
            <w:tcMar>
              <w:top w:w="50" w:type="dxa"/>
              <w:left w:w="100" w:type="dxa"/>
            </w:tcMar>
            <w:vAlign w:val="center"/>
          </w:tcPr>
          <w:p w:rsidR="00871E6F" w:rsidRDefault="00E4315A">
            <w:pPr>
              <w:spacing w:after="0"/>
              <w:ind w:left="135"/>
            </w:pPr>
            <w:r>
              <w:rPr>
                <w:rFonts w:ascii="Times New Roman" w:hAnsi="Times New Roman"/>
                <w:b/>
                <w:color w:val="000000"/>
                <w:sz w:val="24"/>
              </w:rPr>
              <w:t xml:space="preserve">Практические работы </w:t>
            </w:r>
          </w:p>
          <w:p w:rsidR="00871E6F" w:rsidRDefault="00871E6F">
            <w:pPr>
              <w:spacing w:after="0"/>
              <w:ind w:left="135"/>
            </w:pPr>
          </w:p>
        </w:tc>
        <w:tc>
          <w:tcPr>
            <w:tcW w:w="0" w:type="auto"/>
            <w:vMerge/>
            <w:tcBorders>
              <w:top w:val="nil"/>
            </w:tcBorders>
            <w:tcMar>
              <w:top w:w="50" w:type="dxa"/>
              <w:left w:w="100" w:type="dxa"/>
            </w:tcMar>
          </w:tcPr>
          <w:p w:rsidR="00871E6F" w:rsidRDefault="00871E6F"/>
        </w:tc>
      </w:tr>
      <w:tr w:rsidR="00871E6F">
        <w:trPr>
          <w:trHeight w:val="144"/>
          <w:tblCellSpacing w:w="20" w:type="nil"/>
        </w:trPr>
        <w:tc>
          <w:tcPr>
            <w:tcW w:w="0" w:type="auto"/>
            <w:gridSpan w:val="6"/>
            <w:tcMar>
              <w:top w:w="50" w:type="dxa"/>
              <w:left w:w="100" w:type="dxa"/>
            </w:tcMar>
            <w:vAlign w:val="center"/>
          </w:tcPr>
          <w:p w:rsidR="00871E6F" w:rsidRDefault="00E4315A">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1.1</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1.2</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8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trPr>
          <w:trHeight w:val="144"/>
          <w:tblCellSpacing w:w="20" w:type="nil"/>
        </w:trPr>
        <w:tc>
          <w:tcPr>
            <w:tcW w:w="0" w:type="auto"/>
            <w:gridSpan w:val="2"/>
            <w:tcMar>
              <w:top w:w="50" w:type="dxa"/>
              <w:left w:w="100" w:type="dxa"/>
            </w:tcMar>
            <w:vAlign w:val="center"/>
          </w:tcPr>
          <w:p w:rsidR="00871E6F" w:rsidRDefault="00E4315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18 </w:t>
            </w:r>
          </w:p>
        </w:tc>
        <w:tc>
          <w:tcPr>
            <w:tcW w:w="0" w:type="auto"/>
            <w:gridSpan w:val="3"/>
            <w:tcMar>
              <w:top w:w="50" w:type="dxa"/>
              <w:left w:w="100" w:type="dxa"/>
            </w:tcMar>
            <w:vAlign w:val="center"/>
          </w:tcPr>
          <w:p w:rsidR="00871E6F" w:rsidRDefault="00871E6F"/>
        </w:tc>
      </w:tr>
      <w:tr w:rsidR="00871E6F">
        <w:trPr>
          <w:trHeight w:val="144"/>
          <w:tblCellSpacing w:w="20" w:type="nil"/>
        </w:trPr>
        <w:tc>
          <w:tcPr>
            <w:tcW w:w="0" w:type="auto"/>
            <w:gridSpan w:val="6"/>
            <w:tcMar>
              <w:top w:w="50" w:type="dxa"/>
              <w:left w:w="100" w:type="dxa"/>
            </w:tcMar>
            <w:vAlign w:val="center"/>
          </w:tcPr>
          <w:p w:rsidR="00871E6F" w:rsidRDefault="00E4315A">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2.1</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Вычисления</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40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2.2</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Числовые выражения</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trPr>
          <w:trHeight w:val="144"/>
          <w:tblCellSpacing w:w="20" w:type="nil"/>
        </w:trPr>
        <w:tc>
          <w:tcPr>
            <w:tcW w:w="0" w:type="auto"/>
            <w:gridSpan w:val="2"/>
            <w:tcMar>
              <w:top w:w="50" w:type="dxa"/>
              <w:left w:w="100" w:type="dxa"/>
            </w:tcMar>
            <w:vAlign w:val="center"/>
          </w:tcPr>
          <w:p w:rsidR="00871E6F" w:rsidRDefault="00E4315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47 </w:t>
            </w:r>
          </w:p>
        </w:tc>
        <w:tc>
          <w:tcPr>
            <w:tcW w:w="0" w:type="auto"/>
            <w:gridSpan w:val="3"/>
            <w:tcMar>
              <w:top w:w="50" w:type="dxa"/>
              <w:left w:w="100" w:type="dxa"/>
            </w:tcMar>
            <w:vAlign w:val="center"/>
          </w:tcPr>
          <w:p w:rsidR="00871E6F" w:rsidRDefault="00871E6F"/>
        </w:tc>
      </w:tr>
      <w:tr w:rsidR="00871E6F">
        <w:trPr>
          <w:trHeight w:val="144"/>
          <w:tblCellSpacing w:w="20" w:type="nil"/>
        </w:trPr>
        <w:tc>
          <w:tcPr>
            <w:tcW w:w="0" w:type="auto"/>
            <w:gridSpan w:val="6"/>
            <w:tcMar>
              <w:top w:w="50" w:type="dxa"/>
              <w:left w:w="100" w:type="dxa"/>
            </w:tcMar>
            <w:vAlign w:val="center"/>
          </w:tcPr>
          <w:p w:rsidR="00871E6F" w:rsidRDefault="00E4315A">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3.1</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Работа с текстовой задачей</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3.2</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Решение задач</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trPr>
          <w:trHeight w:val="144"/>
          <w:tblCellSpacing w:w="20" w:type="nil"/>
        </w:trPr>
        <w:tc>
          <w:tcPr>
            <w:tcW w:w="0" w:type="auto"/>
            <w:gridSpan w:val="2"/>
            <w:tcMar>
              <w:top w:w="50" w:type="dxa"/>
              <w:left w:w="100" w:type="dxa"/>
            </w:tcMar>
            <w:vAlign w:val="center"/>
          </w:tcPr>
          <w:p w:rsidR="00871E6F" w:rsidRDefault="00E4315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871E6F" w:rsidRDefault="00871E6F"/>
        </w:tc>
      </w:tr>
      <w:tr w:rsidR="00871E6F" w:rsidRPr="00463C5F">
        <w:trPr>
          <w:trHeight w:val="144"/>
          <w:tblCellSpacing w:w="20" w:type="nil"/>
        </w:trPr>
        <w:tc>
          <w:tcPr>
            <w:tcW w:w="0" w:type="auto"/>
            <w:gridSpan w:val="6"/>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b/>
                <w:color w:val="000000"/>
                <w:sz w:val="24"/>
                <w:lang w:val="ru-RU"/>
              </w:rPr>
              <w:t>Раздел 4.</w:t>
            </w:r>
            <w:r w:rsidRPr="00D86E65">
              <w:rPr>
                <w:rFonts w:ascii="Times New Roman" w:hAnsi="Times New Roman"/>
                <w:color w:val="000000"/>
                <w:sz w:val="24"/>
                <w:lang w:val="ru-RU"/>
              </w:rPr>
              <w:t xml:space="preserve"> </w:t>
            </w:r>
            <w:r w:rsidRPr="00D86E65">
              <w:rPr>
                <w:rFonts w:ascii="Times New Roman" w:hAnsi="Times New Roman"/>
                <w:b/>
                <w:color w:val="000000"/>
                <w:sz w:val="24"/>
                <w:lang w:val="ru-RU"/>
              </w:rPr>
              <w:t>Пространственные отношения и геометрические фигуры</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lastRenderedPageBreak/>
              <w:t>4.1</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4.2</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13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trPr>
          <w:trHeight w:val="144"/>
          <w:tblCellSpacing w:w="20" w:type="nil"/>
        </w:trPr>
        <w:tc>
          <w:tcPr>
            <w:tcW w:w="0" w:type="auto"/>
            <w:gridSpan w:val="2"/>
            <w:tcMar>
              <w:top w:w="50" w:type="dxa"/>
              <w:left w:w="100" w:type="dxa"/>
            </w:tcMar>
            <w:vAlign w:val="center"/>
          </w:tcPr>
          <w:p w:rsidR="00871E6F" w:rsidRDefault="00E4315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22 </w:t>
            </w:r>
          </w:p>
        </w:tc>
        <w:tc>
          <w:tcPr>
            <w:tcW w:w="0" w:type="auto"/>
            <w:gridSpan w:val="3"/>
            <w:tcMar>
              <w:top w:w="50" w:type="dxa"/>
              <w:left w:w="100" w:type="dxa"/>
            </w:tcMar>
            <w:vAlign w:val="center"/>
          </w:tcPr>
          <w:p w:rsidR="00871E6F" w:rsidRDefault="00871E6F"/>
        </w:tc>
      </w:tr>
      <w:tr w:rsidR="00871E6F">
        <w:trPr>
          <w:trHeight w:val="144"/>
          <w:tblCellSpacing w:w="20" w:type="nil"/>
        </w:trPr>
        <w:tc>
          <w:tcPr>
            <w:tcW w:w="0" w:type="auto"/>
            <w:gridSpan w:val="6"/>
            <w:tcMar>
              <w:top w:w="50" w:type="dxa"/>
              <w:left w:w="100" w:type="dxa"/>
            </w:tcMar>
            <w:vAlign w:val="center"/>
          </w:tcPr>
          <w:p w:rsidR="00871E6F" w:rsidRDefault="00E4315A">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871E6F" w:rsidRPr="00463C5F">
        <w:trPr>
          <w:trHeight w:val="144"/>
          <w:tblCellSpacing w:w="20" w:type="nil"/>
        </w:trPr>
        <w:tc>
          <w:tcPr>
            <w:tcW w:w="520" w:type="dxa"/>
            <w:tcMar>
              <w:top w:w="50" w:type="dxa"/>
              <w:left w:w="100" w:type="dxa"/>
            </w:tcMar>
            <w:vAlign w:val="center"/>
          </w:tcPr>
          <w:p w:rsidR="00871E6F" w:rsidRDefault="00E4315A">
            <w:pPr>
              <w:spacing w:after="0"/>
            </w:pPr>
            <w:r>
              <w:rPr>
                <w:rFonts w:ascii="Times New Roman" w:hAnsi="Times New Roman"/>
                <w:color w:val="000000"/>
                <w:sz w:val="24"/>
              </w:rPr>
              <w:t>5.1</w:t>
            </w:r>
          </w:p>
        </w:tc>
        <w:tc>
          <w:tcPr>
            <w:tcW w:w="2640" w:type="dxa"/>
            <w:tcMar>
              <w:top w:w="50" w:type="dxa"/>
              <w:left w:w="100" w:type="dxa"/>
            </w:tcMar>
            <w:vAlign w:val="center"/>
          </w:tcPr>
          <w:p w:rsidR="00871E6F" w:rsidRDefault="00E4315A">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15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trPr>
          <w:trHeight w:val="144"/>
          <w:tblCellSpacing w:w="20" w:type="nil"/>
        </w:trPr>
        <w:tc>
          <w:tcPr>
            <w:tcW w:w="0" w:type="auto"/>
            <w:gridSpan w:val="2"/>
            <w:tcMar>
              <w:top w:w="50" w:type="dxa"/>
              <w:left w:w="100" w:type="dxa"/>
            </w:tcMar>
            <w:vAlign w:val="center"/>
          </w:tcPr>
          <w:p w:rsidR="00871E6F" w:rsidRDefault="00E4315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871E6F" w:rsidRDefault="00871E6F"/>
        </w:tc>
      </w:tr>
      <w:tr w:rsidR="00871E6F" w:rsidRPr="00463C5F">
        <w:trPr>
          <w:trHeight w:val="144"/>
          <w:tblCellSpacing w:w="20" w:type="nil"/>
        </w:trPr>
        <w:tc>
          <w:tcPr>
            <w:tcW w:w="0" w:type="auto"/>
            <w:gridSpan w:val="2"/>
            <w:tcMar>
              <w:top w:w="50" w:type="dxa"/>
              <w:left w:w="100" w:type="dxa"/>
            </w:tcMar>
            <w:vAlign w:val="center"/>
          </w:tcPr>
          <w:p w:rsidR="00871E6F" w:rsidRDefault="00E4315A">
            <w:pPr>
              <w:spacing w:after="0"/>
              <w:ind w:left="135"/>
            </w:pPr>
            <w:r>
              <w:rPr>
                <w:rFonts w:ascii="Times New Roman" w:hAnsi="Times New Roman"/>
                <w:color w:val="000000"/>
                <w:sz w:val="24"/>
              </w:rPr>
              <w:t>Повторение пройденного материала</w:t>
            </w:r>
          </w:p>
        </w:tc>
        <w:tc>
          <w:tcPr>
            <w:tcW w:w="1589"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871E6F" w:rsidRDefault="00871E6F">
            <w:pPr>
              <w:spacing w:after="0"/>
              <w:ind w:left="135"/>
              <w:jc w:val="center"/>
            </w:pPr>
          </w:p>
        </w:tc>
        <w:tc>
          <w:tcPr>
            <w:tcW w:w="1823"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rsidRPr="00463C5F">
        <w:trPr>
          <w:trHeight w:val="144"/>
          <w:tblCellSpacing w:w="20" w:type="nil"/>
        </w:trPr>
        <w:tc>
          <w:tcPr>
            <w:tcW w:w="0" w:type="auto"/>
            <w:gridSpan w:val="2"/>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Итоговый контроль (контрольные и проверочные работы)</w:t>
            </w:r>
          </w:p>
        </w:tc>
        <w:tc>
          <w:tcPr>
            <w:tcW w:w="1589"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7 </w:t>
            </w:r>
          </w:p>
        </w:tc>
        <w:tc>
          <w:tcPr>
            <w:tcW w:w="1738"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871E6F" w:rsidRDefault="00871E6F">
            <w:pPr>
              <w:spacing w:after="0"/>
              <w:ind w:left="135"/>
              <w:jc w:val="center"/>
            </w:pPr>
          </w:p>
        </w:tc>
        <w:tc>
          <w:tcPr>
            <w:tcW w:w="274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[Библиотека ЦОК [</w:t>
            </w:r>
            <w:hyperlink r:id="rId1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/7</w:t>
              </w:r>
              <w:r>
                <w:rPr>
                  <w:rFonts w:ascii="Times New Roman" w:hAnsi="Times New Roman"/>
                  <w:color w:val="0000FF"/>
                  <w:u w:val="single"/>
                </w:rPr>
                <w:t>f</w:t>
              </w:r>
              <w:r w:rsidRPr="00D86E65">
                <w:rPr>
                  <w:rFonts w:ascii="Times New Roman" w:hAnsi="Times New Roman"/>
                  <w:color w:val="0000FF"/>
                  <w:u w:val="single"/>
                  <w:lang w:val="ru-RU"/>
                </w:rPr>
                <w:t>4110</w:t>
              </w:r>
              <w:r>
                <w:rPr>
                  <w:rFonts w:ascii="Times New Roman" w:hAnsi="Times New Roman"/>
                  <w:color w:val="0000FF"/>
                  <w:u w:val="single"/>
                </w:rPr>
                <w:t>fe</w:t>
              </w:r>
            </w:hyperlink>
            <w:r w:rsidRPr="00D86E65">
              <w:rPr>
                <w:rFonts w:ascii="Times New Roman" w:hAnsi="Times New Roman"/>
                <w:color w:val="000000"/>
                <w:sz w:val="24"/>
                <w:lang w:val="ru-RU"/>
              </w:rPr>
              <w:t>]]</w:t>
            </w:r>
          </w:p>
        </w:tc>
      </w:tr>
      <w:tr w:rsidR="00871E6F">
        <w:trPr>
          <w:trHeight w:val="144"/>
          <w:tblCellSpacing w:w="20" w:type="nil"/>
        </w:trPr>
        <w:tc>
          <w:tcPr>
            <w:tcW w:w="0" w:type="auto"/>
            <w:gridSpan w:val="2"/>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738"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71E6F" w:rsidRDefault="00871E6F"/>
        </w:tc>
      </w:tr>
    </w:tbl>
    <w:p w:rsidR="00871E6F" w:rsidRDefault="00871E6F">
      <w:pPr>
        <w:sectPr w:rsidR="00871E6F">
          <w:pgSz w:w="16383" w:h="11906" w:orient="landscape"/>
          <w:pgMar w:top="1134" w:right="850" w:bottom="1134" w:left="1701" w:header="720" w:footer="720" w:gutter="0"/>
          <w:cols w:space="720"/>
        </w:sectPr>
      </w:pPr>
    </w:p>
    <w:p w:rsidR="00871E6F" w:rsidRDefault="00871E6F">
      <w:pPr>
        <w:sectPr w:rsidR="00871E6F">
          <w:pgSz w:w="16383" w:h="11906" w:orient="landscape"/>
          <w:pgMar w:top="1134" w:right="850" w:bottom="1134" w:left="1701" w:header="720" w:footer="720" w:gutter="0"/>
          <w:cols w:space="720"/>
        </w:sectPr>
      </w:pPr>
    </w:p>
    <w:p w:rsidR="00871E6F" w:rsidRDefault="00E4315A" w:rsidP="00D86E65">
      <w:pPr>
        <w:spacing w:after="0"/>
        <w:ind w:left="120"/>
        <w:sectPr w:rsidR="00871E6F">
          <w:pgSz w:w="16383" w:h="11906" w:orient="landscape"/>
          <w:pgMar w:top="1134" w:right="850" w:bottom="1134" w:left="1701" w:header="720" w:footer="720" w:gutter="0"/>
          <w:cols w:space="720"/>
        </w:sectPr>
      </w:pPr>
      <w:bookmarkStart w:id="7" w:name="block-43084521"/>
      <w:bookmarkEnd w:id="6"/>
      <w:r w:rsidRPr="00D86E65">
        <w:rPr>
          <w:rFonts w:ascii="Times New Roman" w:hAnsi="Times New Roman"/>
          <w:b/>
          <w:color w:val="000000"/>
          <w:sz w:val="28"/>
          <w:lang w:val="ru-RU"/>
        </w:rPr>
        <w:lastRenderedPageBreak/>
        <w:t xml:space="preserve"> </w:t>
      </w:r>
    </w:p>
    <w:p w:rsidR="00D86E65" w:rsidRDefault="00D86E65">
      <w:pPr>
        <w:spacing w:after="0"/>
        <w:ind w:left="120"/>
        <w:rPr>
          <w:rFonts w:ascii="Times New Roman" w:hAnsi="Times New Roman"/>
          <w:b/>
          <w:color w:val="000000"/>
          <w:sz w:val="28"/>
          <w:lang w:val="ru-RU"/>
        </w:rPr>
      </w:pPr>
      <w:r w:rsidRPr="00D86E65">
        <w:rPr>
          <w:rFonts w:ascii="Times New Roman" w:hAnsi="Times New Roman"/>
          <w:b/>
          <w:color w:val="000000"/>
          <w:sz w:val="28"/>
          <w:lang w:val="ru-RU"/>
        </w:rPr>
        <w:lastRenderedPageBreak/>
        <w:t>ПОУРОЧНОЕ ПЛАНИРОВАНИЕ</w:t>
      </w:r>
    </w:p>
    <w:p w:rsidR="00871E6F" w:rsidRDefault="00E4315A">
      <w:pPr>
        <w:spacing w:after="0"/>
        <w:ind w:left="120"/>
      </w:pPr>
      <w:r>
        <w:rPr>
          <w:rFonts w:ascii="Times New Roman" w:hAnsi="Times New Roman"/>
          <w:b/>
          <w:color w:val="000000"/>
          <w:sz w:val="28"/>
        </w:rPr>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3"/>
        <w:gridCol w:w="4074"/>
        <w:gridCol w:w="1100"/>
        <w:gridCol w:w="1841"/>
        <w:gridCol w:w="1910"/>
        <w:gridCol w:w="1423"/>
        <w:gridCol w:w="2849"/>
      </w:tblGrid>
      <w:tr w:rsidR="00871E6F">
        <w:trPr>
          <w:trHeight w:val="144"/>
          <w:tblCellSpacing w:w="20" w:type="nil"/>
        </w:trPr>
        <w:tc>
          <w:tcPr>
            <w:tcW w:w="438"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 п/п </w:t>
            </w:r>
          </w:p>
          <w:p w:rsidR="00871E6F" w:rsidRDefault="00871E6F">
            <w:pPr>
              <w:spacing w:after="0"/>
              <w:ind w:left="135"/>
            </w:pPr>
          </w:p>
        </w:tc>
        <w:tc>
          <w:tcPr>
            <w:tcW w:w="3461"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Тема урока </w:t>
            </w:r>
          </w:p>
          <w:p w:rsidR="00871E6F" w:rsidRDefault="00871E6F">
            <w:pPr>
              <w:spacing w:after="0"/>
              <w:ind w:left="135"/>
            </w:pPr>
          </w:p>
        </w:tc>
        <w:tc>
          <w:tcPr>
            <w:tcW w:w="0" w:type="auto"/>
            <w:gridSpan w:val="3"/>
            <w:tcMar>
              <w:top w:w="50" w:type="dxa"/>
              <w:left w:w="100" w:type="dxa"/>
            </w:tcMar>
            <w:vAlign w:val="center"/>
          </w:tcPr>
          <w:p w:rsidR="00871E6F" w:rsidRDefault="00E4315A">
            <w:pPr>
              <w:spacing w:after="0"/>
            </w:pPr>
            <w:r>
              <w:rPr>
                <w:rFonts w:ascii="Times New Roman" w:hAnsi="Times New Roman"/>
                <w:b/>
                <w:color w:val="000000"/>
                <w:sz w:val="24"/>
              </w:rPr>
              <w:t>Количество часов</w:t>
            </w:r>
          </w:p>
        </w:tc>
        <w:tc>
          <w:tcPr>
            <w:tcW w:w="1198"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Дата изучения </w:t>
            </w:r>
          </w:p>
          <w:p w:rsidR="00871E6F" w:rsidRDefault="00871E6F">
            <w:pPr>
              <w:spacing w:after="0"/>
              <w:ind w:left="135"/>
            </w:pPr>
          </w:p>
        </w:tc>
        <w:tc>
          <w:tcPr>
            <w:tcW w:w="1901" w:type="dxa"/>
            <w:vMerge w:val="restart"/>
            <w:tcMar>
              <w:top w:w="50" w:type="dxa"/>
              <w:left w:w="100" w:type="dxa"/>
            </w:tcMar>
            <w:vAlign w:val="center"/>
          </w:tcPr>
          <w:p w:rsidR="00871E6F" w:rsidRDefault="00E4315A">
            <w:pPr>
              <w:spacing w:after="0"/>
              <w:ind w:left="135"/>
            </w:pPr>
            <w:r>
              <w:rPr>
                <w:rFonts w:ascii="Times New Roman" w:hAnsi="Times New Roman"/>
                <w:b/>
                <w:color w:val="000000"/>
                <w:sz w:val="24"/>
              </w:rPr>
              <w:t xml:space="preserve">Электронные цифровые образовательные ресурсы </w:t>
            </w:r>
          </w:p>
          <w:p w:rsidR="00871E6F" w:rsidRDefault="00871E6F">
            <w:pPr>
              <w:spacing w:after="0"/>
              <w:ind w:left="135"/>
            </w:pPr>
          </w:p>
        </w:tc>
      </w:tr>
      <w:tr w:rsidR="00871E6F">
        <w:trPr>
          <w:trHeight w:val="144"/>
          <w:tblCellSpacing w:w="20" w:type="nil"/>
        </w:trPr>
        <w:tc>
          <w:tcPr>
            <w:tcW w:w="0" w:type="auto"/>
            <w:vMerge/>
            <w:tcBorders>
              <w:top w:val="nil"/>
            </w:tcBorders>
            <w:tcMar>
              <w:top w:w="50" w:type="dxa"/>
              <w:left w:w="100" w:type="dxa"/>
            </w:tcMar>
          </w:tcPr>
          <w:p w:rsidR="00871E6F" w:rsidRDefault="00871E6F"/>
        </w:tc>
        <w:tc>
          <w:tcPr>
            <w:tcW w:w="0" w:type="auto"/>
            <w:vMerge/>
            <w:tcBorders>
              <w:top w:val="nil"/>
            </w:tcBorders>
            <w:tcMar>
              <w:top w:w="50" w:type="dxa"/>
              <w:left w:w="100" w:type="dxa"/>
            </w:tcMar>
          </w:tcPr>
          <w:p w:rsidR="00871E6F" w:rsidRDefault="00871E6F"/>
        </w:tc>
        <w:tc>
          <w:tcPr>
            <w:tcW w:w="765" w:type="dxa"/>
            <w:tcMar>
              <w:top w:w="50" w:type="dxa"/>
              <w:left w:w="100" w:type="dxa"/>
            </w:tcMar>
            <w:vAlign w:val="center"/>
          </w:tcPr>
          <w:p w:rsidR="00871E6F" w:rsidRDefault="00E4315A">
            <w:pPr>
              <w:spacing w:after="0"/>
              <w:ind w:left="135"/>
            </w:pPr>
            <w:r>
              <w:rPr>
                <w:rFonts w:ascii="Times New Roman" w:hAnsi="Times New Roman"/>
                <w:b/>
                <w:color w:val="000000"/>
                <w:sz w:val="24"/>
              </w:rPr>
              <w:t xml:space="preserve">Всего </w:t>
            </w:r>
          </w:p>
          <w:p w:rsidR="00871E6F" w:rsidRDefault="00871E6F">
            <w:pPr>
              <w:spacing w:after="0"/>
              <w:ind w:left="135"/>
            </w:pPr>
          </w:p>
        </w:tc>
        <w:tc>
          <w:tcPr>
            <w:tcW w:w="1452" w:type="dxa"/>
            <w:tcMar>
              <w:top w:w="50" w:type="dxa"/>
              <w:left w:w="100" w:type="dxa"/>
            </w:tcMar>
            <w:vAlign w:val="center"/>
          </w:tcPr>
          <w:p w:rsidR="00871E6F" w:rsidRDefault="00E4315A">
            <w:pPr>
              <w:spacing w:after="0"/>
              <w:ind w:left="135"/>
            </w:pPr>
            <w:r>
              <w:rPr>
                <w:rFonts w:ascii="Times New Roman" w:hAnsi="Times New Roman"/>
                <w:b/>
                <w:color w:val="000000"/>
                <w:sz w:val="24"/>
              </w:rPr>
              <w:t xml:space="preserve">Контрольные работы </w:t>
            </w:r>
          </w:p>
          <w:p w:rsidR="00871E6F" w:rsidRDefault="00871E6F">
            <w:pPr>
              <w:spacing w:after="0"/>
              <w:ind w:left="135"/>
            </w:pPr>
          </w:p>
        </w:tc>
        <w:tc>
          <w:tcPr>
            <w:tcW w:w="1557" w:type="dxa"/>
            <w:tcMar>
              <w:top w:w="50" w:type="dxa"/>
              <w:left w:w="100" w:type="dxa"/>
            </w:tcMar>
            <w:vAlign w:val="center"/>
          </w:tcPr>
          <w:p w:rsidR="00871E6F" w:rsidRDefault="00E4315A">
            <w:pPr>
              <w:spacing w:after="0"/>
              <w:ind w:left="135"/>
            </w:pPr>
            <w:r>
              <w:rPr>
                <w:rFonts w:ascii="Times New Roman" w:hAnsi="Times New Roman"/>
                <w:b/>
                <w:color w:val="000000"/>
                <w:sz w:val="24"/>
              </w:rPr>
              <w:t xml:space="preserve">Практические работы </w:t>
            </w:r>
          </w:p>
          <w:p w:rsidR="00871E6F" w:rsidRDefault="00871E6F">
            <w:pPr>
              <w:spacing w:after="0"/>
              <w:ind w:left="135"/>
            </w:pPr>
          </w:p>
        </w:tc>
        <w:tc>
          <w:tcPr>
            <w:tcW w:w="0" w:type="auto"/>
            <w:vMerge/>
            <w:tcBorders>
              <w:top w:val="nil"/>
            </w:tcBorders>
            <w:tcMar>
              <w:top w:w="50" w:type="dxa"/>
              <w:left w:w="100" w:type="dxa"/>
            </w:tcMar>
          </w:tcPr>
          <w:p w:rsidR="00871E6F" w:rsidRDefault="00871E6F"/>
        </w:tc>
        <w:tc>
          <w:tcPr>
            <w:tcW w:w="0" w:type="auto"/>
            <w:vMerge/>
            <w:tcBorders>
              <w:top w:val="nil"/>
            </w:tcBorders>
            <w:tcMar>
              <w:top w:w="50" w:type="dxa"/>
              <w:left w:w="100" w:type="dxa"/>
            </w:tcMar>
          </w:tcPr>
          <w:p w:rsidR="00871E6F" w:rsidRDefault="00871E6F"/>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Устные вычисления, сводимые к действиям в пределах 100</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03.09.2024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a</w:t>
              </w:r>
              <w:r w:rsidRPr="00D86E65">
                <w:rPr>
                  <w:rFonts w:ascii="Times New Roman" w:hAnsi="Times New Roman"/>
                  <w:color w:val="0000FF"/>
                  <w:u w:val="single"/>
                  <w:lang w:val="ru-RU"/>
                </w:rPr>
                <w:t>58</w:t>
              </w:r>
              <w:r>
                <w:rPr>
                  <w:rFonts w:ascii="Times New Roman" w:hAnsi="Times New Roman"/>
                  <w:color w:val="0000FF"/>
                  <w:u w:val="single"/>
                </w:rPr>
                <w:t>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Сложение и вычитание однородных величин</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04.09.2024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f</w:t>
              </w:r>
              <w:r w:rsidRPr="00D86E65">
                <w:rPr>
                  <w:rFonts w:ascii="Times New Roman" w:hAnsi="Times New Roman"/>
                  <w:color w:val="0000FF"/>
                  <w:u w:val="single"/>
                  <w:lang w:val="ru-RU"/>
                </w:rPr>
                <w:t>200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Взаимосвязь арифметических действий: сложения и вычитания, умножения и деления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05.09.2024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d</w:t>
              </w:r>
              <w:r w:rsidRPr="00D86E65">
                <w:rPr>
                  <w:rFonts w:ascii="Times New Roman" w:hAnsi="Times New Roman"/>
                  <w:color w:val="0000FF"/>
                  <w:u w:val="single"/>
                  <w:lang w:val="ru-RU"/>
                </w:rPr>
                <w:t>5</w:t>
              </w:r>
              <w:r>
                <w:rPr>
                  <w:rFonts w:ascii="Times New Roman" w:hAnsi="Times New Roman"/>
                  <w:color w:val="0000FF"/>
                  <w:u w:val="single"/>
                </w:rPr>
                <w:t>cc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Увеличение и уменьшение числа на несколько единиц, в несколько раз</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06.09.2024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0896</w:t>
              </w:r>
              <w:r>
                <w:rPr>
                  <w:rFonts w:ascii="Times New Roman" w:hAnsi="Times New Roman"/>
                  <w:color w:val="0000FF"/>
                  <w:u w:val="single"/>
                </w:rPr>
                <w:t>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Неизвестный компонент арифметического действия: различение, называние, комментирование процесса нахождения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10.09.2024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f</w:t>
              </w:r>
              <w:r w:rsidRPr="00D86E65">
                <w:rPr>
                  <w:rFonts w:ascii="Times New Roman" w:hAnsi="Times New Roman"/>
                  <w:color w:val="0000FF"/>
                  <w:u w:val="single"/>
                  <w:lang w:val="ru-RU"/>
                </w:rPr>
                <w:t>3</w:t>
              </w:r>
              <w:r>
                <w:rPr>
                  <w:rFonts w:ascii="Times New Roman" w:hAnsi="Times New Roman"/>
                  <w:color w:val="0000FF"/>
                  <w:u w:val="single"/>
                </w:rPr>
                <w:t>d</w:t>
              </w:r>
              <w:r w:rsidRPr="00D86E65">
                <w:rPr>
                  <w:rFonts w:ascii="Times New Roman" w:hAnsi="Times New Roman"/>
                  <w:color w:val="0000FF"/>
                  <w:u w:val="single"/>
                  <w:lang w:val="ru-RU"/>
                </w:rPr>
                <w:t>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Нахождение неизвестного компонента арифметического действия сложения (вычитания)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11.09.2024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ee</w:t>
              </w:r>
              <w:r w:rsidRPr="00D86E65">
                <w:rPr>
                  <w:rFonts w:ascii="Times New Roman" w:hAnsi="Times New Roman"/>
                  <w:color w:val="0000FF"/>
                  <w:u w:val="single"/>
                  <w:lang w:val="ru-RU"/>
                </w:rPr>
                <w:t>40</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Изображение фигур – отрезка, прямоугольника, квадрата – с заданными измерениями; обозначение фигур буквами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12.09.2024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8</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Входная контрольная работа</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13.09.2024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Работа с текстовой задачей: анализ данных и отношений, представление текста на модели. </w:t>
            </w:r>
            <w:r>
              <w:rPr>
                <w:rFonts w:ascii="Times New Roman" w:hAnsi="Times New Roman"/>
                <w:color w:val="000000"/>
                <w:sz w:val="24"/>
              </w:rPr>
              <w:t>Решение задач на нахождение четвёртого пропорционального</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17.09.2024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10588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Таблицы с данными о реальных процессах и явлениях; внесение данных в таблицу</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18.09.2024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15</w:t>
              </w:r>
              <w:r>
                <w:rPr>
                  <w:rFonts w:ascii="Times New Roman" w:hAnsi="Times New Roman"/>
                  <w:color w:val="0000FF"/>
                  <w:u w:val="single"/>
                </w:rPr>
                <w:t>ec</w:t>
              </w:r>
              <w:r w:rsidRPr="00D86E65">
                <w:rPr>
                  <w:rFonts w:ascii="Times New Roman" w:hAnsi="Times New Roman"/>
                  <w:color w:val="0000FF"/>
                  <w:u w:val="single"/>
                  <w:lang w:val="ru-RU"/>
                </w:rPr>
                <w:t>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Решение задач с геометрическим содержанием</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19.09.2024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17068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w:t>
            </w:r>
          </w:p>
        </w:tc>
        <w:tc>
          <w:tcPr>
            <w:tcW w:w="3461" w:type="dxa"/>
            <w:tcMar>
              <w:top w:w="50" w:type="dxa"/>
              <w:left w:w="100" w:type="dxa"/>
            </w:tcMar>
            <w:vAlign w:val="center"/>
          </w:tcPr>
          <w:p w:rsidR="00871E6F" w:rsidRPr="00D86E65" w:rsidRDefault="00E4315A">
            <w:pPr>
              <w:spacing w:after="0"/>
              <w:ind w:left="135"/>
              <w:rPr>
                <w:lang w:val="ru-RU"/>
              </w:rPr>
            </w:pPr>
            <w:proofErr w:type="gramStart"/>
            <w:r w:rsidRPr="00D86E65">
              <w:rPr>
                <w:rFonts w:ascii="Times New Roman" w:hAnsi="Times New Roman"/>
                <w:color w:val="000000"/>
                <w:sz w:val="24"/>
                <w:lang w:val="ru-RU"/>
              </w:rPr>
              <w:t>Логические рассуждения (одно-двухшаговые) со связками «если …, то …», «поэтому», «значит», «все», «и», «некоторые», «каждый»</w:t>
            </w:r>
            <w:proofErr w:type="gramEnd"/>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20.09.2024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15</w:t>
              </w:r>
              <w:r>
                <w:rPr>
                  <w:rFonts w:ascii="Times New Roman" w:hAnsi="Times New Roman"/>
                  <w:color w:val="0000FF"/>
                  <w:u w:val="single"/>
                </w:rPr>
                <w:t>cea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Устные вычисления: переместительное свойство умножения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24.09.2024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ea</w:t>
              </w:r>
              <w:r w:rsidRPr="00D86E65">
                <w:rPr>
                  <w:rFonts w:ascii="Times New Roman" w:hAnsi="Times New Roman"/>
                  <w:color w:val="0000FF"/>
                  <w:u w:val="single"/>
                  <w:lang w:val="ru-RU"/>
                </w:rPr>
                <w:t>08</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14</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Переместительное свойство умножения</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25.09.2024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применение смысла арифметических действий сложения, умножения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26.09.2024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10</w:t>
              </w:r>
              <w:r>
                <w:rPr>
                  <w:rFonts w:ascii="Times New Roman" w:hAnsi="Times New Roman"/>
                  <w:color w:val="0000FF"/>
                  <w:u w:val="single"/>
                </w:rPr>
                <w:t>ed</w:t>
              </w:r>
              <w:r w:rsidRPr="00D86E65">
                <w:rPr>
                  <w:rFonts w:ascii="Times New Roman" w:hAnsi="Times New Roman"/>
                  <w:color w:val="0000FF"/>
                  <w:u w:val="single"/>
                  <w:lang w:val="ru-RU"/>
                </w:rPr>
                <w:t>4</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16</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Таблица умножения и деления</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27.09.2024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в пределах 100: приемы устных вычислений</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01.10.2024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a</w:t>
              </w:r>
              <w:r w:rsidRPr="00D86E65">
                <w:rPr>
                  <w:rFonts w:ascii="Times New Roman" w:hAnsi="Times New Roman"/>
                  <w:color w:val="0000FF"/>
                  <w:u w:val="single"/>
                  <w:lang w:val="ru-RU"/>
                </w:rPr>
                <w:t>3</w:t>
              </w:r>
              <w:r>
                <w:rPr>
                  <w:rFonts w:ascii="Times New Roman" w:hAnsi="Times New Roman"/>
                  <w:color w:val="0000FF"/>
                  <w:u w:val="single"/>
                </w:rPr>
                <w:t>cc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18</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Сочетательное свойство умножения</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02.10.2024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08</w:t>
              </w:r>
              <w:r>
                <w:rPr>
                  <w:rFonts w:ascii="Times New Roman" w:hAnsi="Times New Roman"/>
                  <w:color w:val="0000FF"/>
                  <w:u w:val="single"/>
                </w:rPr>
                <w:t>eb</w:t>
              </w:r>
              <w:r w:rsidRPr="00D86E65">
                <w:rPr>
                  <w:rFonts w:ascii="Times New Roman" w:hAnsi="Times New Roman"/>
                  <w:color w:val="0000FF"/>
                  <w:u w:val="single"/>
                  <w:lang w:val="ru-RU"/>
                </w:rPr>
                <w:t>4</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19</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Нахождение периметра многоугольника</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03.10.2024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1338</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применение смысла арифметических действий вычитания, деления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04.10.2024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1158</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Соотношение «цена, количество, стоимость» в практической ситуации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15.10.2024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0944</w:t>
              </w:r>
              <w:r>
                <w:rPr>
                  <w:rFonts w:ascii="Times New Roman" w:hAnsi="Times New Roman"/>
                  <w:color w:val="0000FF"/>
                  <w:u w:val="single"/>
                </w:rPr>
                <w:t>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применение зависимости "цена-количество-стоимость"</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16.10.2024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11708</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движение одного объекта. Связь между величинами: масса одного предмета, количество предметов, масса всех предметов</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17.10.2024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Порядок действий в числовом выражении (со скобками)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18.10.2024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f</w:t>
              </w:r>
              <w:r w:rsidRPr="00D86E65">
                <w:rPr>
                  <w:rFonts w:ascii="Times New Roman" w:hAnsi="Times New Roman"/>
                  <w:color w:val="0000FF"/>
                  <w:u w:val="single"/>
                  <w:lang w:val="ru-RU"/>
                </w:rPr>
                <w:t>034</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Порядок действий в числовом выражении (без скобок)</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22.10.2024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расчет скорости, времени или пройденного пути при движении одного объекта. Связь между величинами: расход ткани на одну вещь, количество вещей, расход ткани на все вещи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23.10.2024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27</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Контрольная работа №1</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24.10.2024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28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Равенства и неравенства с числами: чтение, составление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25.10.2024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08658</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29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в пределах 100: таблица умножения и деления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29.10.2024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с числом 6</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30.10.2024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ade</w:t>
              </w:r>
              <w:r w:rsidRPr="00D86E65">
                <w:rPr>
                  <w:rFonts w:ascii="Times New Roman" w:hAnsi="Times New Roman"/>
                  <w:color w:val="0000FF"/>
                  <w:u w:val="single"/>
                  <w:lang w:val="ru-RU"/>
                </w:rPr>
                <w:t>0</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Задачи на понимание отношений больше или меньше </w:t>
            </w:r>
            <w:proofErr w:type="gramStart"/>
            <w:r w:rsidRPr="00D86E65">
              <w:rPr>
                <w:rFonts w:ascii="Times New Roman" w:hAnsi="Times New Roman"/>
                <w:color w:val="000000"/>
                <w:sz w:val="24"/>
                <w:lang w:val="ru-RU"/>
              </w:rPr>
              <w:t>на</w:t>
            </w:r>
            <w:proofErr w:type="gramEnd"/>
            <w:r w:rsidRPr="00D86E65">
              <w:rPr>
                <w:rFonts w:ascii="Times New Roman" w:hAnsi="Times New Roman"/>
                <w:color w:val="000000"/>
                <w:sz w:val="24"/>
                <w:lang w:val="ru-RU"/>
              </w:rPr>
              <w:t>…</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31.10.2024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32</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Задачи на разностное сравнение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01.11.2024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11</w:t>
              </w:r>
              <w:r>
                <w:rPr>
                  <w:rFonts w:ascii="Times New Roman" w:hAnsi="Times New Roman"/>
                  <w:color w:val="0000FF"/>
                  <w:u w:val="single"/>
                </w:rPr>
                <w:t>d</w:t>
              </w:r>
              <w:r w:rsidRPr="00D86E65">
                <w:rPr>
                  <w:rFonts w:ascii="Times New Roman" w:hAnsi="Times New Roman"/>
                  <w:color w:val="0000FF"/>
                  <w:u w:val="single"/>
                  <w:lang w:val="ru-RU"/>
                </w:rPr>
                <w:t>02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33</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Задачи на кратное сравнение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05.11.2024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11</w:t>
              </w:r>
              <w:r>
                <w:rPr>
                  <w:rFonts w:ascii="Times New Roman" w:hAnsi="Times New Roman"/>
                  <w:color w:val="0000FF"/>
                  <w:u w:val="single"/>
                </w:rPr>
                <w:t>f</w:t>
              </w:r>
              <w:r w:rsidRPr="00D86E65">
                <w:rPr>
                  <w:rFonts w:ascii="Times New Roman" w:hAnsi="Times New Roman"/>
                  <w:color w:val="0000FF"/>
                  <w:u w:val="single"/>
                  <w:lang w:val="ru-RU"/>
                </w:rPr>
                <w:t>3</w:t>
              </w:r>
              <w:r>
                <w:rPr>
                  <w:rFonts w:ascii="Times New Roman" w:hAnsi="Times New Roman"/>
                  <w:color w:val="0000FF"/>
                  <w:u w:val="single"/>
                </w:rPr>
                <w:t>c</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Задачи на понимание отношений больше или меньше </w:t>
            </w:r>
            <w:proofErr w:type="gramStart"/>
            <w:r w:rsidRPr="00D86E65">
              <w:rPr>
                <w:rFonts w:ascii="Times New Roman" w:hAnsi="Times New Roman"/>
                <w:color w:val="000000"/>
                <w:sz w:val="24"/>
                <w:lang w:val="ru-RU"/>
              </w:rPr>
              <w:t>в</w:t>
            </w:r>
            <w:proofErr w:type="gramEnd"/>
            <w:r w:rsidRPr="00D86E65">
              <w:rPr>
                <w:rFonts w:ascii="Times New Roman" w:hAnsi="Times New Roman"/>
                <w:color w:val="000000"/>
                <w:sz w:val="24"/>
                <w:lang w:val="ru-RU"/>
              </w:rPr>
              <w:t>…</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06.11.2024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35</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Столбчатая диаграмма: чтение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07.11.2024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173</w:t>
              </w:r>
              <w:r>
                <w:rPr>
                  <w:rFonts w:ascii="Times New Roman" w:hAnsi="Times New Roman"/>
                  <w:color w:val="0000FF"/>
                  <w:u w:val="single"/>
                </w:rPr>
                <w:t>e</w:t>
              </w:r>
              <w:r w:rsidRPr="00D86E65">
                <w:rPr>
                  <w:rFonts w:ascii="Times New Roman" w:hAnsi="Times New Roman"/>
                  <w:color w:val="0000FF"/>
                  <w:u w:val="single"/>
                  <w:lang w:val="ru-RU"/>
                </w:rPr>
                <w:t>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Столбчатая диаграмма: использование данных для решения учебных и практических задач</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08.11.2024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175</w:t>
              </w:r>
              <w:r>
                <w:rPr>
                  <w:rFonts w:ascii="Times New Roman" w:hAnsi="Times New Roman"/>
                  <w:color w:val="0000FF"/>
                  <w:u w:val="single"/>
                </w:rPr>
                <w:t>ae</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Сравнение математических объектов (общее, различное, уникальное/специфичное)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12.11.2024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Выбор формы представления информации. Линейные диаграммы</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13.11.2024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39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с числом 7</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14.11.2024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afb</w:t>
              </w:r>
              <w:r w:rsidRPr="00D86E65">
                <w:rPr>
                  <w:rFonts w:ascii="Times New Roman" w:hAnsi="Times New Roman"/>
                  <w:color w:val="0000FF"/>
                  <w:u w:val="single"/>
                  <w:lang w:val="ru-RU"/>
                </w:rPr>
                <w:t>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Верные (истинные) и неверные (ложные) утверждения: </w:t>
            </w:r>
            <w:r w:rsidRPr="00D86E65">
              <w:rPr>
                <w:rFonts w:ascii="Times New Roman" w:hAnsi="Times New Roman"/>
                <w:color w:val="000000"/>
                <w:sz w:val="24"/>
                <w:lang w:val="ru-RU"/>
              </w:rPr>
              <w:lastRenderedPageBreak/>
              <w:t>конструирование, проверка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15.11.2024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15</w:t>
              </w:r>
              <w:r>
                <w:rPr>
                  <w:rFonts w:ascii="Times New Roman" w:hAnsi="Times New Roman"/>
                  <w:color w:val="0000FF"/>
                  <w:u w:val="single"/>
                </w:rPr>
                <w:t>b</w:t>
              </w:r>
              <w:r w:rsidRPr="00D86E65">
                <w:rPr>
                  <w:rFonts w:ascii="Times New Roman" w:hAnsi="Times New Roman"/>
                  <w:color w:val="0000FF"/>
                  <w:u w:val="single"/>
                  <w:lang w:val="ru-RU"/>
                </w:rPr>
                <w:t>14</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41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Свойства чисел. Математические игры с числами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26.11.2024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42</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Кратное сравнение чисел</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27.11.2024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08</w:t>
              </w:r>
              <w:r>
                <w:rPr>
                  <w:rFonts w:ascii="Times New Roman" w:hAnsi="Times New Roman"/>
                  <w:color w:val="0000FF"/>
                  <w:u w:val="single"/>
                </w:rPr>
                <w:t>cc</w:t>
              </w:r>
              <w:r w:rsidRPr="00D86E65">
                <w:rPr>
                  <w:rFonts w:ascii="Times New Roman" w:hAnsi="Times New Roman"/>
                  <w:color w:val="0000FF"/>
                  <w:u w:val="single"/>
                  <w:lang w:val="ru-RU"/>
                </w:rPr>
                <w:t>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Равенства и неравенства: установление истинности (верное/неверное)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28.11.2024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087</w:t>
              </w:r>
              <w:r>
                <w:rPr>
                  <w:rFonts w:ascii="Times New Roman" w:hAnsi="Times New Roman"/>
                  <w:color w:val="0000FF"/>
                  <w:u w:val="single"/>
                </w:rPr>
                <w:t>e</w:t>
              </w:r>
              <w:r w:rsidRPr="00D86E65">
                <w:rPr>
                  <w:rFonts w:ascii="Times New Roman" w:hAnsi="Times New Roman"/>
                  <w:color w:val="0000FF"/>
                  <w:u w:val="single"/>
                  <w:lang w:val="ru-RU"/>
                </w:rPr>
                <w:t>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Единицы площади – квадратный метр, квадратный сантиметр, квадратный дециметр</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29.11.2024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w:t>
              </w:r>
              <w:r>
                <w:rPr>
                  <w:rFonts w:ascii="Times New Roman" w:hAnsi="Times New Roman"/>
                  <w:color w:val="0000FF"/>
                  <w:u w:val="single"/>
                </w:rPr>
                <w:t>e</w:t>
              </w:r>
              <w:r w:rsidRPr="00D86E65">
                <w:rPr>
                  <w:rFonts w:ascii="Times New Roman" w:hAnsi="Times New Roman"/>
                  <w:color w:val="0000FF"/>
                  <w:u w:val="single"/>
                  <w:lang w:val="ru-RU"/>
                </w:rPr>
                <w:t>4</w:t>
              </w:r>
              <w:r>
                <w:rPr>
                  <w:rFonts w:ascii="Times New Roman" w:hAnsi="Times New Roman"/>
                  <w:color w:val="0000FF"/>
                  <w:u w:val="single"/>
                </w:rPr>
                <w:t>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45</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Площадь прямоугольника, квадрата</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03.12.2024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13</w:t>
              </w:r>
              <w:r>
                <w:rPr>
                  <w:rFonts w:ascii="Times New Roman" w:hAnsi="Times New Roman"/>
                  <w:color w:val="0000FF"/>
                  <w:u w:val="single"/>
                </w:rPr>
                <w:t>bca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46</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Изображение на клетчатой бумаге прямоугольника с заданным значением площади. </w:t>
            </w:r>
            <w:r>
              <w:rPr>
                <w:rFonts w:ascii="Times New Roman" w:hAnsi="Times New Roman"/>
                <w:color w:val="000000"/>
                <w:sz w:val="24"/>
              </w:rPr>
              <w:t>Сравнение площадей фигур с помощью наложения</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04.12.2024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139</w:t>
              </w:r>
              <w:r>
                <w:rPr>
                  <w:rFonts w:ascii="Times New Roman" w:hAnsi="Times New Roman"/>
                  <w:color w:val="0000FF"/>
                  <w:u w:val="single"/>
                </w:rPr>
                <w:t>fe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Конструирование геометрических фигур (разбиение фигуры на части, составление фигуры из частей)</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05.12.2024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w:t>
              </w:r>
              <w:r>
                <w:rPr>
                  <w:rFonts w:ascii="Times New Roman" w:hAnsi="Times New Roman"/>
                  <w:color w:val="0000FF"/>
                  <w:u w:val="single"/>
                </w:rPr>
                <w:t>c</w:t>
              </w:r>
              <w:r w:rsidRPr="00D86E65">
                <w:rPr>
                  <w:rFonts w:ascii="Times New Roman" w:hAnsi="Times New Roman"/>
                  <w:color w:val="0000FF"/>
                  <w:u w:val="single"/>
                  <w:lang w:val="ru-RU"/>
                </w:rPr>
                <w:t>66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Конструирование многоугольника из данных фигур, деление многоугольника на части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06.12.2024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129</w:t>
              </w:r>
              <w:r>
                <w:rPr>
                  <w:rFonts w:ascii="Times New Roman" w:hAnsi="Times New Roman"/>
                  <w:color w:val="0000FF"/>
                  <w:u w:val="single"/>
                </w:rPr>
                <w:t>e</w:t>
              </w:r>
              <w:r w:rsidRPr="00D86E65">
                <w:rPr>
                  <w:rFonts w:ascii="Times New Roman" w:hAnsi="Times New Roman"/>
                  <w:color w:val="0000FF"/>
                  <w:u w:val="single"/>
                  <w:lang w:val="ru-RU"/>
                </w:rPr>
                <w:t>6</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49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Периметр и площадь прямоугольника: общее и различное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10.12.2024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Площадь и приемы её нахождения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11.12.2024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lastRenderedPageBreak/>
              <w:t xml:space="preserve">Библиотека ЦОК </w:t>
            </w:r>
            <w:hyperlink r:id="rId5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13</w:t>
              </w:r>
              <w:r>
                <w:rPr>
                  <w:rFonts w:ascii="Times New Roman" w:hAnsi="Times New Roman"/>
                  <w:color w:val="0000FF"/>
                  <w:u w:val="single"/>
                </w:rPr>
                <w:t>f</w:t>
              </w:r>
              <w:r w:rsidRPr="00D86E65">
                <w:rPr>
                  <w:rFonts w:ascii="Times New Roman" w:hAnsi="Times New Roman"/>
                  <w:color w:val="0000FF"/>
                  <w:u w:val="single"/>
                  <w:lang w:val="ru-RU"/>
                </w:rPr>
                <w:t>6</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51</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Нахождение площади прямоугольника, квадрата</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12.12.2024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146</w:t>
              </w:r>
              <w:r>
                <w:rPr>
                  <w:rFonts w:ascii="Times New Roman" w:hAnsi="Times New Roman"/>
                  <w:color w:val="0000FF"/>
                  <w:u w:val="single"/>
                </w:rPr>
                <w:t>ce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Алгоритмы (правила) нахождения периметра и площади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13.12.2024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13</w:t>
              </w:r>
              <w:r>
                <w:rPr>
                  <w:rFonts w:ascii="Times New Roman" w:hAnsi="Times New Roman"/>
                  <w:color w:val="0000FF"/>
                  <w:u w:val="single"/>
                </w:rPr>
                <w:t>daa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с числом 8</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17.12.2024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w:t>
              </w:r>
              <w:r w:rsidRPr="00D86E65">
                <w:rPr>
                  <w:rFonts w:ascii="Times New Roman" w:hAnsi="Times New Roman"/>
                  <w:color w:val="0000FF"/>
                  <w:u w:val="single"/>
                  <w:lang w:val="ru-RU"/>
                </w:rPr>
                <w:t>18</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Таблица умножения: анализ, формулирование закономерностей</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18.12.2024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w:t>
              </w:r>
              <w:r w:rsidRPr="00D86E65">
                <w:rPr>
                  <w:rFonts w:ascii="Times New Roman" w:hAnsi="Times New Roman"/>
                  <w:color w:val="0000FF"/>
                  <w:u w:val="single"/>
                  <w:lang w:val="ru-RU"/>
                </w:rPr>
                <w:t>4</w:t>
              </w:r>
              <w:r>
                <w:rPr>
                  <w:rFonts w:ascii="Times New Roman" w:hAnsi="Times New Roman"/>
                  <w:color w:val="0000FF"/>
                  <w:u w:val="single"/>
                </w:rPr>
                <w:t>de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с числом 9</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19.12.2024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w:t>
              </w:r>
              <w:r w:rsidRPr="00D86E65">
                <w:rPr>
                  <w:rFonts w:ascii="Times New Roman" w:hAnsi="Times New Roman"/>
                  <w:color w:val="0000FF"/>
                  <w:u w:val="single"/>
                  <w:lang w:val="ru-RU"/>
                </w:rPr>
                <w:t>358</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56</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Контрольная работа №2</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20.12.2024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57</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Планирование хода решения задачи арифметическим способом. </w:t>
            </w:r>
            <w:r>
              <w:rPr>
                <w:rFonts w:ascii="Times New Roman" w:hAnsi="Times New Roman"/>
                <w:color w:val="000000"/>
                <w:sz w:val="24"/>
              </w:rPr>
              <w:t>Решение задач изученных видов</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24.12.2024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16640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Конструирование прямоугольника из данных фигур, деление прямоугольника на части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25.12.2024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w:t>
              </w:r>
              <w:r>
                <w:rPr>
                  <w:rFonts w:ascii="Times New Roman" w:hAnsi="Times New Roman"/>
                  <w:color w:val="0000FF"/>
                  <w:u w:val="single"/>
                </w:rPr>
                <w:t>df</w:t>
              </w:r>
              <w:r w:rsidRPr="00D86E65">
                <w:rPr>
                  <w:rFonts w:ascii="Times New Roman" w:hAnsi="Times New Roman"/>
                  <w:color w:val="0000FF"/>
                  <w:u w:val="single"/>
                  <w:lang w:val="ru-RU"/>
                </w:rPr>
                <w:t>6</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59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Переход от одних единиц площади к другим</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26.12.2024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работу (производительность труда) одного объекта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27.12.2024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11884</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расчет производительности труда, времени или объема выполненной работы</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09.01.2025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11</w:t>
              </w:r>
              <w:r>
                <w:rPr>
                  <w:rFonts w:ascii="Times New Roman" w:hAnsi="Times New Roman"/>
                  <w:color w:val="0000FF"/>
                  <w:u w:val="single"/>
                </w:rPr>
                <w:t>a</w:t>
              </w:r>
              <w:r w:rsidRPr="00D86E65">
                <w:rPr>
                  <w:rFonts w:ascii="Times New Roman" w:hAnsi="Times New Roman"/>
                  <w:color w:val="0000FF"/>
                  <w:u w:val="single"/>
                  <w:lang w:val="ru-RU"/>
                </w:rPr>
                <w:t>00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Применение переместительного, </w:t>
            </w:r>
            <w:r w:rsidRPr="00D86E65">
              <w:rPr>
                <w:rFonts w:ascii="Times New Roman" w:hAnsi="Times New Roman"/>
                <w:color w:val="000000"/>
                <w:sz w:val="24"/>
                <w:lang w:val="ru-RU"/>
              </w:rPr>
              <w:lastRenderedPageBreak/>
              <w:t>сочетательного свойства при умножении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10.01.2025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lastRenderedPageBreak/>
              <w:t xml:space="preserve">Библиотека ЦОК </w:t>
            </w:r>
            <w:hyperlink r:id="rId6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ebc</w:t>
              </w:r>
              <w:r w:rsidRPr="00D86E65">
                <w:rPr>
                  <w:rFonts w:ascii="Times New Roman" w:hAnsi="Times New Roman"/>
                  <w:color w:val="0000FF"/>
                  <w:u w:val="single"/>
                  <w:lang w:val="ru-RU"/>
                </w:rPr>
                <w:t>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63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Проверка правильности нахождения периметра, площади прямоугольника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14.01.2025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18</w:t>
              </w:r>
              <w:r>
                <w:rPr>
                  <w:rFonts w:ascii="Times New Roman" w:hAnsi="Times New Roman"/>
                  <w:color w:val="0000FF"/>
                  <w:u w:val="single"/>
                </w:rPr>
                <w:t>d</w:t>
              </w:r>
              <w:r w:rsidRPr="00D86E65">
                <w:rPr>
                  <w:rFonts w:ascii="Times New Roman" w:hAnsi="Times New Roman"/>
                  <w:color w:val="0000FF"/>
                  <w:u w:val="single"/>
                  <w:lang w:val="ru-RU"/>
                </w:rPr>
                <w:t>3</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Нахождение площади в заданных единицах</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15.01.2025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14142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65</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Арифметические действия с числом 1</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16.01.2025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cdf</w:t>
              </w:r>
              <w:r w:rsidRPr="00D86E65">
                <w:rPr>
                  <w:rFonts w:ascii="Times New Roman" w:hAnsi="Times New Roman"/>
                  <w:color w:val="0000FF"/>
                  <w:u w:val="single"/>
                  <w:lang w:val="ru-RU"/>
                </w:rPr>
                <w:t>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в пределах 100: внетабличное выполнение действий</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17.01.2025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w:t>
              </w:r>
              <w:r w:rsidRPr="00D86E65">
                <w:rPr>
                  <w:rFonts w:ascii="Times New Roman" w:hAnsi="Times New Roman"/>
                  <w:color w:val="0000FF"/>
                  <w:u w:val="single"/>
                  <w:lang w:val="ru-RU"/>
                </w:rPr>
                <w:t>678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67</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Арифметические действия с числом 0</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21.01.2025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cfc</w:t>
              </w:r>
              <w:r w:rsidRPr="00D86E65">
                <w:rPr>
                  <w:rFonts w:ascii="Times New Roman" w:hAnsi="Times New Roman"/>
                  <w:color w:val="0000FF"/>
                  <w:u w:val="single"/>
                  <w:lang w:val="ru-RU"/>
                </w:rPr>
                <w:t>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Нахождение площади фигуры, составленной из прямоугольников (квадратов)</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22.01.2025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148</w:t>
              </w:r>
              <w:r>
                <w:rPr>
                  <w:rFonts w:ascii="Times New Roman" w:hAnsi="Times New Roman"/>
                  <w:color w:val="0000FF"/>
                  <w:u w:val="single"/>
                </w:rPr>
                <w:t>e</w:t>
              </w:r>
              <w:r w:rsidRPr="00D86E65">
                <w:rPr>
                  <w:rFonts w:ascii="Times New Roman" w:hAnsi="Times New Roman"/>
                  <w:color w:val="0000FF"/>
                  <w:u w:val="single"/>
                  <w:lang w:val="ru-RU"/>
                </w:rPr>
                <w:t>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69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Оценка решения задачи на достоверность и логичность</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23.01.2025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12266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Вычисления с числами 0 и 1. Деление нуля на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24.01.2025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d</w:t>
              </w:r>
              <w:r w:rsidRPr="00D86E65">
                <w:rPr>
                  <w:rFonts w:ascii="Times New Roman" w:hAnsi="Times New Roman"/>
                  <w:color w:val="0000FF"/>
                  <w:u w:val="single"/>
                  <w:lang w:val="ru-RU"/>
                </w:rPr>
                <w:t>18</w:t>
              </w:r>
              <w:r>
                <w:rPr>
                  <w:rFonts w:ascii="Times New Roman" w:hAnsi="Times New Roman"/>
                  <w:color w:val="0000FF"/>
                  <w:u w:val="single"/>
                </w:rPr>
                <w:t>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нахождение доли величины</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28.01.2025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12400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Доля величины: сравнение долей одной величины</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29.01.2025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12586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Доля величины: половина, четверть в практической ситуации, сравнение величин, выраженных </w:t>
            </w:r>
            <w:r w:rsidRPr="00D86E65">
              <w:rPr>
                <w:rFonts w:ascii="Times New Roman" w:hAnsi="Times New Roman"/>
                <w:color w:val="000000"/>
                <w:sz w:val="24"/>
                <w:lang w:val="ru-RU"/>
              </w:rPr>
              <w:lastRenderedPageBreak/>
              <w:t>долями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30.01.2025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a</w:t>
              </w:r>
              <w:r w:rsidRPr="00D86E65">
                <w:rPr>
                  <w:rFonts w:ascii="Times New Roman" w:hAnsi="Times New Roman"/>
                  <w:color w:val="0000FF"/>
                  <w:u w:val="single"/>
                  <w:lang w:val="ru-RU"/>
                </w:rPr>
                <w:t>1</w:t>
              </w:r>
              <w:r>
                <w:rPr>
                  <w:rFonts w:ascii="Times New Roman" w:hAnsi="Times New Roman"/>
                  <w:color w:val="0000FF"/>
                  <w:u w:val="single"/>
                </w:rPr>
                <w:t>f</w:t>
              </w:r>
              <w:r w:rsidRPr="00D86E65">
                <w:rPr>
                  <w:rFonts w:ascii="Times New Roman" w:hAnsi="Times New Roman"/>
                  <w:color w:val="0000FF"/>
                  <w:u w:val="single"/>
                  <w:lang w:val="ru-RU"/>
                </w:rPr>
                <w:t>6</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74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Алгоритмы (правила) построения геометрических фигур. Правила построения окружности и круга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31.01.2025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Время (единица времени — секунда); установление отношения «быстрее/ медленнее </w:t>
            </w:r>
            <w:proofErr w:type="gramStart"/>
            <w:r w:rsidRPr="00D86E65">
              <w:rPr>
                <w:rFonts w:ascii="Times New Roman" w:hAnsi="Times New Roman"/>
                <w:color w:val="000000"/>
                <w:sz w:val="24"/>
                <w:lang w:val="ru-RU"/>
              </w:rPr>
              <w:t>на</w:t>
            </w:r>
            <w:proofErr w:type="gramEnd"/>
            <w:r w:rsidRPr="00D86E65">
              <w:rPr>
                <w:rFonts w:ascii="Times New Roman" w:hAnsi="Times New Roman"/>
                <w:color w:val="000000"/>
                <w:sz w:val="24"/>
                <w:lang w:val="ru-RU"/>
              </w:rPr>
              <w:t>/в». Определение с помощью цифровых и аналоговых приборов, измерительных инструментов времени; прикидка и оценка результата измерений</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04.02.2025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095</w:t>
              </w:r>
              <w:r>
                <w:rPr>
                  <w:rFonts w:ascii="Times New Roman" w:hAnsi="Times New Roman"/>
                  <w:color w:val="0000FF"/>
                  <w:u w:val="single"/>
                </w:rPr>
                <w:t>bc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76</w:t>
            </w:r>
          </w:p>
        </w:tc>
        <w:tc>
          <w:tcPr>
            <w:tcW w:w="3461" w:type="dxa"/>
            <w:tcMar>
              <w:top w:w="50" w:type="dxa"/>
              <w:left w:w="100" w:type="dxa"/>
            </w:tcMar>
            <w:vAlign w:val="center"/>
          </w:tcPr>
          <w:p w:rsidR="00871E6F" w:rsidRPr="00D86E65" w:rsidRDefault="00E4315A">
            <w:pPr>
              <w:spacing w:after="0"/>
              <w:ind w:left="135"/>
              <w:rPr>
                <w:lang w:val="ru-RU"/>
              </w:rPr>
            </w:pPr>
            <w:proofErr w:type="gramStart"/>
            <w:r w:rsidRPr="00D86E65">
              <w:rPr>
                <w:rFonts w:ascii="Times New Roman" w:hAnsi="Times New Roman"/>
                <w:color w:val="000000"/>
                <w:sz w:val="24"/>
                <w:lang w:val="ru-RU"/>
              </w:rPr>
              <w:t>Время (единица времени — секунда); соотношение «начало, окончание, продолжительность события» в практической ситуации</w:t>
            </w:r>
            <w:proofErr w:type="gramEnd"/>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05.02.2025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0974</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Расчёт времени. Соотношение «начало, окончание, продолжительность события» в практической ситуации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06.02.2025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0999</w:t>
              </w:r>
              <w:r>
                <w:rPr>
                  <w:rFonts w:ascii="Times New Roman" w:hAnsi="Times New Roman"/>
                  <w:color w:val="0000FF"/>
                  <w:u w:val="single"/>
                </w:rPr>
                <w:t>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Соотношение «больше/ меньше </w:t>
            </w:r>
            <w:proofErr w:type="gramStart"/>
            <w:r w:rsidRPr="00D86E65">
              <w:rPr>
                <w:rFonts w:ascii="Times New Roman" w:hAnsi="Times New Roman"/>
                <w:color w:val="000000"/>
                <w:sz w:val="24"/>
                <w:lang w:val="ru-RU"/>
              </w:rPr>
              <w:t>на</w:t>
            </w:r>
            <w:proofErr w:type="gramEnd"/>
            <w:r w:rsidRPr="00D86E65">
              <w:rPr>
                <w:rFonts w:ascii="Times New Roman" w:hAnsi="Times New Roman"/>
                <w:color w:val="000000"/>
                <w:sz w:val="24"/>
                <w:lang w:val="ru-RU"/>
              </w:rPr>
              <w:t>/</w:t>
            </w:r>
            <w:proofErr w:type="gramStart"/>
            <w:r w:rsidRPr="00D86E65">
              <w:rPr>
                <w:rFonts w:ascii="Times New Roman" w:hAnsi="Times New Roman"/>
                <w:color w:val="000000"/>
                <w:sz w:val="24"/>
                <w:lang w:val="ru-RU"/>
              </w:rPr>
              <w:t>в</w:t>
            </w:r>
            <w:proofErr w:type="gramEnd"/>
            <w:r w:rsidRPr="00D86E65">
              <w:rPr>
                <w:rFonts w:ascii="Times New Roman" w:hAnsi="Times New Roman"/>
                <w:color w:val="000000"/>
                <w:sz w:val="24"/>
                <w:lang w:val="ru-RU"/>
              </w:rPr>
              <w:t>» в ситуации сравнения предметов и объектов на основе измерения величин</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07.02.2025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a</w:t>
              </w:r>
              <w:r w:rsidRPr="00D86E65">
                <w:rPr>
                  <w:rFonts w:ascii="Times New Roman" w:hAnsi="Times New Roman"/>
                  <w:color w:val="0000FF"/>
                  <w:u w:val="single"/>
                  <w:lang w:val="ru-RU"/>
                </w:rPr>
                <w:t>020</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79</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Контрольная работа №3</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11.02.2025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Устное умножение суммы на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12.02.2025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baf</w:t>
              </w:r>
              <w:r w:rsidRPr="00D86E65">
                <w:rPr>
                  <w:rFonts w:ascii="Times New Roman" w:hAnsi="Times New Roman"/>
                  <w:color w:val="0000FF"/>
                  <w:u w:val="single"/>
                  <w:lang w:val="ru-RU"/>
                </w:rPr>
                <w:t>6</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81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двузначного числа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13.02.2025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Внетабличное устное умножение и деление в пределах 100</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14.02.2025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Приемы умножения двузначного числа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18.02.2025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bcc</w:t>
              </w:r>
              <w:r w:rsidRPr="00D86E65">
                <w:rPr>
                  <w:rFonts w:ascii="Times New Roman" w:hAnsi="Times New Roman"/>
                  <w:color w:val="0000FF"/>
                  <w:u w:val="single"/>
                  <w:lang w:val="ru-RU"/>
                </w:rPr>
                <w:t>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84</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Выбор верного решения задачи</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19.02.2025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10</w:t>
              </w:r>
              <w:r>
                <w:rPr>
                  <w:rFonts w:ascii="Times New Roman" w:hAnsi="Times New Roman"/>
                  <w:color w:val="0000FF"/>
                  <w:u w:val="single"/>
                </w:rPr>
                <w:t>d</w:t>
              </w:r>
              <w:r w:rsidRPr="00D86E65">
                <w:rPr>
                  <w:rFonts w:ascii="Times New Roman" w:hAnsi="Times New Roman"/>
                  <w:color w:val="0000FF"/>
                  <w:u w:val="single"/>
                  <w:lang w:val="ru-RU"/>
                </w:rPr>
                <w:t>4</w:t>
              </w:r>
              <w:r>
                <w:rPr>
                  <w:rFonts w:ascii="Times New Roman" w:hAnsi="Times New Roman"/>
                  <w:color w:val="0000FF"/>
                  <w:u w:val="single"/>
                </w:rPr>
                <w:t>e</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85</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Разные способы решения задачи</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20.02.2025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86</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Деление суммы на число</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21.02.2025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Разные приемы записи решения задачи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25.02.2025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120</w:t>
              </w:r>
              <w:r>
                <w:rPr>
                  <w:rFonts w:ascii="Times New Roman" w:hAnsi="Times New Roman"/>
                  <w:color w:val="0000FF"/>
                  <w:u w:val="single"/>
                </w:rPr>
                <w:t>e</w:t>
              </w:r>
              <w:r w:rsidRPr="00D86E65">
                <w:rPr>
                  <w:rFonts w:ascii="Times New Roman" w:hAnsi="Times New Roman"/>
                  <w:color w:val="0000FF"/>
                  <w:u w:val="single"/>
                  <w:lang w:val="ru-RU"/>
                </w:rPr>
                <w:t>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Нахождение неизвестного компонента арифметического действия умножения (деления)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26.02.2025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d</w:t>
              </w:r>
              <w:r w:rsidRPr="00D86E65">
                <w:rPr>
                  <w:rFonts w:ascii="Times New Roman" w:hAnsi="Times New Roman"/>
                  <w:color w:val="0000FF"/>
                  <w:u w:val="single"/>
                  <w:lang w:val="ru-RU"/>
                </w:rPr>
                <w:t>400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89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Устное деление двузначного числа </w:t>
            </w:r>
            <w:proofErr w:type="gramStart"/>
            <w:r w:rsidRPr="00D86E65">
              <w:rPr>
                <w:rFonts w:ascii="Times New Roman" w:hAnsi="Times New Roman"/>
                <w:color w:val="000000"/>
                <w:sz w:val="24"/>
                <w:lang w:val="ru-RU"/>
              </w:rPr>
              <w:t>на</w:t>
            </w:r>
            <w:proofErr w:type="gramEnd"/>
            <w:r w:rsidRPr="00D86E65">
              <w:rPr>
                <w:rFonts w:ascii="Times New Roman" w:hAnsi="Times New Roman"/>
                <w:color w:val="000000"/>
                <w:sz w:val="24"/>
                <w:lang w:val="ru-RU"/>
              </w:rPr>
              <w:t xml:space="preserve"> двузначное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27.02.2025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w:t>
              </w:r>
              <w:r w:rsidRPr="00D86E65">
                <w:rPr>
                  <w:rFonts w:ascii="Times New Roman" w:hAnsi="Times New Roman"/>
                  <w:color w:val="0000FF"/>
                  <w:u w:val="single"/>
                  <w:lang w:val="ru-RU"/>
                </w:rPr>
                <w:t>8</w:t>
              </w:r>
              <w:r>
                <w:rPr>
                  <w:rFonts w:ascii="Times New Roman" w:hAnsi="Times New Roman"/>
                  <w:color w:val="0000FF"/>
                  <w:u w:val="single"/>
                </w:rPr>
                <w:t>ee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Проверка результата вычисления: обратное действие, применение алгоритма, оценка достоверности результата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28.02.2025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e</w:t>
              </w:r>
              <w:r w:rsidRPr="00D86E65">
                <w:rPr>
                  <w:rFonts w:ascii="Times New Roman" w:hAnsi="Times New Roman"/>
                  <w:color w:val="0000FF"/>
                  <w:u w:val="single"/>
                  <w:lang w:val="ru-RU"/>
                </w:rPr>
                <w:t>634</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Деление на однозначное число в пределах 100</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04.03.2025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Применение устных приёмов вычисления для решения практических задач</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05.03.2025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be</w:t>
              </w:r>
              <w:r w:rsidRPr="00D86E65">
                <w:rPr>
                  <w:rFonts w:ascii="Times New Roman" w:hAnsi="Times New Roman"/>
                  <w:color w:val="0000FF"/>
                  <w:u w:val="single"/>
                  <w:lang w:val="ru-RU"/>
                </w:rPr>
                <w:t>8</w:t>
              </w:r>
              <w:r>
                <w:rPr>
                  <w:rFonts w:ascii="Times New Roman" w:hAnsi="Times New Roman"/>
                  <w:color w:val="0000FF"/>
                  <w:u w:val="single"/>
                </w:rPr>
                <w:t>e</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93</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Контрольная работа №4</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06.03.2025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понимание смысла арифметического действия деление с остатком</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07.03.2025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c</w:t>
              </w:r>
              <w:r w:rsidRPr="00D86E65">
                <w:rPr>
                  <w:rFonts w:ascii="Times New Roman" w:hAnsi="Times New Roman"/>
                  <w:color w:val="0000FF"/>
                  <w:u w:val="single"/>
                  <w:lang w:val="ru-RU"/>
                </w:rPr>
                <w:t>212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Устное деление с остатком; его применение в практических ситуациях</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11.03.2025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c</w:t>
              </w:r>
              <w:r w:rsidRPr="00D86E65">
                <w:rPr>
                  <w:rFonts w:ascii="Times New Roman" w:hAnsi="Times New Roman"/>
                  <w:color w:val="0000FF"/>
                  <w:u w:val="single"/>
                  <w:lang w:val="ru-RU"/>
                </w:rPr>
                <w:t>3</w:t>
              </w:r>
              <w:r>
                <w:rPr>
                  <w:rFonts w:ascii="Times New Roman" w:hAnsi="Times New Roman"/>
                  <w:color w:val="0000FF"/>
                  <w:u w:val="single"/>
                </w:rPr>
                <w:t>f</w:t>
              </w:r>
              <w:r w:rsidRPr="00D86E65">
                <w:rPr>
                  <w:rFonts w:ascii="Times New Roman" w:hAnsi="Times New Roman"/>
                  <w:color w:val="0000FF"/>
                  <w:u w:val="single"/>
                  <w:lang w:val="ru-RU"/>
                </w:rPr>
                <w:t>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Нахождение периметра в заданных единицах длины</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12.03.2025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13666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Изображение на клетчатой бумаге прямоугольника с заданным значением периметра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13.03.2025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14</w:t>
              </w:r>
              <w:r>
                <w:rPr>
                  <w:rFonts w:ascii="Times New Roman" w:hAnsi="Times New Roman"/>
                  <w:color w:val="0000FF"/>
                  <w:u w:val="single"/>
                </w:rPr>
                <w:t>c</w:t>
              </w:r>
              <w:r w:rsidRPr="00D86E65">
                <w:rPr>
                  <w:rFonts w:ascii="Times New Roman" w:hAnsi="Times New Roman"/>
                  <w:color w:val="0000FF"/>
                  <w:u w:val="single"/>
                  <w:lang w:val="ru-RU"/>
                </w:rPr>
                <w:t>8</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Дополнение изображения (чертежа) данными на основе измерения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14.03.2025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14</w:t>
              </w:r>
              <w:r>
                <w:rPr>
                  <w:rFonts w:ascii="Times New Roman" w:hAnsi="Times New Roman"/>
                  <w:color w:val="0000FF"/>
                  <w:u w:val="single"/>
                </w:rPr>
                <w:t>e</w:t>
              </w:r>
              <w:r w:rsidRPr="00D86E65">
                <w:rPr>
                  <w:rFonts w:ascii="Times New Roman" w:hAnsi="Times New Roman"/>
                  <w:color w:val="0000FF"/>
                  <w:u w:val="single"/>
                  <w:lang w:val="ru-RU"/>
                </w:rPr>
                <w:t>62</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99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Работа с таблицей: анализ данных, использование информации для ответов на вопросы и решения задач</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18.03.2025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16078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Стоимость (единицы — рубль, копейка); установление отношения «дороже/дешевле </w:t>
            </w:r>
            <w:proofErr w:type="gramStart"/>
            <w:r w:rsidRPr="00D86E65">
              <w:rPr>
                <w:rFonts w:ascii="Times New Roman" w:hAnsi="Times New Roman"/>
                <w:color w:val="000000"/>
                <w:sz w:val="24"/>
                <w:lang w:val="ru-RU"/>
              </w:rPr>
              <w:t>на</w:t>
            </w:r>
            <w:proofErr w:type="gramEnd"/>
            <w:r w:rsidRPr="00D86E65">
              <w:rPr>
                <w:rFonts w:ascii="Times New Roman" w:hAnsi="Times New Roman"/>
                <w:color w:val="000000"/>
                <w:sz w:val="24"/>
                <w:lang w:val="ru-RU"/>
              </w:rPr>
              <w:t>/в» (в повторение)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19.03.2025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092</w:t>
              </w:r>
              <w:r>
                <w:rPr>
                  <w:rFonts w:ascii="Times New Roman" w:hAnsi="Times New Roman"/>
                  <w:color w:val="0000FF"/>
                  <w:u w:val="single"/>
                </w:rPr>
                <w:t>c</w:t>
              </w:r>
              <w:r w:rsidRPr="00D86E65">
                <w:rPr>
                  <w:rFonts w:ascii="Times New Roman" w:hAnsi="Times New Roman"/>
                  <w:color w:val="0000FF"/>
                  <w:u w:val="single"/>
                  <w:lang w:val="ru-RU"/>
                </w:rPr>
                <w:t>4</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101</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Практическая работа по разделу "Величины". </w:t>
            </w:r>
            <w:r>
              <w:rPr>
                <w:rFonts w:ascii="Times New Roman" w:hAnsi="Times New Roman"/>
                <w:color w:val="000000"/>
                <w:sz w:val="24"/>
              </w:rPr>
              <w:t>Повторение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20.03.2025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14</w:t>
              </w:r>
              <w:r>
                <w:rPr>
                  <w:rFonts w:ascii="Times New Roman" w:hAnsi="Times New Roman"/>
                  <w:color w:val="0000FF"/>
                  <w:u w:val="single"/>
                </w:rPr>
                <w:t>ab</w:t>
              </w:r>
              <w:r w:rsidRPr="00D86E65">
                <w:rPr>
                  <w:rFonts w:ascii="Times New Roman" w:hAnsi="Times New Roman"/>
                  <w:color w:val="0000FF"/>
                  <w:u w:val="single"/>
                  <w:lang w:val="ru-RU"/>
                </w:rPr>
                <w:t>6</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Числа в пределах 1000: чтение, запись, упорядочение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21.03.2025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103</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Работа с информацией: чтение </w:t>
            </w:r>
            <w:r w:rsidRPr="00D86E65">
              <w:rPr>
                <w:rFonts w:ascii="Times New Roman" w:hAnsi="Times New Roman"/>
                <w:color w:val="000000"/>
                <w:sz w:val="24"/>
                <w:lang w:val="ru-RU"/>
              </w:rPr>
              <w:lastRenderedPageBreak/>
              <w:t xml:space="preserve">информации, представленной в разной форме. </w:t>
            </w:r>
            <w:r>
              <w:rPr>
                <w:rFonts w:ascii="Times New Roman" w:hAnsi="Times New Roman"/>
                <w:color w:val="000000"/>
                <w:sz w:val="24"/>
              </w:rPr>
              <w:t>Римская система счисления</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lastRenderedPageBreak/>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25.03.2025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104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Числа в пределах 1000: чтение, запись</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26.03.2025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07208</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Увеличение и уменьшение числа в несколько раз (в том числе в 10, 100 раз)</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27.03.2025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Числа в пределах 1000: представление в виде суммы разрядных слагаемых</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28.03.2025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0820</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107</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Математическая информация. Алгоритмы. Повторение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01.04.2025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17</w:t>
              </w:r>
              <w:r>
                <w:rPr>
                  <w:rFonts w:ascii="Times New Roman" w:hAnsi="Times New Roman"/>
                  <w:color w:val="0000FF"/>
                  <w:u w:val="single"/>
                </w:rPr>
                <w:t>aea</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Классификация объектов по двум признакам</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02.04.2025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109</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Числа в пределах 1000: сравнение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03.04.2025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07</w:t>
              </w:r>
              <w:r>
                <w:rPr>
                  <w:rFonts w:ascii="Times New Roman" w:hAnsi="Times New Roman"/>
                  <w:color w:val="0000FF"/>
                  <w:u w:val="single"/>
                </w:rPr>
                <w:t>ff</w:t>
              </w:r>
              <w:r w:rsidRPr="00D86E65">
                <w:rPr>
                  <w:rFonts w:ascii="Times New Roman" w:hAnsi="Times New Roman"/>
                  <w:color w:val="0000FF"/>
                  <w:u w:val="single"/>
                  <w:lang w:val="ru-RU"/>
                </w:rPr>
                <w:t>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Масса (единица массы — грамм); соотношение между килограммом и граммом; отношение «тяжелее/легче </w:t>
            </w:r>
            <w:proofErr w:type="gramStart"/>
            <w:r w:rsidRPr="00D86E65">
              <w:rPr>
                <w:rFonts w:ascii="Times New Roman" w:hAnsi="Times New Roman"/>
                <w:color w:val="000000"/>
                <w:sz w:val="24"/>
                <w:lang w:val="ru-RU"/>
              </w:rPr>
              <w:t>на</w:t>
            </w:r>
            <w:proofErr w:type="gramEnd"/>
            <w:r w:rsidRPr="00D86E65">
              <w:rPr>
                <w:rFonts w:ascii="Times New Roman" w:hAnsi="Times New Roman"/>
                <w:color w:val="000000"/>
                <w:sz w:val="24"/>
                <w:lang w:val="ru-RU"/>
              </w:rPr>
              <w:t>/в»</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04.04.2025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09116</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Измерение длины объекта, упорядочение по длине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08.04.2025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Длина (единица длины — миллиметр, километр); соотношение между величинами в пределах тысячи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09.04.2025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09</w:t>
              </w:r>
              <w:r>
                <w:rPr>
                  <w:rFonts w:ascii="Times New Roman" w:hAnsi="Times New Roman"/>
                  <w:color w:val="0000FF"/>
                  <w:u w:val="single"/>
                </w:rPr>
                <w:t>bde</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113</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Нахождение периметра </w:t>
            </w:r>
            <w:r>
              <w:rPr>
                <w:rFonts w:ascii="Times New Roman" w:hAnsi="Times New Roman"/>
                <w:color w:val="000000"/>
                <w:sz w:val="24"/>
              </w:rPr>
              <w:lastRenderedPageBreak/>
              <w:t>прямоугольника, квадрата</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lastRenderedPageBreak/>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10.04.2025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114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Сложение и вычитание с круглым числом</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11.04.2025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ca</w:t>
              </w:r>
              <w:r w:rsidRPr="00D86E65">
                <w:rPr>
                  <w:rFonts w:ascii="Times New Roman" w:hAnsi="Times New Roman"/>
                  <w:color w:val="0000FF"/>
                  <w:u w:val="single"/>
                  <w:lang w:val="ru-RU"/>
                </w:rPr>
                <w:t>46</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Сложение и вычитание в пределах 1000</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15.04.2025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cc</w:t>
              </w:r>
              <w:r w:rsidRPr="00D86E65">
                <w:rPr>
                  <w:rFonts w:ascii="Times New Roman" w:hAnsi="Times New Roman"/>
                  <w:color w:val="0000FF"/>
                  <w:u w:val="single"/>
                  <w:lang w:val="ru-RU"/>
                </w:rPr>
                <w:t>1</w:t>
              </w:r>
              <w:r>
                <w:rPr>
                  <w:rFonts w:ascii="Times New Roman" w:hAnsi="Times New Roman"/>
                  <w:color w:val="0000FF"/>
                  <w:u w:val="single"/>
                </w:rPr>
                <w:t>c</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Алгоритмы (правила) устных и письменных вычислений (сложение, вычитание, умножение, деление)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16.04.2025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16</w:t>
              </w:r>
              <w:r>
                <w:rPr>
                  <w:rFonts w:ascii="Times New Roman" w:hAnsi="Times New Roman"/>
                  <w:color w:val="0000FF"/>
                  <w:u w:val="single"/>
                </w:rPr>
                <w:t>c</w:t>
              </w:r>
              <w:r w:rsidRPr="00D86E65">
                <w:rPr>
                  <w:rFonts w:ascii="Times New Roman" w:hAnsi="Times New Roman"/>
                  <w:color w:val="0000FF"/>
                  <w:u w:val="single"/>
                  <w:lang w:val="ru-RU"/>
                </w:rPr>
                <w:t>6</w:t>
              </w:r>
              <w:r>
                <w:rPr>
                  <w:rFonts w:ascii="Times New Roman" w:hAnsi="Times New Roman"/>
                  <w:color w:val="0000FF"/>
                  <w:u w:val="single"/>
                </w:rPr>
                <w:t>c</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Письменное умножение на однозначное число в пределах 100</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17.04.2025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118</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Письменное сложение в пределах 1000</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18.04.2025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119</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Письменное вычитание в пределах 1000</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22.04.2025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120</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Алгоритм деления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23.04.2025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defa</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121</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Контрольная работа №5</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24.04.2025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122</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круглого числа, на круглое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25.04.2025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Деление круглого числа, на круглое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29.04.2025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Приемы умножения трехзначного числа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30.04.2025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dd</w:t>
              </w:r>
              <w:r w:rsidRPr="00D86E65">
                <w:rPr>
                  <w:rFonts w:ascii="Times New Roman" w:hAnsi="Times New Roman"/>
                  <w:color w:val="0000FF"/>
                  <w:u w:val="single"/>
                  <w:lang w:val="ru-RU"/>
                </w:rPr>
                <w:t>2</w:t>
              </w:r>
              <w:r>
                <w:rPr>
                  <w:rFonts w:ascii="Times New Roman" w:hAnsi="Times New Roman"/>
                  <w:color w:val="0000FF"/>
                  <w:u w:val="single"/>
                </w:rPr>
                <w:t>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Изображение прямоугольника с заданным отношением длин сторон (больше или меньше на, в)</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06.05.2025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17220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lastRenderedPageBreak/>
              <w:t>126</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Умножение и деление трехзначного числа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07.05.2025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18120</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127</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Задачи на расчет времени, количества</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08.05.2025 </w:t>
            </w:r>
          </w:p>
        </w:tc>
        <w:tc>
          <w:tcPr>
            <w:tcW w:w="1901" w:type="dxa"/>
            <w:tcMar>
              <w:top w:w="50" w:type="dxa"/>
              <w:left w:w="100" w:type="dxa"/>
            </w:tcMar>
            <w:vAlign w:val="center"/>
          </w:tcPr>
          <w:p w:rsidR="00871E6F" w:rsidRDefault="00871E6F">
            <w:pPr>
              <w:spacing w:after="0"/>
              <w:ind w:left="135"/>
            </w:pPr>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128</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Приемы деления трехзначного числа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13.05.2025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1043</w:t>
              </w:r>
              <w:r>
                <w:rPr>
                  <w:rFonts w:ascii="Times New Roman" w:hAnsi="Times New Roman"/>
                  <w:color w:val="0000FF"/>
                  <w:u w:val="single"/>
                </w:rPr>
                <w:t>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129</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Приемы деления на однозначное число</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14.05.2025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102</w:t>
              </w:r>
              <w:r>
                <w:rPr>
                  <w:rFonts w:ascii="Times New Roman" w:hAnsi="Times New Roman"/>
                  <w:color w:val="0000FF"/>
                  <w:u w:val="single"/>
                </w:rPr>
                <w:t>b</w:t>
              </w:r>
              <w:r w:rsidRPr="00D86E65">
                <w:rPr>
                  <w:rFonts w:ascii="Times New Roman" w:hAnsi="Times New Roman"/>
                  <w:color w:val="0000FF"/>
                  <w:u w:val="single"/>
                  <w:lang w:val="ru-RU"/>
                </w:rPr>
                <w:t>8</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130</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Проверка правильности вычислений: прикидка и оценка результата. </w:t>
            </w:r>
            <w:r>
              <w:rPr>
                <w:rFonts w:ascii="Times New Roman" w:hAnsi="Times New Roman"/>
                <w:color w:val="000000"/>
                <w:sz w:val="24"/>
              </w:rPr>
              <w:t>Знакомство с калькулятором</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15.05.2025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0</w:t>
              </w:r>
              <w:r>
                <w:rPr>
                  <w:rFonts w:ascii="Times New Roman" w:hAnsi="Times New Roman"/>
                  <w:color w:val="0000FF"/>
                  <w:u w:val="single"/>
                </w:rPr>
                <w:t>e</w:t>
              </w:r>
              <w:r w:rsidRPr="00D86E65">
                <w:rPr>
                  <w:rFonts w:ascii="Times New Roman" w:hAnsi="Times New Roman"/>
                  <w:color w:val="0000FF"/>
                  <w:u w:val="single"/>
                  <w:lang w:val="ru-RU"/>
                </w:rPr>
                <w:t>81</w:t>
              </w:r>
              <w:r>
                <w:rPr>
                  <w:rFonts w:ascii="Times New Roman" w:hAnsi="Times New Roman"/>
                  <w:color w:val="0000FF"/>
                  <w:u w:val="single"/>
                </w:rPr>
                <w:t>e</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131</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Числа. Числа от 1 до 1000. Повторение</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16.05.2025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17</w:t>
              </w:r>
              <w:r>
                <w:rPr>
                  <w:rFonts w:ascii="Times New Roman" w:hAnsi="Times New Roman"/>
                  <w:color w:val="0000FF"/>
                  <w:u w:val="single"/>
                </w:rPr>
                <w:t>c</w:t>
              </w:r>
              <w:r w:rsidRPr="00D86E65">
                <w:rPr>
                  <w:rFonts w:ascii="Times New Roman" w:hAnsi="Times New Roman"/>
                  <w:color w:val="0000FF"/>
                  <w:u w:val="single"/>
                  <w:lang w:val="ru-RU"/>
                </w:rPr>
                <w:t>7</w:t>
              </w:r>
              <w:r>
                <w:rPr>
                  <w:rFonts w:ascii="Times New Roman" w:hAnsi="Times New Roman"/>
                  <w:color w:val="0000FF"/>
                  <w:u w:val="single"/>
                </w:rPr>
                <w:t>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132</w:t>
            </w:r>
          </w:p>
        </w:tc>
        <w:tc>
          <w:tcPr>
            <w:tcW w:w="3461" w:type="dxa"/>
            <w:tcMar>
              <w:top w:w="50" w:type="dxa"/>
              <w:left w:w="100" w:type="dxa"/>
            </w:tcMar>
            <w:vAlign w:val="center"/>
          </w:tcPr>
          <w:p w:rsidR="00871E6F" w:rsidRDefault="00E4315A">
            <w:pPr>
              <w:spacing w:after="0"/>
              <w:ind w:left="135"/>
            </w:pPr>
            <w:r w:rsidRPr="00D86E65">
              <w:rPr>
                <w:rFonts w:ascii="Times New Roman" w:hAnsi="Times New Roman"/>
                <w:color w:val="000000"/>
                <w:sz w:val="24"/>
                <w:lang w:val="ru-RU"/>
              </w:rPr>
              <w:t xml:space="preserve">Текстовые задачи. Задачи в 2-3 действия. </w:t>
            </w:r>
            <w:r>
              <w:rPr>
                <w:rFonts w:ascii="Times New Roman" w:hAnsi="Times New Roman"/>
                <w:color w:val="000000"/>
                <w:sz w:val="24"/>
              </w:rPr>
              <w:t>Повторение и закрепление</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20.05.2025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1858</w:t>
              </w:r>
              <w:r>
                <w:rPr>
                  <w:rFonts w:ascii="Times New Roman" w:hAnsi="Times New Roman"/>
                  <w:color w:val="0000FF"/>
                  <w:u w:val="single"/>
                </w:rPr>
                <w:t>a</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133</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Запись решения задачи по действиям с пояснениями и с помощью числового выражения</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21.05.2025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18</w:t>
              </w:r>
              <w:r>
                <w:rPr>
                  <w:rFonts w:ascii="Times New Roman" w:hAnsi="Times New Roman"/>
                  <w:color w:val="0000FF"/>
                  <w:u w:val="single"/>
                </w:rPr>
                <w:t>b</w:t>
              </w:r>
              <w:r w:rsidRPr="00D86E65">
                <w:rPr>
                  <w:rFonts w:ascii="Times New Roman" w:hAnsi="Times New Roman"/>
                  <w:color w:val="0000FF"/>
                  <w:u w:val="single"/>
                  <w:lang w:val="ru-RU"/>
                </w:rPr>
                <w:t>70</w:t>
              </w:r>
            </w:hyperlink>
          </w:p>
        </w:tc>
      </w:tr>
      <w:tr w:rsidR="00871E6F" w:rsidRPr="00463C5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134</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Алгоритмы (правила) порядка действий в числовом выражении</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22.05.2025 </w:t>
            </w:r>
          </w:p>
        </w:tc>
        <w:tc>
          <w:tcPr>
            <w:tcW w:w="190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D86E65">
                <w:rPr>
                  <w:rFonts w:ascii="Times New Roman" w:hAnsi="Times New Roman"/>
                  <w:color w:val="0000FF"/>
                  <w:u w:val="single"/>
                  <w:lang w:val="ru-RU"/>
                </w:rPr>
                <w:t>://</w:t>
              </w:r>
              <w:r>
                <w:rPr>
                  <w:rFonts w:ascii="Times New Roman" w:hAnsi="Times New Roman"/>
                  <w:color w:val="0000FF"/>
                  <w:u w:val="single"/>
                </w:rPr>
                <w:t>m</w:t>
              </w:r>
              <w:r w:rsidRPr="00D86E65">
                <w:rPr>
                  <w:rFonts w:ascii="Times New Roman" w:hAnsi="Times New Roman"/>
                  <w:color w:val="0000FF"/>
                  <w:u w:val="single"/>
                  <w:lang w:val="ru-RU"/>
                </w:rPr>
                <w:t>.</w:t>
              </w:r>
              <w:r>
                <w:rPr>
                  <w:rFonts w:ascii="Times New Roman" w:hAnsi="Times New Roman"/>
                  <w:color w:val="0000FF"/>
                  <w:u w:val="single"/>
                </w:rPr>
                <w:t>edsoo</w:t>
              </w:r>
              <w:r w:rsidRPr="00D86E65">
                <w:rPr>
                  <w:rFonts w:ascii="Times New Roman" w:hAnsi="Times New Roman"/>
                  <w:color w:val="0000FF"/>
                  <w:u w:val="single"/>
                  <w:lang w:val="ru-RU"/>
                </w:rPr>
                <w:t>.</w:t>
              </w:r>
              <w:r>
                <w:rPr>
                  <w:rFonts w:ascii="Times New Roman" w:hAnsi="Times New Roman"/>
                  <w:color w:val="0000FF"/>
                  <w:u w:val="single"/>
                </w:rPr>
                <w:t>ru</w:t>
              </w:r>
              <w:r w:rsidRPr="00D86E65">
                <w:rPr>
                  <w:rFonts w:ascii="Times New Roman" w:hAnsi="Times New Roman"/>
                  <w:color w:val="0000FF"/>
                  <w:u w:val="single"/>
                  <w:lang w:val="ru-RU"/>
                </w:rPr>
                <w:t>/</w:t>
              </w:r>
              <w:r>
                <w:rPr>
                  <w:rFonts w:ascii="Times New Roman" w:hAnsi="Times New Roman"/>
                  <w:color w:val="0000FF"/>
                  <w:u w:val="single"/>
                </w:rPr>
                <w:t>c</w:t>
              </w:r>
              <w:r w:rsidRPr="00D86E65">
                <w:rPr>
                  <w:rFonts w:ascii="Times New Roman" w:hAnsi="Times New Roman"/>
                  <w:color w:val="0000FF"/>
                  <w:u w:val="single"/>
                  <w:lang w:val="ru-RU"/>
                </w:rPr>
                <w:t>4</w:t>
              </w:r>
              <w:r>
                <w:rPr>
                  <w:rFonts w:ascii="Times New Roman" w:hAnsi="Times New Roman"/>
                  <w:color w:val="0000FF"/>
                  <w:u w:val="single"/>
                </w:rPr>
                <w:t>e</w:t>
              </w:r>
              <w:r w:rsidRPr="00D86E65">
                <w:rPr>
                  <w:rFonts w:ascii="Times New Roman" w:hAnsi="Times New Roman"/>
                  <w:color w:val="0000FF"/>
                  <w:u w:val="single"/>
                  <w:lang w:val="ru-RU"/>
                </w:rPr>
                <w:t>16</w:t>
              </w:r>
              <w:r>
                <w:rPr>
                  <w:rFonts w:ascii="Times New Roman" w:hAnsi="Times New Roman"/>
                  <w:color w:val="0000FF"/>
                  <w:u w:val="single"/>
                </w:rPr>
                <w:t>eb</w:t>
              </w:r>
              <w:r w:rsidRPr="00D86E65">
                <w:rPr>
                  <w:rFonts w:ascii="Times New Roman" w:hAnsi="Times New Roman"/>
                  <w:color w:val="0000FF"/>
                  <w:u w:val="single"/>
                  <w:lang w:val="ru-RU"/>
                </w:rPr>
                <w:t>0</w:t>
              </w:r>
            </w:hyperlink>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135</w:t>
            </w:r>
          </w:p>
        </w:tc>
        <w:tc>
          <w:tcPr>
            <w:tcW w:w="3461" w:type="dxa"/>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t>Нахождение значения числового выражения (со скобками или без скобок)</w:t>
            </w:r>
          </w:p>
        </w:tc>
        <w:tc>
          <w:tcPr>
            <w:tcW w:w="765"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52" w:type="dxa"/>
            <w:tcMar>
              <w:top w:w="50" w:type="dxa"/>
              <w:left w:w="100" w:type="dxa"/>
            </w:tcMar>
            <w:vAlign w:val="center"/>
          </w:tcPr>
          <w:p w:rsidR="00871E6F" w:rsidRDefault="00871E6F">
            <w:pPr>
              <w:spacing w:after="0"/>
              <w:ind w:left="135"/>
              <w:jc w:val="center"/>
            </w:pP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23.05.2025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438" w:type="dxa"/>
            <w:tcMar>
              <w:top w:w="50" w:type="dxa"/>
              <w:left w:w="100" w:type="dxa"/>
            </w:tcMar>
            <w:vAlign w:val="center"/>
          </w:tcPr>
          <w:p w:rsidR="00871E6F" w:rsidRDefault="00E4315A">
            <w:pPr>
              <w:spacing w:after="0"/>
            </w:pPr>
            <w:r>
              <w:rPr>
                <w:rFonts w:ascii="Times New Roman" w:hAnsi="Times New Roman"/>
                <w:color w:val="000000"/>
                <w:sz w:val="24"/>
              </w:rPr>
              <w:t>136</w:t>
            </w:r>
          </w:p>
        </w:tc>
        <w:tc>
          <w:tcPr>
            <w:tcW w:w="3461" w:type="dxa"/>
            <w:tcMar>
              <w:top w:w="50" w:type="dxa"/>
              <w:left w:w="100" w:type="dxa"/>
            </w:tcMar>
            <w:vAlign w:val="center"/>
          </w:tcPr>
          <w:p w:rsidR="00871E6F" w:rsidRDefault="00E4315A">
            <w:pPr>
              <w:spacing w:after="0"/>
              <w:ind w:left="135"/>
            </w:pPr>
            <w:r>
              <w:rPr>
                <w:rFonts w:ascii="Times New Roman" w:hAnsi="Times New Roman"/>
                <w:color w:val="000000"/>
                <w:sz w:val="24"/>
              </w:rPr>
              <w:t>Итоговая контрольная работа</w:t>
            </w:r>
          </w:p>
        </w:tc>
        <w:tc>
          <w:tcPr>
            <w:tcW w:w="765"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1 </w:t>
            </w:r>
          </w:p>
        </w:tc>
        <w:tc>
          <w:tcPr>
            <w:tcW w:w="1557" w:type="dxa"/>
            <w:tcMar>
              <w:top w:w="50" w:type="dxa"/>
              <w:left w:w="100" w:type="dxa"/>
            </w:tcMar>
            <w:vAlign w:val="center"/>
          </w:tcPr>
          <w:p w:rsidR="00871E6F" w:rsidRDefault="00871E6F">
            <w:pPr>
              <w:spacing w:after="0"/>
              <w:ind w:left="135"/>
              <w:jc w:val="center"/>
            </w:pPr>
          </w:p>
        </w:tc>
        <w:tc>
          <w:tcPr>
            <w:tcW w:w="1198" w:type="dxa"/>
            <w:tcMar>
              <w:top w:w="50" w:type="dxa"/>
              <w:left w:w="100" w:type="dxa"/>
            </w:tcMar>
            <w:vAlign w:val="center"/>
          </w:tcPr>
          <w:p w:rsidR="00871E6F" w:rsidRDefault="00E4315A">
            <w:pPr>
              <w:spacing w:after="0"/>
              <w:ind w:left="135"/>
            </w:pPr>
            <w:r>
              <w:rPr>
                <w:rFonts w:ascii="Times New Roman" w:hAnsi="Times New Roman"/>
                <w:color w:val="000000"/>
                <w:sz w:val="24"/>
              </w:rPr>
              <w:t xml:space="preserve"> 26.05.2025 </w:t>
            </w:r>
          </w:p>
        </w:tc>
        <w:tc>
          <w:tcPr>
            <w:tcW w:w="1901" w:type="dxa"/>
            <w:tcMar>
              <w:top w:w="50" w:type="dxa"/>
              <w:left w:w="100" w:type="dxa"/>
            </w:tcMar>
            <w:vAlign w:val="center"/>
          </w:tcPr>
          <w:p w:rsidR="00871E6F" w:rsidRDefault="00871E6F">
            <w:pPr>
              <w:spacing w:after="0"/>
              <w:ind w:left="135"/>
            </w:pPr>
          </w:p>
        </w:tc>
      </w:tr>
      <w:tr w:rsidR="00871E6F">
        <w:trPr>
          <w:trHeight w:val="144"/>
          <w:tblCellSpacing w:w="20" w:type="nil"/>
        </w:trPr>
        <w:tc>
          <w:tcPr>
            <w:tcW w:w="0" w:type="auto"/>
            <w:gridSpan w:val="2"/>
            <w:tcMar>
              <w:top w:w="50" w:type="dxa"/>
              <w:left w:w="100" w:type="dxa"/>
            </w:tcMar>
            <w:vAlign w:val="center"/>
          </w:tcPr>
          <w:p w:rsidR="00871E6F" w:rsidRPr="00D86E65" w:rsidRDefault="00E4315A">
            <w:pPr>
              <w:spacing w:after="0"/>
              <w:ind w:left="135"/>
              <w:rPr>
                <w:lang w:val="ru-RU"/>
              </w:rPr>
            </w:pPr>
            <w:r w:rsidRPr="00D86E65">
              <w:rPr>
                <w:rFonts w:ascii="Times New Roman" w:hAnsi="Times New Roman"/>
                <w:color w:val="000000"/>
                <w:sz w:val="24"/>
                <w:lang w:val="ru-RU"/>
              </w:rPr>
              <w:lastRenderedPageBreak/>
              <w:t>ОБЩЕЕ КОЛИЧЕСТВО ЧАСОВ ПО ПРОГРАММЕ</w:t>
            </w:r>
          </w:p>
        </w:tc>
        <w:tc>
          <w:tcPr>
            <w:tcW w:w="1202" w:type="dxa"/>
            <w:tcMar>
              <w:top w:w="50" w:type="dxa"/>
              <w:left w:w="100" w:type="dxa"/>
            </w:tcMar>
            <w:vAlign w:val="center"/>
          </w:tcPr>
          <w:p w:rsidR="00871E6F" w:rsidRDefault="00E4315A">
            <w:pPr>
              <w:spacing w:after="0"/>
              <w:ind w:left="135"/>
              <w:jc w:val="center"/>
            </w:pPr>
            <w:r w:rsidRPr="00D86E65">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52"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7 </w:t>
            </w:r>
          </w:p>
        </w:tc>
        <w:tc>
          <w:tcPr>
            <w:tcW w:w="1557" w:type="dxa"/>
            <w:tcMar>
              <w:top w:w="50" w:type="dxa"/>
              <w:left w:w="100" w:type="dxa"/>
            </w:tcMar>
            <w:vAlign w:val="center"/>
          </w:tcPr>
          <w:p w:rsidR="00871E6F" w:rsidRDefault="00E4315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871E6F" w:rsidRDefault="00871E6F"/>
        </w:tc>
      </w:tr>
    </w:tbl>
    <w:p w:rsidR="00871E6F" w:rsidRDefault="00871E6F">
      <w:pPr>
        <w:sectPr w:rsidR="00871E6F">
          <w:pgSz w:w="16383" w:h="11906" w:orient="landscape"/>
          <w:pgMar w:top="1134" w:right="850" w:bottom="1134" w:left="1701" w:header="720" w:footer="720" w:gutter="0"/>
          <w:cols w:space="720"/>
        </w:sectPr>
      </w:pPr>
    </w:p>
    <w:p w:rsidR="00871E6F" w:rsidRDefault="00871E6F">
      <w:pPr>
        <w:sectPr w:rsidR="00871E6F">
          <w:pgSz w:w="16383" w:h="11906" w:orient="landscape"/>
          <w:pgMar w:top="1134" w:right="850" w:bottom="1134" w:left="1701" w:header="720" w:footer="720" w:gutter="0"/>
          <w:cols w:space="720"/>
        </w:sectPr>
      </w:pPr>
    </w:p>
    <w:p w:rsidR="00871E6F" w:rsidRDefault="00E4315A">
      <w:pPr>
        <w:spacing w:after="0"/>
        <w:ind w:left="120"/>
      </w:pPr>
      <w:bookmarkStart w:id="8" w:name="block-43084524"/>
      <w:bookmarkEnd w:id="7"/>
      <w:r>
        <w:rPr>
          <w:rFonts w:ascii="Times New Roman" w:hAnsi="Times New Roman"/>
          <w:b/>
          <w:color w:val="000000"/>
          <w:sz w:val="28"/>
        </w:rPr>
        <w:lastRenderedPageBreak/>
        <w:t>УЧЕБНО-МЕТОДИЧЕСКОЕ ОБЕСПЕЧЕНИЕ ОБРАЗОВАТЕЛЬНОГО ПРОЦЕССА</w:t>
      </w:r>
    </w:p>
    <w:p w:rsidR="00871E6F" w:rsidRDefault="00E4315A">
      <w:pPr>
        <w:spacing w:after="0" w:line="480" w:lineRule="auto"/>
        <w:ind w:left="120"/>
      </w:pPr>
      <w:r>
        <w:rPr>
          <w:rFonts w:ascii="Times New Roman" w:hAnsi="Times New Roman"/>
          <w:b/>
          <w:color w:val="000000"/>
          <w:sz w:val="28"/>
        </w:rPr>
        <w:t>ОБЯЗАТЕЛЬНЫЕ УЧЕБНЫЕ МАТЕРИАЛЫ ДЛЯ УЧЕНИКА</w:t>
      </w:r>
    </w:p>
    <w:p w:rsidR="00871E6F" w:rsidRDefault="00871E6F">
      <w:pPr>
        <w:spacing w:after="0" w:line="480" w:lineRule="auto"/>
        <w:ind w:left="120"/>
      </w:pPr>
    </w:p>
    <w:p w:rsidR="00871E6F" w:rsidRDefault="00871E6F">
      <w:pPr>
        <w:spacing w:after="0" w:line="480" w:lineRule="auto"/>
        <w:ind w:left="120"/>
      </w:pPr>
    </w:p>
    <w:p w:rsidR="00871E6F" w:rsidRDefault="00871E6F">
      <w:pPr>
        <w:spacing w:after="0"/>
        <w:ind w:left="120"/>
      </w:pPr>
    </w:p>
    <w:p w:rsidR="00871E6F" w:rsidRDefault="00E4315A">
      <w:pPr>
        <w:spacing w:after="0" w:line="480" w:lineRule="auto"/>
        <w:ind w:left="120"/>
      </w:pPr>
      <w:r>
        <w:rPr>
          <w:rFonts w:ascii="Times New Roman" w:hAnsi="Times New Roman"/>
          <w:b/>
          <w:color w:val="000000"/>
          <w:sz w:val="28"/>
        </w:rPr>
        <w:t>МЕТОДИЧЕСКИЕ МАТЕРИАЛЫ ДЛЯ УЧИТЕЛЯ</w:t>
      </w:r>
    </w:p>
    <w:p w:rsidR="00871E6F" w:rsidRDefault="00871E6F">
      <w:pPr>
        <w:spacing w:after="0" w:line="480" w:lineRule="auto"/>
        <w:ind w:left="120"/>
      </w:pPr>
    </w:p>
    <w:p w:rsidR="00871E6F" w:rsidRDefault="00871E6F">
      <w:pPr>
        <w:spacing w:after="0"/>
        <w:ind w:left="120"/>
      </w:pPr>
    </w:p>
    <w:p w:rsidR="00871E6F" w:rsidRPr="00D86E65" w:rsidRDefault="00E4315A">
      <w:pPr>
        <w:spacing w:after="0" w:line="480" w:lineRule="auto"/>
        <w:ind w:left="120"/>
        <w:rPr>
          <w:lang w:val="ru-RU"/>
        </w:rPr>
      </w:pPr>
      <w:r w:rsidRPr="00D86E65">
        <w:rPr>
          <w:rFonts w:ascii="Times New Roman" w:hAnsi="Times New Roman"/>
          <w:b/>
          <w:color w:val="000000"/>
          <w:sz w:val="28"/>
          <w:lang w:val="ru-RU"/>
        </w:rPr>
        <w:t>ЦИФРОВЫЕ ОБРАЗОВАТЕЛЬНЫЕ РЕСУРСЫ И РЕСУРСЫ СЕТИ ИНТЕРНЕТ</w:t>
      </w:r>
    </w:p>
    <w:p w:rsidR="00871E6F" w:rsidRPr="00D86E65" w:rsidRDefault="00871E6F">
      <w:pPr>
        <w:spacing w:after="0" w:line="480" w:lineRule="auto"/>
        <w:ind w:left="120"/>
        <w:rPr>
          <w:lang w:val="ru-RU"/>
        </w:rPr>
      </w:pPr>
    </w:p>
    <w:p w:rsidR="00871E6F" w:rsidRPr="00D86E65" w:rsidRDefault="00871E6F">
      <w:pPr>
        <w:rPr>
          <w:lang w:val="ru-RU"/>
        </w:rPr>
        <w:sectPr w:rsidR="00871E6F" w:rsidRPr="00D86E65">
          <w:pgSz w:w="11906" w:h="16383"/>
          <w:pgMar w:top="1134" w:right="850" w:bottom="1134" w:left="1701" w:header="720" w:footer="720" w:gutter="0"/>
          <w:cols w:space="720"/>
        </w:sectPr>
      </w:pPr>
    </w:p>
    <w:bookmarkEnd w:id="8"/>
    <w:p w:rsidR="00E4315A" w:rsidRPr="00D86E65" w:rsidRDefault="00E4315A">
      <w:pPr>
        <w:rPr>
          <w:lang w:val="ru-RU"/>
        </w:rPr>
      </w:pPr>
    </w:p>
    <w:sectPr w:rsidR="00E4315A" w:rsidRPr="00D86E65">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A528C3"/>
    <w:multiLevelType w:val="multilevel"/>
    <w:tmpl w:val="FA94B97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F4672B2"/>
    <w:multiLevelType w:val="multilevel"/>
    <w:tmpl w:val="CCB245D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871E6F"/>
    <w:rsid w:val="00463C5F"/>
    <w:rsid w:val="007B730A"/>
    <w:rsid w:val="00871E6F"/>
    <w:rsid w:val="0088066B"/>
    <w:rsid w:val="008F60B1"/>
    <w:rsid w:val="00D86E65"/>
    <w:rsid w:val="00E431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D86E6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86E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c4e17068" TargetMode="External"/><Relationship Id="rId21" Type="http://schemas.openxmlformats.org/officeDocument/2006/relationships/hyperlink" Target="https://m.edsoo.ru/c4e0896e" TargetMode="External"/><Relationship Id="rId42" Type="http://schemas.openxmlformats.org/officeDocument/2006/relationships/hyperlink" Target="https://m.edsoo.ru/c4e175ae" TargetMode="External"/><Relationship Id="rId47" Type="http://schemas.openxmlformats.org/officeDocument/2006/relationships/hyperlink" Target="https://m.edsoo.ru/c4e09e4a" TargetMode="External"/><Relationship Id="rId63" Type="http://schemas.openxmlformats.org/officeDocument/2006/relationships/hyperlink" Target="https://m.edsoo.ru/c4e18d3c" TargetMode="External"/><Relationship Id="rId68" Type="http://schemas.openxmlformats.org/officeDocument/2006/relationships/hyperlink" Target="https://m.edsoo.ru/c4e148e0" TargetMode="External"/><Relationship Id="rId84" Type="http://schemas.openxmlformats.org/officeDocument/2006/relationships/hyperlink" Target="https://m.edsoo.ru/c4e0e634" TargetMode="External"/><Relationship Id="rId89" Type="http://schemas.openxmlformats.org/officeDocument/2006/relationships/hyperlink" Target="https://m.edsoo.ru/c4e14c8c" TargetMode="External"/><Relationship Id="rId112" Type="http://schemas.openxmlformats.org/officeDocument/2006/relationships/hyperlink" Target="https://m.edsoo.ru/c4e18b70" TargetMode="External"/><Relationship Id="rId16" Type="http://schemas.openxmlformats.org/officeDocument/2006/relationships/hyperlink" Target="https://m.edsoo.ru/7f4110fe" TargetMode="External"/><Relationship Id="rId107" Type="http://schemas.openxmlformats.org/officeDocument/2006/relationships/hyperlink" Target="https://m.edsoo.ru/c4e1043e" TargetMode="External"/><Relationship Id="rId11" Type="http://schemas.openxmlformats.org/officeDocument/2006/relationships/hyperlink" Target="https://m.edsoo.ru/7f4110fe" TargetMode="External"/><Relationship Id="rId24" Type="http://schemas.openxmlformats.org/officeDocument/2006/relationships/hyperlink" Target="https://m.edsoo.ru/c4e10588" TargetMode="External"/><Relationship Id="rId32" Type="http://schemas.openxmlformats.org/officeDocument/2006/relationships/hyperlink" Target="https://m.edsoo.ru/c4e1338c" TargetMode="External"/><Relationship Id="rId37" Type="http://schemas.openxmlformats.org/officeDocument/2006/relationships/hyperlink" Target="https://m.edsoo.ru/c4e08658" TargetMode="External"/><Relationship Id="rId40" Type="http://schemas.openxmlformats.org/officeDocument/2006/relationships/hyperlink" Target="https://m.edsoo.ru/c4e11f3c" TargetMode="External"/><Relationship Id="rId45" Type="http://schemas.openxmlformats.org/officeDocument/2006/relationships/hyperlink" Target="https://m.edsoo.ru/c4e08cc0" TargetMode="External"/><Relationship Id="rId53" Type="http://schemas.openxmlformats.org/officeDocument/2006/relationships/hyperlink" Target="https://m.edsoo.ru/c4e146ce" TargetMode="External"/><Relationship Id="rId58" Type="http://schemas.openxmlformats.org/officeDocument/2006/relationships/hyperlink" Target="https://m.edsoo.ru/c4e16640" TargetMode="External"/><Relationship Id="rId66" Type="http://schemas.openxmlformats.org/officeDocument/2006/relationships/hyperlink" Target="https://m.edsoo.ru/c4e0b678" TargetMode="External"/><Relationship Id="rId74" Type="http://schemas.openxmlformats.org/officeDocument/2006/relationships/hyperlink" Target="https://m.edsoo.ru/c4e095bc" TargetMode="External"/><Relationship Id="rId79" Type="http://schemas.openxmlformats.org/officeDocument/2006/relationships/hyperlink" Target="https://m.edsoo.ru/c4e0bcc2" TargetMode="External"/><Relationship Id="rId87" Type="http://schemas.openxmlformats.org/officeDocument/2006/relationships/hyperlink" Target="https://m.edsoo.ru/c4e0c3f2" TargetMode="External"/><Relationship Id="rId102" Type="http://schemas.openxmlformats.org/officeDocument/2006/relationships/hyperlink" Target="https://m.edsoo.ru/c4e16c6c" TargetMode="External"/><Relationship Id="rId110" Type="http://schemas.openxmlformats.org/officeDocument/2006/relationships/hyperlink" Target="https://m.edsoo.ru/c4e17c7a"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m.edsoo.ru/c4e11a00" TargetMode="External"/><Relationship Id="rId82" Type="http://schemas.openxmlformats.org/officeDocument/2006/relationships/hyperlink" Target="https://m.edsoo.ru/c4e0d400" TargetMode="External"/><Relationship Id="rId90" Type="http://schemas.openxmlformats.org/officeDocument/2006/relationships/hyperlink" Target="https://m.edsoo.ru/c4e14e62" TargetMode="External"/><Relationship Id="rId95" Type="http://schemas.openxmlformats.org/officeDocument/2006/relationships/hyperlink" Target="https://m.edsoo.ru/c4e0820c" TargetMode="External"/><Relationship Id="rId19" Type="http://schemas.openxmlformats.org/officeDocument/2006/relationships/hyperlink" Target="https://m.edsoo.ru/c4e0f200" TargetMode="External"/><Relationship Id="rId14" Type="http://schemas.openxmlformats.org/officeDocument/2006/relationships/hyperlink" Target="https://m.edsoo.ru/7f4110fe" TargetMode="External"/><Relationship Id="rId22" Type="http://schemas.openxmlformats.org/officeDocument/2006/relationships/hyperlink" Target="https://m.edsoo.ru/c4e0f3d6" TargetMode="External"/><Relationship Id="rId27" Type="http://schemas.openxmlformats.org/officeDocument/2006/relationships/hyperlink" Target="https://m.edsoo.ru/c4e15cea" TargetMode="External"/><Relationship Id="rId30" Type="http://schemas.openxmlformats.org/officeDocument/2006/relationships/hyperlink" Target="https://m.edsoo.ru/c4e0a3cc" TargetMode="External"/><Relationship Id="rId35" Type="http://schemas.openxmlformats.org/officeDocument/2006/relationships/hyperlink" Target="https://m.edsoo.ru/c4e11708" TargetMode="External"/><Relationship Id="rId43" Type="http://schemas.openxmlformats.org/officeDocument/2006/relationships/hyperlink" Target="https://m.edsoo.ru/c4e0afb6" TargetMode="External"/><Relationship Id="rId48" Type="http://schemas.openxmlformats.org/officeDocument/2006/relationships/hyperlink" Target="https://m.edsoo.ru/c4e13bca" TargetMode="External"/><Relationship Id="rId56" Type="http://schemas.openxmlformats.org/officeDocument/2006/relationships/hyperlink" Target="https://m.edsoo.ru/c4e0b4de" TargetMode="External"/><Relationship Id="rId64" Type="http://schemas.openxmlformats.org/officeDocument/2006/relationships/hyperlink" Target="https://m.edsoo.ru/c4e14142" TargetMode="External"/><Relationship Id="rId69" Type="http://schemas.openxmlformats.org/officeDocument/2006/relationships/hyperlink" Target="https://m.edsoo.ru/c4e12266" TargetMode="External"/><Relationship Id="rId77" Type="http://schemas.openxmlformats.org/officeDocument/2006/relationships/hyperlink" Target="https://m.edsoo.ru/c4e0a020" TargetMode="External"/><Relationship Id="rId100" Type="http://schemas.openxmlformats.org/officeDocument/2006/relationships/hyperlink" Target="https://m.edsoo.ru/c4e0ca46" TargetMode="External"/><Relationship Id="rId105" Type="http://schemas.openxmlformats.org/officeDocument/2006/relationships/hyperlink" Target="https://m.edsoo.ru/c4e17220" TargetMode="External"/><Relationship Id="rId113" Type="http://schemas.openxmlformats.org/officeDocument/2006/relationships/hyperlink" Target="https://m.edsoo.ru/c4e16eb0" TargetMode="External"/><Relationship Id="rId8" Type="http://schemas.openxmlformats.org/officeDocument/2006/relationships/hyperlink" Target="https://m.edsoo.ru/7f4110fe" TargetMode="External"/><Relationship Id="rId51" Type="http://schemas.openxmlformats.org/officeDocument/2006/relationships/hyperlink" Target="https://m.edsoo.ru/c4e129e6" TargetMode="External"/><Relationship Id="rId72" Type="http://schemas.openxmlformats.org/officeDocument/2006/relationships/hyperlink" Target="https://m.edsoo.ru/c4e12586" TargetMode="External"/><Relationship Id="rId80" Type="http://schemas.openxmlformats.org/officeDocument/2006/relationships/hyperlink" Target="https://m.edsoo.ru/c4e10d4e" TargetMode="External"/><Relationship Id="rId85" Type="http://schemas.openxmlformats.org/officeDocument/2006/relationships/hyperlink" Target="https://m.edsoo.ru/c4e0be8e" TargetMode="External"/><Relationship Id="rId93" Type="http://schemas.openxmlformats.org/officeDocument/2006/relationships/hyperlink" Target="https://m.edsoo.ru/c4e14ab6" TargetMode="External"/><Relationship Id="rId98" Type="http://schemas.openxmlformats.org/officeDocument/2006/relationships/hyperlink" Target="https://m.edsoo.ru/c4e09116" TargetMode="External"/><Relationship Id="rId3" Type="http://schemas.microsoft.com/office/2007/relationships/stylesWithEffects" Target="stylesWithEffects.xml"/><Relationship Id="rId12" Type="http://schemas.openxmlformats.org/officeDocument/2006/relationships/hyperlink" Target="https://m.edsoo.ru/7f4110fe" TargetMode="External"/><Relationship Id="rId17" Type="http://schemas.openxmlformats.org/officeDocument/2006/relationships/hyperlink" Target="https://m.edsoo.ru/7f4110fe" TargetMode="External"/><Relationship Id="rId25" Type="http://schemas.openxmlformats.org/officeDocument/2006/relationships/hyperlink" Target="https://m.edsoo.ru/c4e15ec0" TargetMode="External"/><Relationship Id="rId33" Type="http://schemas.openxmlformats.org/officeDocument/2006/relationships/hyperlink" Target="https://m.edsoo.ru/c4e1158c" TargetMode="External"/><Relationship Id="rId38" Type="http://schemas.openxmlformats.org/officeDocument/2006/relationships/hyperlink" Target="https://m.edsoo.ru/c4e0ade0" TargetMode="External"/><Relationship Id="rId46" Type="http://schemas.openxmlformats.org/officeDocument/2006/relationships/hyperlink" Target="https://m.edsoo.ru/c4e087e8" TargetMode="External"/><Relationship Id="rId59" Type="http://schemas.openxmlformats.org/officeDocument/2006/relationships/hyperlink" Target="https://m.edsoo.ru/c4e12df6" TargetMode="External"/><Relationship Id="rId67" Type="http://schemas.openxmlformats.org/officeDocument/2006/relationships/hyperlink" Target="https://m.edsoo.ru/c4e0cfc8" TargetMode="External"/><Relationship Id="rId103" Type="http://schemas.openxmlformats.org/officeDocument/2006/relationships/hyperlink" Target="https://m.edsoo.ru/c4e0defa" TargetMode="External"/><Relationship Id="rId108" Type="http://schemas.openxmlformats.org/officeDocument/2006/relationships/hyperlink" Target="https://m.edsoo.ru/c4e102b8" TargetMode="External"/><Relationship Id="rId20" Type="http://schemas.openxmlformats.org/officeDocument/2006/relationships/hyperlink" Target="https://m.edsoo.ru/c4e0d5cc" TargetMode="External"/><Relationship Id="rId41" Type="http://schemas.openxmlformats.org/officeDocument/2006/relationships/hyperlink" Target="https://m.edsoo.ru/c4e173e2" TargetMode="External"/><Relationship Id="rId54" Type="http://schemas.openxmlformats.org/officeDocument/2006/relationships/hyperlink" Target="https://m.edsoo.ru/c4e13daa" TargetMode="External"/><Relationship Id="rId62" Type="http://schemas.openxmlformats.org/officeDocument/2006/relationships/hyperlink" Target="https://m.edsoo.ru/c4e0ebc0" TargetMode="External"/><Relationship Id="rId70" Type="http://schemas.openxmlformats.org/officeDocument/2006/relationships/hyperlink" Target="https://m.edsoo.ru/c4e0d18a" TargetMode="External"/><Relationship Id="rId75" Type="http://schemas.openxmlformats.org/officeDocument/2006/relationships/hyperlink" Target="https://m.edsoo.ru/c4e0974c" TargetMode="External"/><Relationship Id="rId83" Type="http://schemas.openxmlformats.org/officeDocument/2006/relationships/hyperlink" Target="https://m.edsoo.ru/c4e0b8ee" TargetMode="External"/><Relationship Id="rId88" Type="http://schemas.openxmlformats.org/officeDocument/2006/relationships/hyperlink" Target="https://m.edsoo.ru/c4e13666" TargetMode="External"/><Relationship Id="rId91" Type="http://schemas.openxmlformats.org/officeDocument/2006/relationships/hyperlink" Target="https://m.edsoo.ru/c4e16078" TargetMode="External"/><Relationship Id="rId96" Type="http://schemas.openxmlformats.org/officeDocument/2006/relationships/hyperlink" Target="https://m.edsoo.ru/c4e17aea" TargetMode="External"/><Relationship Id="rId111" Type="http://schemas.openxmlformats.org/officeDocument/2006/relationships/hyperlink" Target="https://m.edsoo.ru/c4e1858a"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m.edsoo.ru/7f4110fe" TargetMode="External"/><Relationship Id="rId23" Type="http://schemas.openxmlformats.org/officeDocument/2006/relationships/hyperlink" Target="https://m.edsoo.ru/c4e0ee40" TargetMode="External"/><Relationship Id="rId28" Type="http://schemas.openxmlformats.org/officeDocument/2006/relationships/hyperlink" Target="https://m.edsoo.ru/c4e0ea08" TargetMode="External"/><Relationship Id="rId36" Type="http://schemas.openxmlformats.org/officeDocument/2006/relationships/hyperlink" Target="https://m.edsoo.ru/c4e0f034" TargetMode="External"/><Relationship Id="rId49" Type="http://schemas.openxmlformats.org/officeDocument/2006/relationships/hyperlink" Target="https://m.edsoo.ru/c4e139fe" TargetMode="External"/><Relationship Id="rId57" Type="http://schemas.openxmlformats.org/officeDocument/2006/relationships/hyperlink" Target="https://m.edsoo.ru/c4e0b358" TargetMode="External"/><Relationship Id="rId106" Type="http://schemas.openxmlformats.org/officeDocument/2006/relationships/hyperlink" Target="https://m.edsoo.ru/c4e18120" TargetMode="External"/><Relationship Id="rId114" Type="http://schemas.openxmlformats.org/officeDocument/2006/relationships/fontTable" Target="fontTable.xml"/><Relationship Id="rId10" Type="http://schemas.openxmlformats.org/officeDocument/2006/relationships/hyperlink" Target="https://m.edsoo.ru/7f4110fe" TargetMode="External"/><Relationship Id="rId31" Type="http://schemas.openxmlformats.org/officeDocument/2006/relationships/hyperlink" Target="https://m.edsoo.ru/c4e08eb4" TargetMode="External"/><Relationship Id="rId44" Type="http://schemas.openxmlformats.org/officeDocument/2006/relationships/hyperlink" Target="https://m.edsoo.ru/c4e15b14" TargetMode="External"/><Relationship Id="rId52" Type="http://schemas.openxmlformats.org/officeDocument/2006/relationships/hyperlink" Target="https://m.edsoo.ru/c4e13f6c" TargetMode="External"/><Relationship Id="rId60" Type="http://schemas.openxmlformats.org/officeDocument/2006/relationships/hyperlink" Target="https://m.edsoo.ru/c4e11884" TargetMode="External"/><Relationship Id="rId65" Type="http://schemas.openxmlformats.org/officeDocument/2006/relationships/hyperlink" Target="https://m.edsoo.ru/c4e0cdf2" TargetMode="External"/><Relationship Id="rId73" Type="http://schemas.openxmlformats.org/officeDocument/2006/relationships/hyperlink" Target="https://m.edsoo.ru/c4e0a1f6" TargetMode="External"/><Relationship Id="rId78" Type="http://schemas.openxmlformats.org/officeDocument/2006/relationships/hyperlink" Target="https://m.edsoo.ru/c4e0baf6" TargetMode="External"/><Relationship Id="rId81" Type="http://schemas.openxmlformats.org/officeDocument/2006/relationships/hyperlink" Target="https://m.edsoo.ru/c4e120e0" TargetMode="External"/><Relationship Id="rId86" Type="http://schemas.openxmlformats.org/officeDocument/2006/relationships/hyperlink" Target="https://m.edsoo.ru/c4e0c212" TargetMode="External"/><Relationship Id="rId94" Type="http://schemas.openxmlformats.org/officeDocument/2006/relationships/hyperlink" Target="https://m.edsoo.ru/c4e07208" TargetMode="External"/><Relationship Id="rId99" Type="http://schemas.openxmlformats.org/officeDocument/2006/relationships/hyperlink" Target="https://m.edsoo.ru/c4e09bde" TargetMode="External"/><Relationship Id="rId101" Type="http://schemas.openxmlformats.org/officeDocument/2006/relationships/hyperlink" Target="https://m.edsoo.ru/c4e0cc1c" TargetMode="External"/><Relationship Id="rId4" Type="http://schemas.openxmlformats.org/officeDocument/2006/relationships/settings" Target="settings.xml"/><Relationship Id="rId9" Type="http://schemas.openxmlformats.org/officeDocument/2006/relationships/hyperlink" Target="https://m.edsoo.ru/7f4110fe" TargetMode="External"/><Relationship Id="rId13" Type="http://schemas.openxmlformats.org/officeDocument/2006/relationships/hyperlink" Target="https://m.edsoo.ru/7f4110fe" TargetMode="External"/><Relationship Id="rId18" Type="http://schemas.openxmlformats.org/officeDocument/2006/relationships/hyperlink" Target="https://m.edsoo.ru/c4e0a58e" TargetMode="External"/><Relationship Id="rId39" Type="http://schemas.openxmlformats.org/officeDocument/2006/relationships/hyperlink" Target="https://m.edsoo.ru/c4e11d02" TargetMode="External"/><Relationship Id="rId109" Type="http://schemas.openxmlformats.org/officeDocument/2006/relationships/hyperlink" Target="https://m.edsoo.ru/c4e0e81e" TargetMode="External"/><Relationship Id="rId34" Type="http://schemas.openxmlformats.org/officeDocument/2006/relationships/hyperlink" Target="https://m.edsoo.ru/c4e0944a" TargetMode="External"/><Relationship Id="rId50" Type="http://schemas.openxmlformats.org/officeDocument/2006/relationships/hyperlink" Target="https://m.edsoo.ru/c4e12c66" TargetMode="External"/><Relationship Id="rId55" Type="http://schemas.openxmlformats.org/officeDocument/2006/relationships/hyperlink" Target="https://m.edsoo.ru/c4e0b18c" TargetMode="External"/><Relationship Id="rId76" Type="http://schemas.openxmlformats.org/officeDocument/2006/relationships/hyperlink" Target="https://m.edsoo.ru/c4e0999a" TargetMode="External"/><Relationship Id="rId97" Type="http://schemas.openxmlformats.org/officeDocument/2006/relationships/hyperlink" Target="https://m.edsoo.ru/c4e07ff0" TargetMode="External"/><Relationship Id="rId104" Type="http://schemas.openxmlformats.org/officeDocument/2006/relationships/hyperlink" Target="https://m.edsoo.ru/c4e0dd2e" TargetMode="External"/><Relationship Id="rId7" Type="http://schemas.openxmlformats.org/officeDocument/2006/relationships/hyperlink" Target="https://m.edsoo.ru/7f4110fe" TargetMode="External"/><Relationship Id="rId71" Type="http://schemas.openxmlformats.org/officeDocument/2006/relationships/hyperlink" Target="https://m.edsoo.ru/c4e12400" TargetMode="External"/><Relationship Id="rId92" Type="http://schemas.openxmlformats.org/officeDocument/2006/relationships/hyperlink" Target="https://m.edsoo.ru/c4e092c4" TargetMode="External"/><Relationship Id="rId2" Type="http://schemas.openxmlformats.org/officeDocument/2006/relationships/styles" Target="styles.xml"/><Relationship Id="rId29" Type="http://schemas.openxmlformats.org/officeDocument/2006/relationships/hyperlink" Target="https://m.edsoo.ru/c4e10ed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10407</Words>
  <Characters>59326</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МОУ Прасковьинская СШ</dc:creator>
  <cp:lastModifiedBy>prask</cp:lastModifiedBy>
  <cp:revision>9</cp:revision>
  <cp:lastPrinted>2024-09-24T06:43:00Z</cp:lastPrinted>
  <dcterms:created xsi:type="dcterms:W3CDTF">2024-09-11T08:26:00Z</dcterms:created>
  <dcterms:modified xsi:type="dcterms:W3CDTF">2024-09-24T06:43:00Z</dcterms:modified>
</cp:coreProperties>
</file>