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4BA" w:rsidRPr="00A13100" w:rsidRDefault="008D44BA" w:rsidP="00E27F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3100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  <w:r w:rsidR="00E27F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6F2F">
        <w:rPr>
          <w:rFonts w:ascii="Times New Roman" w:hAnsi="Times New Roman" w:cs="Times New Roman"/>
          <w:b/>
          <w:sz w:val="28"/>
          <w:szCs w:val="28"/>
        </w:rPr>
        <w:t xml:space="preserve">урока </w:t>
      </w:r>
      <w:r w:rsidRPr="00A13100">
        <w:rPr>
          <w:rFonts w:ascii="Times New Roman" w:hAnsi="Times New Roman" w:cs="Times New Roman"/>
          <w:b/>
          <w:sz w:val="28"/>
          <w:szCs w:val="28"/>
        </w:rPr>
        <w:t>«Трагедия Холокоста»</w:t>
      </w:r>
    </w:p>
    <w:p w:rsidR="008D44BA" w:rsidRDefault="008D44BA" w:rsidP="00E27F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7F70" w:rsidRPr="00E27F70" w:rsidRDefault="00E27F70" w:rsidP="00E27F70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E27F70">
        <w:rPr>
          <w:rFonts w:ascii="Times New Roman" w:hAnsi="Times New Roman"/>
          <w:b/>
          <w:sz w:val="28"/>
          <w:szCs w:val="28"/>
        </w:rPr>
        <w:t>Ткаченко Марина Леонидовна,</w:t>
      </w:r>
    </w:p>
    <w:p w:rsidR="00E27F70" w:rsidRDefault="00E27F70" w:rsidP="00E27F70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27F70">
        <w:rPr>
          <w:rFonts w:ascii="Times New Roman" w:hAnsi="Times New Roman"/>
          <w:sz w:val="28"/>
          <w:szCs w:val="28"/>
        </w:rPr>
        <w:t xml:space="preserve">учитель истории и обществознания, </w:t>
      </w:r>
    </w:p>
    <w:p w:rsidR="00E27F70" w:rsidRPr="00E27F70" w:rsidRDefault="00E27F70" w:rsidP="00E27F70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МБОУ СОШ </w:t>
      </w:r>
      <w:r w:rsidRPr="00E27F70">
        <w:rPr>
          <w:rFonts w:ascii="Times New Roman" w:hAnsi="Times New Roman"/>
          <w:sz w:val="28"/>
          <w:szCs w:val="28"/>
        </w:rPr>
        <w:t>№13,</w:t>
      </w:r>
    </w:p>
    <w:p w:rsidR="00E27F70" w:rsidRPr="002B0867" w:rsidRDefault="00E27F70" w:rsidP="00E27F70">
      <w:pPr>
        <w:snapToGrid w:val="0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Краснодарский край</w:t>
      </w:r>
      <w:r w:rsidRPr="00E27F70">
        <w:rPr>
          <w:rFonts w:ascii="Times New Roman" w:hAnsi="Times New Roman"/>
          <w:sz w:val="28"/>
          <w:szCs w:val="28"/>
        </w:rPr>
        <w:t>, ст. Привольная</w:t>
      </w:r>
    </w:p>
    <w:p w:rsidR="00E27F70" w:rsidRPr="00A13100" w:rsidRDefault="00E27F70" w:rsidP="00E27F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4BA" w:rsidRPr="00A13100" w:rsidRDefault="008D44BA" w:rsidP="00E27F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4BA" w:rsidRPr="00A13100" w:rsidRDefault="008D44BA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Тип </w:t>
      </w:r>
      <w:r w:rsidR="00E27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1A5DE3"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открытие нового знания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527F7" w:rsidRPr="008D44BA" w:rsidRDefault="00C527F7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1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Класс: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F2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bookmarkStart w:id="0" w:name="_GoBack"/>
      <w:bookmarkEnd w:id="0"/>
    </w:p>
    <w:p w:rsidR="008D44BA" w:rsidRPr="008D44BA" w:rsidRDefault="008D44BA" w:rsidP="00E27F70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Цели и задачи.</w:t>
      </w:r>
    </w:p>
    <w:p w:rsidR="008D44BA" w:rsidRPr="008D44BA" w:rsidRDefault="008D44BA" w:rsidP="00EA13E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Образовательная</w:t>
      </w: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="00EA13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</w:t>
      </w:r>
      <w:r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темой Холокост как одним из примеров бесчеловечной политики нацистов;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D95"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находить причинно-следственные связи, делать выводы и анализ исторических документов;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повысить информационную грамотность </w:t>
      </w:r>
      <w:r w:rsidR="00A15D95"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продолжить формирование </w:t>
      </w:r>
      <w:proofErr w:type="gramStart"/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аналитических умений</w:t>
      </w:r>
      <w:proofErr w:type="gramEnd"/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D95" w:rsidRPr="00A13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обучающихся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 работе с историческими источниками.</w:t>
      </w:r>
    </w:p>
    <w:p w:rsidR="00EA13EE" w:rsidRDefault="008D44BA" w:rsidP="00E27F70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Развивающая</w:t>
      </w: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="00EA13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социальной восприимчивости и </w:t>
      </w:r>
      <w:proofErr w:type="gramStart"/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доверия;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13EE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proofErr w:type="gramEnd"/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монологической речи;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D95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навыков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умения выслушивать другого человека, способности к сочувствию, сопереживанию;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коммуникативные навыки, укрепляющие социальные связи;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44BA" w:rsidRPr="00A13100" w:rsidRDefault="008D44BA" w:rsidP="00EA13E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iCs/>
          <w:sz w:val="28"/>
          <w:szCs w:val="28"/>
          <w:shd w:val="clear" w:color="auto" w:fill="FFFFFF"/>
          <w:lang w:eastAsia="ru-RU"/>
        </w:rPr>
        <w:t>Воспитательная</w:t>
      </w: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:</w:t>
      </w:r>
      <w:r w:rsidR="00EA13EE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защищать идеи гуманизма;</w:t>
      </w:r>
      <w:r w:rsidR="00EA13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межкультурному пониманию и толерантному поведению.</w:t>
      </w:r>
    </w:p>
    <w:p w:rsidR="00500362" w:rsidRPr="00A13100" w:rsidRDefault="00500362" w:rsidP="00E27F70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13100">
        <w:rPr>
          <w:rFonts w:ascii="Times New Roman" w:hAnsi="Times New Roman" w:cs="Times New Roman"/>
          <w:b/>
          <w:sz w:val="28"/>
          <w:szCs w:val="28"/>
        </w:rPr>
        <w:t>Формируемые УУД: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3100">
        <w:rPr>
          <w:rFonts w:ascii="Times New Roman" w:hAnsi="Times New Roman" w:cs="Times New Roman"/>
          <w:b/>
          <w:sz w:val="28"/>
          <w:szCs w:val="28"/>
        </w:rPr>
        <w:t xml:space="preserve">Предметные: 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hAnsi="Times New Roman" w:cs="Times New Roman"/>
          <w:sz w:val="28"/>
          <w:szCs w:val="28"/>
        </w:rPr>
        <w:t>1. п</w:t>
      </w:r>
      <w:r w:rsidRPr="00A13100">
        <w:rPr>
          <w:rFonts w:ascii="Times New Roman" w:eastAsia="Calibri" w:hAnsi="Times New Roman" w:cs="Times New Roman"/>
          <w:sz w:val="28"/>
          <w:szCs w:val="28"/>
        </w:rPr>
        <w:t>онимать и применять понятия «Холокост», «толерантность», «</w:t>
      </w:r>
      <w:r w:rsidR="00A13100">
        <w:rPr>
          <w:rFonts w:ascii="Times New Roman" w:eastAsia="Calibri" w:hAnsi="Times New Roman" w:cs="Times New Roman"/>
          <w:sz w:val="28"/>
          <w:szCs w:val="28"/>
        </w:rPr>
        <w:t>с</w:t>
      </w:r>
      <w:r w:rsidRPr="00A13100">
        <w:rPr>
          <w:rFonts w:ascii="Times New Roman" w:eastAsia="Calibri" w:hAnsi="Times New Roman" w:cs="Times New Roman"/>
          <w:sz w:val="28"/>
          <w:szCs w:val="28"/>
        </w:rPr>
        <w:t>опротивление»;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>2. формировать умения находить причинно-следственные связи, делать выводы и анализ материала по указанной теме;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>3.развивать знания учащихся по теме «</w:t>
      </w:r>
      <w:r w:rsidR="00A13100">
        <w:rPr>
          <w:rFonts w:ascii="Times New Roman" w:eastAsia="Calibri" w:hAnsi="Times New Roman" w:cs="Times New Roman"/>
          <w:sz w:val="28"/>
          <w:szCs w:val="28"/>
        </w:rPr>
        <w:t>Трагедия</w:t>
      </w:r>
      <w:r w:rsidRPr="00A13100">
        <w:rPr>
          <w:rFonts w:ascii="Times New Roman" w:eastAsia="Calibri" w:hAnsi="Times New Roman" w:cs="Times New Roman"/>
          <w:sz w:val="28"/>
          <w:szCs w:val="28"/>
        </w:rPr>
        <w:t xml:space="preserve"> Холокоста»;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 xml:space="preserve">4. формирование у учащихся интереса к малоизученным страницам истории Второй мировой и Великой Отечественной войн; 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>5. усвоение уроков Холокоста для воспитания толерантного сознания в современном мире.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A13100">
        <w:rPr>
          <w:rFonts w:ascii="Times New Roman" w:eastAsia="Calibri" w:hAnsi="Times New Roman" w:cs="Times New Roman"/>
          <w:b/>
          <w:sz w:val="28"/>
          <w:szCs w:val="28"/>
        </w:rPr>
        <w:t>Метапредметные</w:t>
      </w:r>
      <w:proofErr w:type="spellEnd"/>
      <w:r w:rsidRPr="00A13100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A1310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 xml:space="preserve">1.Коммуникативные: формирование навыков независимого мышления, критического осмысления и </w:t>
      </w:r>
      <w:proofErr w:type="gramStart"/>
      <w:r w:rsidRPr="00A13100">
        <w:rPr>
          <w:rFonts w:ascii="Times New Roman" w:eastAsia="Calibri" w:hAnsi="Times New Roman" w:cs="Times New Roman"/>
          <w:sz w:val="28"/>
          <w:szCs w:val="28"/>
        </w:rPr>
        <w:t>выработки  мировоззренческих</w:t>
      </w:r>
      <w:proofErr w:type="gramEnd"/>
      <w:r w:rsidRPr="00A13100">
        <w:rPr>
          <w:rFonts w:ascii="Times New Roman" w:eastAsia="Calibri" w:hAnsi="Times New Roman" w:cs="Times New Roman"/>
          <w:sz w:val="28"/>
          <w:szCs w:val="28"/>
        </w:rPr>
        <w:t xml:space="preserve"> суждений, основанных на моральных ценностях гражданского общества, стимулирование и активизация поисковой, научно-исследовательской и творческой деятельности школьников по теме. 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>2. Регулятивные: определять последовательность промежуточных целей с учетом конечного результата, составлять план последовательности действий.</w:t>
      </w:r>
    </w:p>
    <w:p w:rsidR="00500362" w:rsidRPr="00A13100" w:rsidRDefault="00500362" w:rsidP="00E27F7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100">
        <w:rPr>
          <w:rFonts w:ascii="Times New Roman" w:eastAsia="Calibri" w:hAnsi="Times New Roman" w:cs="Times New Roman"/>
          <w:sz w:val="28"/>
          <w:szCs w:val="28"/>
        </w:rPr>
        <w:t>3.Познавательные: анализировать материал, сравнивать и обобщать факты и явления, критически оценивать материал.</w:t>
      </w:r>
    </w:p>
    <w:p w:rsidR="00500362" w:rsidRPr="008D44BA" w:rsidRDefault="00500362" w:rsidP="00E27F70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648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4. Личностные: формирование </w:t>
      </w:r>
      <w:proofErr w:type="spellStart"/>
      <w:r w:rsidRPr="00082648">
        <w:rPr>
          <w:rFonts w:ascii="Times New Roman" w:eastAsia="Calibri" w:hAnsi="Times New Roman" w:cs="Times New Roman"/>
          <w:sz w:val="28"/>
          <w:szCs w:val="28"/>
        </w:rPr>
        <w:t>мотивированности</w:t>
      </w:r>
      <w:proofErr w:type="spellEnd"/>
      <w:r w:rsidRPr="00082648">
        <w:rPr>
          <w:rFonts w:ascii="Times New Roman" w:eastAsia="Calibri" w:hAnsi="Times New Roman" w:cs="Times New Roman"/>
          <w:sz w:val="28"/>
          <w:szCs w:val="28"/>
        </w:rPr>
        <w:t xml:space="preserve"> и направленности ученика на активное и созидательное участие в общественной жизни, его заинтересованности не только в личном успехе, но и в </w:t>
      </w:r>
      <w:proofErr w:type="gramStart"/>
      <w:r w:rsidRPr="00082648">
        <w:rPr>
          <w:rFonts w:ascii="Times New Roman" w:eastAsia="Calibri" w:hAnsi="Times New Roman" w:cs="Times New Roman"/>
          <w:sz w:val="28"/>
          <w:szCs w:val="28"/>
        </w:rPr>
        <w:t>благополучном  развитии</w:t>
      </w:r>
      <w:proofErr w:type="gramEnd"/>
      <w:r w:rsidRPr="00082648">
        <w:rPr>
          <w:rFonts w:ascii="Times New Roman" w:eastAsia="Calibri" w:hAnsi="Times New Roman" w:cs="Times New Roman"/>
          <w:sz w:val="28"/>
          <w:szCs w:val="28"/>
        </w:rPr>
        <w:t xml:space="preserve"> различных сторон жизни общества, развивать ответственность за свои решения.</w:t>
      </w:r>
    </w:p>
    <w:p w:rsidR="008D44BA" w:rsidRPr="008D44BA" w:rsidRDefault="00A15D95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8D44BA" w:rsidRPr="008D44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борудование:</w:t>
      </w:r>
      <w:r w:rsidRPr="000826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826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компьютер, м</w:t>
      </w:r>
      <w:r w:rsidR="008D44BA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ультимедиа, презентация по теме </w:t>
      </w:r>
      <w:r w:rsidRPr="0008264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Холокост</w:t>
      </w:r>
      <w:r w:rsidRPr="0008264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826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44BA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композиции</w:t>
      </w:r>
      <w:r w:rsidRPr="0008264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дидактический материал</w:t>
      </w:r>
    </w:p>
    <w:p w:rsidR="008D44BA" w:rsidRPr="008D44BA" w:rsidRDefault="008D44BA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Опережающие задания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A15D95" w:rsidRPr="00C527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r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темы сообщений и стихи</w:t>
      </w:r>
      <w:r w:rsidR="00A15D95" w:rsidRPr="00C527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D95" w:rsidRDefault="00A15D95" w:rsidP="00E27F7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A15D95" w:rsidRPr="008D44BA" w:rsidRDefault="008D44BA" w:rsidP="00EA13EE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Ход урока</w:t>
      </w:r>
    </w:p>
    <w:p w:rsidR="00FD1256" w:rsidRPr="00A13100" w:rsidRDefault="00FD1256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31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Организационный момент.</w:t>
      </w:r>
    </w:p>
    <w:p w:rsidR="00FD1256" w:rsidRPr="00A13100" w:rsidRDefault="00FD1256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131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Приветствие обучающихся. Проверка присутствующих. Организация рабочего места, мобилизация внимания.</w:t>
      </w:r>
    </w:p>
    <w:p w:rsidR="00FD1256" w:rsidRPr="00171D4D" w:rsidRDefault="00FD1256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71D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Актуализация познавательной деятельности.</w:t>
      </w:r>
    </w:p>
    <w:p w:rsidR="00FD1256" w:rsidRPr="00FD1256" w:rsidRDefault="00FD1256" w:rsidP="00E27F70">
      <w:pPr>
        <w:pStyle w:val="1"/>
        <w:spacing w:before="0" w:beforeAutospacing="0" w:after="0" w:afterAutospacing="0"/>
        <w:ind w:firstLine="709"/>
        <w:rPr>
          <w:b w:val="0"/>
          <w:bCs w:val="0"/>
          <w:color w:val="0F0F0F"/>
          <w:sz w:val="28"/>
          <w:szCs w:val="28"/>
        </w:rPr>
      </w:pPr>
      <w:r w:rsidRPr="00FD1256">
        <w:rPr>
          <w:b w:val="0"/>
          <w:bCs w:val="0"/>
          <w:sz w:val="28"/>
          <w:szCs w:val="28"/>
        </w:rPr>
        <w:t xml:space="preserve">Просмотр отрывка из видеоролика </w:t>
      </w:r>
      <w:r>
        <w:rPr>
          <w:b w:val="0"/>
          <w:bCs w:val="0"/>
          <w:sz w:val="28"/>
          <w:szCs w:val="28"/>
        </w:rPr>
        <w:t>«</w:t>
      </w:r>
      <w:r w:rsidRPr="00FD1256">
        <w:rPr>
          <w:b w:val="0"/>
          <w:bCs w:val="0"/>
          <w:sz w:val="28"/>
          <w:szCs w:val="28"/>
        </w:rPr>
        <w:t>«</w:t>
      </w:r>
      <w:r w:rsidRPr="00FD1256">
        <w:rPr>
          <w:b w:val="0"/>
          <w:sz w:val="28"/>
          <w:szCs w:val="28"/>
        </w:rPr>
        <w:t>Бабий Яр</w:t>
      </w:r>
      <w:r>
        <w:rPr>
          <w:b w:val="0"/>
          <w:sz w:val="28"/>
          <w:szCs w:val="28"/>
        </w:rPr>
        <w:t>»</w:t>
      </w:r>
      <w:r w:rsidRPr="00FD1256">
        <w:rPr>
          <w:b w:val="0"/>
          <w:sz w:val="28"/>
          <w:szCs w:val="28"/>
        </w:rPr>
        <w:t>. Поэма Евтушенко Е. А.</w:t>
      </w:r>
      <w:r>
        <w:rPr>
          <w:b w:val="0"/>
          <w:sz w:val="28"/>
          <w:szCs w:val="28"/>
        </w:rPr>
        <w:t xml:space="preserve">» </w:t>
      </w:r>
      <w:hyperlink r:id="rId5" w:history="1">
        <w:r w:rsidRPr="00FD1256">
          <w:rPr>
            <w:rStyle w:val="a3"/>
            <w:b w:val="0"/>
            <w:sz w:val="28"/>
            <w:szCs w:val="28"/>
          </w:rPr>
          <w:t>https://dzen.ru/video/watch/62d93c14ad408354816330f5?f=video</w:t>
        </w:r>
      </w:hyperlink>
      <w:r w:rsidRPr="00FD1256">
        <w:rPr>
          <w:b w:val="0"/>
          <w:bCs w:val="0"/>
          <w:color w:val="0F0F0F"/>
          <w:sz w:val="28"/>
          <w:szCs w:val="28"/>
        </w:rPr>
        <w:t xml:space="preserve"> </w:t>
      </w:r>
    </w:p>
    <w:p w:rsidR="00C527F7" w:rsidRPr="00171D4D" w:rsidRDefault="00FD1256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71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Обозначение </w:t>
      </w:r>
      <w:r w:rsidR="00C527F7" w:rsidRPr="00171D4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целей, задач, темы урока.</w:t>
      </w:r>
    </w:p>
    <w:p w:rsidR="00C527F7" w:rsidRPr="0047589C" w:rsidRDefault="00C527F7" w:rsidP="00E27F70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7589C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Проблемный вопрос урока: </w:t>
      </w:r>
      <w:r w:rsidRPr="0047589C">
        <w:rPr>
          <w:rFonts w:ascii="Times New Roman" w:hAnsi="Times New Roman" w:cs="Times New Roman"/>
          <w:sz w:val="28"/>
          <w:szCs w:val="28"/>
        </w:rPr>
        <w:t>Необходимо ли, на ваш взгляд, изучать историю фашистских преступлений против человечества в годы второй мировой войны? Почему?</w:t>
      </w:r>
    </w:p>
    <w:p w:rsidR="00500362" w:rsidRPr="0047589C" w:rsidRDefault="00500362" w:rsidP="00E27F70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Изучение нового материала.</w:t>
      </w:r>
    </w:p>
    <w:p w:rsidR="00C527F7" w:rsidRPr="0047589C" w:rsidRDefault="008D44BA" w:rsidP="00E27F70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C527F7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527F7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читает с</w:t>
      </w:r>
      <w:r w:rsidR="00C527F7" w:rsidRPr="0047589C">
        <w:rPr>
          <w:rFonts w:ascii="Times New Roman" w:eastAsia="Calibri" w:hAnsi="Times New Roman" w:cs="Times New Roman"/>
          <w:sz w:val="28"/>
          <w:szCs w:val="28"/>
        </w:rPr>
        <w:t>тихотворение «</w:t>
      </w:r>
      <w:r w:rsidR="00C527F7" w:rsidRPr="0047589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Бабочка» Павел Фридман, 1942г.</w:t>
      </w:r>
    </w:p>
    <w:p w:rsidR="00C527F7" w:rsidRPr="0047589C" w:rsidRDefault="00C527F7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</w:p>
    <w:p w:rsidR="00C527F7" w:rsidRPr="0047589C" w:rsidRDefault="00C527F7" w:rsidP="00E27F70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47589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 О чем это стихотворение?</w:t>
      </w:r>
    </w:p>
    <w:p w:rsidR="00C527F7" w:rsidRPr="0047589C" w:rsidRDefault="00C527F7" w:rsidP="00E27F70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47589C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- Почему автор дал ему такое название?</w:t>
      </w:r>
    </w:p>
    <w:p w:rsidR="008D44BA" w:rsidRPr="0047589C" w:rsidRDefault="00A15D95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Холокост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этим греческим словом, что в переводе означает 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всесожжение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уничтожение огнём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 принято называть трагедию евреев, погибших от рук фашистов в годы 2-й Мировой войны.</w:t>
      </w:r>
      <w:r w:rsidR="000702EC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D44BA" w:rsidRPr="0047589C" w:rsidRDefault="008D44BA" w:rsidP="00E27F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Вопросы:</w:t>
      </w:r>
    </w:p>
    <w:p w:rsidR="008D44BA" w:rsidRPr="0047589C" w:rsidRDefault="008D44BA" w:rsidP="00E27F7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Дайте определение понятию 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геноцид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8D44BA" w:rsidRPr="0047589C" w:rsidRDefault="008D44BA" w:rsidP="00E27F70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Впервые явления геноцида как угнетение, непринятие другого народа проявился в 19 веке. Что вы об этом знаете?</w:t>
      </w:r>
    </w:p>
    <w:p w:rsidR="008D44BA" w:rsidRPr="0047589C" w:rsidRDefault="00A15D95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итогах 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начальник главного управления имперской безопасности (РСХА) </w:t>
      </w:r>
      <w:proofErr w:type="spellStart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Гейдрих</w:t>
      </w:r>
      <w:proofErr w:type="spellEnd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докладывал Герману Герингу:</w:t>
      </w:r>
    </w:p>
    <w:p w:rsidR="008D44BA" w:rsidRPr="0047589C" w:rsidRDefault="00A15D95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Сожжено 267 синагог и разграблено 815 магазинов. Были арестованы 20 тыс. евреев, убиты 36 человек, столько же серьёзно ранены. 7500 магазинов, предприятий, жилых домов, принадлежащих евреям, были разорены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правительство приняло декрет. За то, что немцев ограбили, евреи обязаны уплатить штраф в размере 1 миллиарда марок немецкому правительству (более 30 млрд. долларов).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основе нацистской политики был принцип активного выживания евреев из всех областей жизни: экономики, политики, культуры. К моменту прихода Гитлера к власти евреи почти не имели влияния в тяжелой промышленности (основе немецкой экономики). Вместе с тем в финансовой сфере, торговле и в СМИ евреи занимали достаточно видное, а порой и ключевое положение. Где 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евреи действительно играли ведущую роль, это в германской науке. Из 20 Нобелевских лауреатов, живших в Германии в 1933 году, 8 - были евреями. По мере роста общей агрессивности Германии, становился всё более оголтелым и государственный антисемитизм, где, конечной целью называлось полное уничтожение “мирового еврейства”.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ночь с 9 на 10 ноября 1938 года по всей Германии организованные банды со свастикой на рукавах громили магазины, принадлежавшие евреям, жгли синагоги. Улицы были усыпаны стеклом разбитых витрин – поэтому в духе нацистской 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эстетики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эта ночь была названа Хрустальной.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A15D95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сообщение о Хрустальной ночи.</w:t>
      </w:r>
    </w:p>
    <w:p w:rsidR="008D44BA" w:rsidRPr="0047589C" w:rsidRDefault="00A15D95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Хрустальной ночью 1938 года закончился экономический Холокост и начался Холокост всесожжения - Холокост Бабьих Яров и </w:t>
      </w:r>
      <w:proofErr w:type="spellStart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Освенцимов</w:t>
      </w:r>
      <w:proofErr w:type="spellEnd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Бабий Яр - овраг на северо-западной окраине Киева, где в течение дней было расстреляно 70 тысяч мирных жителей из них - 33 тысячи евреев.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Отправляя своих солдат в поход, Гитлер провозглашал, что освобождает их от химеры, которая называется совестью. Это означало: будь хуже зверя убивай без оглядки, грабь, жги, глумись над страданием беззащитных женщин, стариков, детей. И фашисты точно следовали выполнению этого указания.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Выдержка из документа от 11 мая 1942 года, подтверждающего политику уничтожения еврейского населения: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началом войны немцы осуществляют искоренение евреев на польской территории... Мужское население в возрасте от 14 до 60 лет сгоняли на площади, превращенные в кладбища. Расстреливали и забрасывали гранатами ребятишек из детских домов, стариков из домов престарелых, больных. Женщин убивали на улице. Во Львове было убито 30 тыс. евреев, в </w:t>
      </w:r>
      <w:proofErr w:type="spellStart"/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Станиславове</w:t>
      </w:r>
      <w:proofErr w:type="spellEnd"/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 тыс. До войны в </w:t>
      </w:r>
      <w:proofErr w:type="spellStart"/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Брезани</w:t>
      </w:r>
      <w:proofErr w:type="spellEnd"/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насчитывалось 18 тыс. евреев, сейчас осталось 1.700... Уничтожение населения производилось с помощью газа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 </w:t>
      </w:r>
      <w:r w:rsidR="00A15D95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Сообщение о Бабьем Яре.</w:t>
      </w:r>
    </w:p>
    <w:p w:rsidR="008D44BA" w:rsidRPr="0047589C" w:rsidRDefault="00A15D95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 обучающийся</w:t>
      </w:r>
      <w:r w:rsidR="008D44BA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Сообщение об Освенциме (</w:t>
      </w:r>
      <w:proofErr w:type="spellStart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Аушвиц</w:t>
      </w:r>
      <w:proofErr w:type="spellEnd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5 </w:t>
      </w:r>
      <w:r w:rsidR="00A15D95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Стихотворение 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в Освенциме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5D95" w:rsidRPr="0047589C" w:rsidRDefault="00A15D95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подтвердим документально то, что мы с вами услышали. Перед вами лежат документы. Прочитайте их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№3)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8D44BA" w:rsidRPr="0047589C" w:rsidRDefault="008D44BA" w:rsidP="00E27F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Вопросы:</w:t>
      </w:r>
    </w:p>
    <w:p w:rsidR="008D44BA" w:rsidRPr="0047589C" w:rsidRDefault="008D44BA" w:rsidP="00E27F7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идеология нацизма прежде всего побеждала в странах, потерпевших поражение в Первой мировой войне?</w:t>
      </w:r>
    </w:p>
    <w:p w:rsidR="008D44BA" w:rsidRPr="0047589C" w:rsidRDefault="008D44BA" w:rsidP="00E27F7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Объясните тезис: 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Антиеврейская политика в Германии – преступление перед человечеством</w:t>
      </w:r>
      <w:r w:rsidR="00A15D95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ли это утверждение? Затрагивала ли эта политика интересы других наций?</w:t>
      </w:r>
    </w:p>
    <w:p w:rsidR="008D44BA" w:rsidRPr="0047589C" w:rsidRDefault="008D44BA" w:rsidP="00E27F70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Известно, что западный мир – христианский мир. Почему же церковь, вопреки вероучению Христа, не использовала своего влияния, чтобы прекратить геноцид? Почему не призвала верующих помочь гибнущим евреям (пусть и не христианам)?</w:t>
      </w:r>
    </w:p>
    <w:p w:rsidR="001A5DE3" w:rsidRPr="0047589C" w:rsidRDefault="001A5DE3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отвечают на вопросы, дискутируют. 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="001A5DE3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Сообщение о женщинах и детях в лагерях.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7 </w:t>
      </w:r>
      <w:r w:rsidR="001A5DE3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Сообщение о </w:t>
      </w:r>
      <w:proofErr w:type="spellStart"/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Януше</w:t>
      </w:r>
      <w:proofErr w:type="spellEnd"/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Корчаке.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 </w:t>
      </w:r>
      <w:r w:rsidR="001A5DE3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Стихотворение </w:t>
      </w:r>
      <w:r w:rsidR="001A5DE3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Детская косичка</w:t>
      </w:r>
      <w:r w:rsidR="001A5DE3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44BA" w:rsidRPr="0047589C" w:rsidRDefault="008D44BA" w:rsidP="00E27F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Подведение итогов. Финал.</w:t>
      </w:r>
    </w:p>
    <w:p w:rsidR="008D44BA" w:rsidRPr="0047589C" w:rsidRDefault="001A5DE3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8D44BA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27F70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Цивилизованный Запад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отнюдь не сразу признал еврейскую катастрофу, унесшую в годы Второй мировой войны 6 миллионов жизней, и своей – 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кровной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, нравственной Катастрофой.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Народ, потерявший каждого третьего соплеменника, но обретший свое государство Израиль не только увековечил память погибших, но уже в 1953 году посадил в Иерусалиме первое дерево на будущей аллее в честь Праведников Народа Мира. В честь тех, кто рисковал своей жизнью и жизнью своих близких, чтобы спасти хотя бы одного еврея. Урока только этого нравственного подвига тысяч людей разных национальностей достаточно, чтобы Холокост никогда не был забыт. Особенно, если эти люди – твои сограждане. Не говоря уже о жертвах.</w:t>
      </w:r>
    </w:p>
    <w:p w:rsidR="008D44BA" w:rsidRPr="0047589C" w:rsidRDefault="008D44BA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Несмотря на то, что прошло </w:t>
      </w:r>
      <w:r w:rsidR="00F5152F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никого не оставляет равнодушными подвиги и страдания участников той трагедии.</w:t>
      </w:r>
    </w:p>
    <w:p w:rsidR="008D44BA" w:rsidRPr="0047589C" w:rsidRDefault="006A7F2D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Обучающийся:</w:t>
      </w:r>
      <w:r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так давно,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преклонном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возрасте 98-и лет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умерла женщина по имени Ирина</w:t>
      </w:r>
      <w:r w:rsidR="00F5152F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5152F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Сэндлер</w:t>
      </w:r>
      <w:proofErr w:type="spellEnd"/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Второй мировой войны 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женщина </w:t>
      </w:r>
      <w:proofErr w:type="gramStart"/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имела  доступ</w:t>
      </w:r>
      <w:proofErr w:type="gramEnd"/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работе в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Варшавском гетто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она трудилась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сантехник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имела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скрытые мотивы. </w:t>
      </w:r>
      <w:r w:rsid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Ирина была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немкой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знала о планах нацистов по евре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йскому вопросу, но с такой политикой была не согласна.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дне сумки для инструментов она стала выносить детей из гетто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>. В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задней части грузов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котором она ездила,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 мешок для детей постарше. Там же она возила собаку, которую 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обучила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лаять, когда немецкая охрана</w:t>
      </w:r>
      <w:r w:rsidR="001A5DE3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впускала и выпускала машину через ворота 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 страшного места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Немецкие с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олдаты не хотели связываться с собакой, </w:t>
      </w:r>
      <w:r w:rsidR="00312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не знали, что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её лай прикрывал звуки, которые могли издавать дети.</w:t>
      </w:r>
    </w:p>
    <w:p w:rsidR="0047589C" w:rsidRPr="0047589C" w:rsidRDefault="003127B9" w:rsidP="004758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Таким образом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Ирине удалось вывести 2500 детей из гетто и тем самым спасти 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жизни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Но о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на была поймана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Фашисты 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сломали ей ноги и руки, жестоко избили.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 не менее, 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Ирина сохранила имена всех детей, которых она перевозила, хранила списки в стеклянной банке, закопанной под деревом во дворе своего дома. После войны он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пытал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найти всех возможных выживших родителей и воссоединить семьи. Но большинство из них оказались в газовых камерах. Дети, которым он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помогал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, были помещены в детские дома или усыновлены. В знак е</w:t>
      </w:r>
      <w:r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героизма организация "Яд </w:t>
      </w:r>
      <w:proofErr w:type="spellStart"/>
      <w:proofErr w:type="gramStart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шем</w:t>
      </w:r>
      <w:proofErr w:type="spellEnd"/>
      <w:proofErr w:type="gramEnd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" наградила Ирену </w:t>
      </w:r>
      <w:proofErr w:type="spellStart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Сандлер</w:t>
      </w:r>
      <w:proofErr w:type="spellEnd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высокой наградой: в 1965 году она была включена в число праведников мира. Чтобы лично получить эту награду, ей пришлось ждать </w:t>
      </w:r>
      <w:r>
        <w:rPr>
          <w:rFonts w:ascii="Times New Roman" w:hAnsi="Times New Roman" w:cs="Times New Roman"/>
          <w:color w:val="000000"/>
          <w:sz w:val="28"/>
          <w:szCs w:val="28"/>
        </w:rPr>
        <w:t>18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лет, прежде чем коммунистический режим позволил ей покинуть Польшу.</w:t>
      </w:r>
    </w:p>
    <w:p w:rsidR="0047589C" w:rsidRPr="0047589C" w:rsidRDefault="001A5DE3" w:rsidP="0047589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</w:t>
      </w:r>
      <w:r w:rsidR="008D44BA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читель: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Запад потихоньку осознал Холокост как свою трагедию, так как не смог остановить катастрофу в зародыше, не предоставил убежища потенциальным и многим реальным эмигрантам, союзники с помощью авиации не разрушили крематории лагерей смерти. Для этого были исторические причины, их можно объяснить по-разному, но вряд ли они оправданы… Подавляющее большинство мирных жителей в оккупированных европейских странах, убитых нацистами, были евреями </w:t>
      </w:r>
      <w:r w:rsidR="003127B9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осударственные музеи и памятники</w:t>
      </w:r>
      <w:r w:rsidR="003127B9">
        <w:rPr>
          <w:rFonts w:ascii="Times New Roman" w:hAnsi="Times New Roman" w:cs="Times New Roman"/>
          <w:color w:val="000000"/>
          <w:sz w:val="28"/>
          <w:szCs w:val="28"/>
        </w:rPr>
        <w:t xml:space="preserve">, посвященных этой трагедии, 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открыты во многих странах. Самым известным из них, наряду с израильским мемориалом Яд </w:t>
      </w:r>
      <w:proofErr w:type="spellStart"/>
      <w:proofErr w:type="gramStart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ва-Шем</w:t>
      </w:r>
      <w:proofErr w:type="spellEnd"/>
      <w:proofErr w:type="gramEnd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, является Музей Анны Франк в Амстердаме 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lastRenderedPageBreak/>
        <w:t>и Музей Холокоста в Вашингтоне, округ Колумбия, который в 1994 году стал самым посещаемым музеем в мире.</w:t>
      </w:r>
    </w:p>
    <w:p w:rsidR="008D44BA" w:rsidRPr="0047589C" w:rsidRDefault="006A7F2D" w:rsidP="0047589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Обучающийся</w:t>
      </w:r>
      <w:r w:rsidR="001A5DE3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proofErr w:type="gramStart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 память об этом страшном событии в нашей стране созданы мемориалы и памятники. Рассмотрим иллюстративный материал. Трагедия народов. Церетели. Поклонная гора. Впереди трое: мать, отец, сын-подросток. Мать закрыла глаза мальчику рукой, чтобы ребенок не видел пулемет, направленный на палача:</w:t>
      </w:r>
      <w:r w:rsidR="003127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7589C" w:rsidRPr="0047589C">
        <w:rPr>
          <w:rFonts w:ascii="Times New Roman" w:hAnsi="Times New Roman" w:cs="Times New Roman"/>
          <w:color w:val="000000"/>
          <w:sz w:val="28"/>
          <w:szCs w:val="28"/>
        </w:rPr>
        <w:t xml:space="preserve">а потом, когда ребенок увидел, как она выглядит, он сказал: "я не знаю"... Отчаянная и безнадежная попытка родителей спасти своего сына, защитить, защитить... 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Страшная, позорная правда истории, известная нам по Бабьем Яру!</w:t>
      </w:r>
    </w:p>
    <w:p w:rsidR="0047589C" w:rsidRPr="0047589C" w:rsidRDefault="001A5DE3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</w:t>
      </w:r>
      <w:r w:rsidR="008D44BA" w:rsidRPr="004758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8D44BA" w:rsidRPr="0047589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27F70" w:rsidRPr="0047589C">
        <w:rPr>
          <w:rFonts w:ascii="Times New Roman" w:hAnsi="Times New Roman" w:cs="Times New Roman"/>
          <w:color w:val="000000"/>
          <w:sz w:val="28"/>
          <w:szCs w:val="28"/>
        </w:rPr>
        <w:t>Холокост-это не просто страница еврейской истории, это универсальная трагедия. В середине XX века на протяжении многих лет осуществлялось истребление целого народа. Хуже всего то, что остальной мир позволил это: Уроки этой катастрофы не должны быть забыты. Их молчание уже привело к тому, что неонацистские организации начали набирать силу.</w:t>
      </w:r>
    </w:p>
    <w:p w:rsidR="00500362" w:rsidRPr="00171D4D" w:rsidRDefault="00500362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1D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Закрепление нового материала:</w:t>
      </w:r>
    </w:p>
    <w:p w:rsidR="00500362" w:rsidRPr="00171D4D" w:rsidRDefault="00500362" w:rsidP="00E27F70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D4D">
        <w:rPr>
          <w:rFonts w:ascii="Times New Roman" w:hAnsi="Times New Roman" w:cs="Times New Roman"/>
          <w:sz w:val="28"/>
          <w:szCs w:val="28"/>
        </w:rPr>
        <w:t>1) Каковы особенности политики нацистов по отношению к евреям?</w:t>
      </w:r>
    </w:p>
    <w:p w:rsidR="00500362" w:rsidRPr="00171D4D" w:rsidRDefault="00500362" w:rsidP="00E27F70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D4D">
        <w:rPr>
          <w:rFonts w:ascii="Times New Roman" w:hAnsi="Times New Roman" w:cs="Times New Roman"/>
          <w:sz w:val="28"/>
          <w:szCs w:val="28"/>
        </w:rPr>
        <w:t xml:space="preserve">2) Что подталкивало униженный еврейский народ в гетто на заранее обреченное сопротивление против фашистского режима? </w:t>
      </w:r>
    </w:p>
    <w:p w:rsidR="00500362" w:rsidRPr="00171D4D" w:rsidRDefault="00500362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D4D">
        <w:rPr>
          <w:rFonts w:ascii="Times New Roman" w:hAnsi="Times New Roman" w:cs="Times New Roman"/>
          <w:sz w:val="28"/>
          <w:szCs w:val="28"/>
        </w:rPr>
        <w:t>3) Необходимо ли, на ваш взгляд, изучать историю фашистских преступлений против человечества в годы второй мировой войны? Почему?</w:t>
      </w:r>
    </w:p>
    <w:p w:rsidR="00500362" w:rsidRPr="00171D4D" w:rsidRDefault="00500362" w:rsidP="00E27F7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D4D">
        <w:rPr>
          <w:rFonts w:ascii="Times New Roman" w:eastAsia="Calibri" w:hAnsi="Times New Roman" w:cs="Times New Roman"/>
          <w:b/>
          <w:sz w:val="28"/>
          <w:szCs w:val="28"/>
        </w:rPr>
        <w:t>Рефлексия:</w:t>
      </w:r>
    </w:p>
    <w:p w:rsidR="00500362" w:rsidRPr="00171D4D" w:rsidRDefault="00E27F70" w:rsidP="00E27F70">
      <w:pPr>
        <w:pStyle w:val="a5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Учитель предлагает обучающимся закончить предложения:</w:t>
      </w:r>
    </w:p>
    <w:p w:rsidR="00500362" w:rsidRPr="00E27F70" w:rsidRDefault="00500362" w:rsidP="00E27F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F70">
        <w:rPr>
          <w:rFonts w:ascii="Times New Roman" w:hAnsi="Times New Roman" w:cs="Times New Roman"/>
          <w:sz w:val="28"/>
          <w:szCs w:val="28"/>
          <w:shd w:val="clear" w:color="auto" w:fill="FFFFFF"/>
        </w:rPr>
        <w:t>1)Холокост - не просто страница еврейской истории, это трагедия…</w:t>
      </w:r>
    </w:p>
    <w:p w:rsidR="00500362" w:rsidRPr="00E27F70" w:rsidRDefault="00500362" w:rsidP="00E27F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F70">
        <w:rPr>
          <w:rFonts w:ascii="Times New Roman" w:hAnsi="Times New Roman" w:cs="Times New Roman"/>
          <w:sz w:val="28"/>
          <w:szCs w:val="28"/>
          <w:shd w:val="clear" w:color="auto" w:fill="FFFFFF"/>
        </w:rPr>
        <w:t>2) Уроки этой катастрофы не должны забываться, потому что …</w:t>
      </w:r>
    </w:p>
    <w:p w:rsidR="00500362" w:rsidRPr="00E27F70" w:rsidRDefault="00500362" w:rsidP="00E27F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F70">
        <w:rPr>
          <w:rFonts w:ascii="Times New Roman" w:hAnsi="Times New Roman" w:cs="Times New Roman"/>
          <w:sz w:val="28"/>
          <w:szCs w:val="28"/>
          <w:shd w:val="clear" w:color="auto" w:fill="FFFFFF"/>
        </w:rPr>
        <w:t>3) Этот урок заставил поразмышлять меня о …</w:t>
      </w:r>
    </w:p>
    <w:p w:rsidR="00500362" w:rsidRPr="00E27F70" w:rsidRDefault="00500362" w:rsidP="00E27F7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F70">
        <w:rPr>
          <w:rFonts w:ascii="Times New Roman" w:hAnsi="Times New Roman" w:cs="Times New Roman"/>
          <w:sz w:val="28"/>
          <w:szCs w:val="28"/>
          <w:shd w:val="clear" w:color="auto" w:fill="FFFFFF"/>
        </w:rPr>
        <w:t>4) Самым трудным для понимания стало…</w:t>
      </w:r>
    </w:p>
    <w:p w:rsidR="00EA13EE" w:rsidRDefault="001A5DE3" w:rsidP="00EA13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1D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Домашнее задание:</w:t>
      </w:r>
      <w:r w:rsidRPr="0017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D44BA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ваши мысли, впечатления изложите в эссе</w:t>
      </w:r>
      <w:r w:rsidRPr="0017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171D4D">
        <w:rPr>
          <w:rFonts w:ascii="Times New Roman" w:hAnsi="Times New Roman" w:cs="Times New Roman"/>
          <w:sz w:val="28"/>
          <w:szCs w:val="28"/>
        </w:rPr>
        <w:t>Уроки Холокоста и современный мир»</w:t>
      </w:r>
      <w:r w:rsidR="008D44BA" w:rsidRPr="008D44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13EE" w:rsidRDefault="00EA13EE" w:rsidP="00EA13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8D44BA" w:rsidRPr="00EA13EE" w:rsidRDefault="008D44BA" w:rsidP="00EA13E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44BA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Список </w:t>
      </w:r>
      <w:r w:rsidR="001A5DE3" w:rsidRPr="00171D4D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использованных источников:</w:t>
      </w:r>
    </w:p>
    <w:p w:rsidR="00B229A4" w:rsidRPr="00171D4D" w:rsidRDefault="00B229A4" w:rsidP="00E27F70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171D4D">
        <w:rPr>
          <w:rStyle w:val="c2"/>
          <w:sz w:val="28"/>
          <w:szCs w:val="28"/>
        </w:rPr>
        <w:t>1</w:t>
      </w:r>
      <w:r w:rsidR="00E27F70">
        <w:rPr>
          <w:rStyle w:val="c2"/>
          <w:sz w:val="28"/>
          <w:szCs w:val="28"/>
        </w:rPr>
        <w:t xml:space="preserve">. </w:t>
      </w:r>
      <w:r w:rsidRPr="00171D4D">
        <w:rPr>
          <w:rStyle w:val="c2"/>
          <w:sz w:val="28"/>
          <w:szCs w:val="28"/>
        </w:rPr>
        <w:t>Альтман И. Международный конкурс "Память о Холокосте - путь к толерантности" // Народное образование. – 2005. - N 4. - С. 131-132.</w:t>
      </w:r>
    </w:p>
    <w:p w:rsidR="00B229A4" w:rsidRPr="00171D4D" w:rsidRDefault="00B229A4" w:rsidP="00E27F70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171D4D">
        <w:rPr>
          <w:rStyle w:val="c2"/>
          <w:sz w:val="28"/>
          <w:szCs w:val="28"/>
        </w:rPr>
        <w:t>2</w:t>
      </w:r>
      <w:r w:rsidR="00E27F70">
        <w:rPr>
          <w:rStyle w:val="c2"/>
          <w:sz w:val="28"/>
          <w:szCs w:val="28"/>
        </w:rPr>
        <w:t xml:space="preserve">. </w:t>
      </w:r>
      <w:proofErr w:type="spellStart"/>
      <w:r w:rsidRPr="00171D4D">
        <w:rPr>
          <w:rStyle w:val="c2"/>
          <w:sz w:val="28"/>
          <w:szCs w:val="28"/>
        </w:rPr>
        <w:t>Ветте</w:t>
      </w:r>
      <w:proofErr w:type="spellEnd"/>
      <w:r w:rsidRPr="00171D4D">
        <w:rPr>
          <w:rStyle w:val="c2"/>
          <w:sz w:val="28"/>
          <w:szCs w:val="28"/>
        </w:rPr>
        <w:t xml:space="preserve"> В. Война на уничтожение: вермахт и холокост // Новая и новейшая история. – 1999. - N 3. - С. 72-79.</w:t>
      </w:r>
    </w:p>
    <w:p w:rsidR="00B229A4" w:rsidRPr="00171D4D" w:rsidRDefault="00B229A4" w:rsidP="00E27F70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171D4D">
        <w:rPr>
          <w:rStyle w:val="c2"/>
          <w:sz w:val="28"/>
          <w:szCs w:val="28"/>
        </w:rPr>
        <w:t>3</w:t>
      </w:r>
      <w:r w:rsidR="00E27F70">
        <w:rPr>
          <w:rStyle w:val="c2"/>
          <w:sz w:val="28"/>
          <w:szCs w:val="28"/>
        </w:rPr>
        <w:t xml:space="preserve">. </w:t>
      </w:r>
      <w:proofErr w:type="spellStart"/>
      <w:r w:rsidRPr="00171D4D">
        <w:rPr>
          <w:rStyle w:val="c2"/>
          <w:sz w:val="28"/>
          <w:szCs w:val="28"/>
        </w:rPr>
        <w:t>Вьевьорка</w:t>
      </w:r>
      <w:proofErr w:type="spellEnd"/>
      <w:r w:rsidRPr="00171D4D">
        <w:rPr>
          <w:rStyle w:val="c2"/>
          <w:sz w:val="28"/>
          <w:szCs w:val="28"/>
        </w:rPr>
        <w:t xml:space="preserve"> М. Соблазн антисемитизма. Ненависть к евреям в современной Франции // Диаспоры. - 2007. - N 3. - С. 140-190.</w:t>
      </w:r>
    </w:p>
    <w:p w:rsidR="00EE6F53" w:rsidRPr="00171D4D" w:rsidRDefault="00EA13EE" w:rsidP="00E27F70">
      <w:pPr>
        <w:pStyle w:val="c1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2"/>
          <w:sz w:val="28"/>
          <w:szCs w:val="28"/>
        </w:rPr>
        <w:t>4</w:t>
      </w:r>
      <w:r w:rsidR="00E27F70">
        <w:rPr>
          <w:rStyle w:val="c2"/>
          <w:sz w:val="28"/>
          <w:szCs w:val="28"/>
        </w:rPr>
        <w:t xml:space="preserve">. </w:t>
      </w:r>
      <w:r w:rsidR="00B229A4" w:rsidRPr="00171D4D">
        <w:rPr>
          <w:rStyle w:val="c2"/>
          <w:sz w:val="28"/>
          <w:szCs w:val="28"/>
        </w:rPr>
        <w:t>Уроки холокоста // Наша власть: дела и лица. - 2010. - N 1/2. - С. 76-77.</w:t>
      </w:r>
    </w:p>
    <w:sectPr w:rsidR="00EE6F53" w:rsidRPr="00171D4D" w:rsidSect="006A7F2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2316A"/>
    <w:multiLevelType w:val="multilevel"/>
    <w:tmpl w:val="D7CAF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98306D"/>
    <w:multiLevelType w:val="hybridMultilevel"/>
    <w:tmpl w:val="37F895B4"/>
    <w:lvl w:ilvl="0" w:tplc="C666B87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30501"/>
    <w:multiLevelType w:val="multilevel"/>
    <w:tmpl w:val="6C94D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94093"/>
    <w:multiLevelType w:val="hybridMultilevel"/>
    <w:tmpl w:val="932ED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F07A57"/>
    <w:multiLevelType w:val="multilevel"/>
    <w:tmpl w:val="5ABA2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610C15"/>
    <w:multiLevelType w:val="hybridMultilevel"/>
    <w:tmpl w:val="3162FFE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D7BA0"/>
    <w:multiLevelType w:val="multilevel"/>
    <w:tmpl w:val="11ECD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B500A5"/>
    <w:multiLevelType w:val="multilevel"/>
    <w:tmpl w:val="C7E89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BF70E63"/>
    <w:multiLevelType w:val="multilevel"/>
    <w:tmpl w:val="50E4B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7"/>
  </w:num>
  <w:num w:numId="5">
    <w:abstractNumId w:val="2"/>
  </w:num>
  <w:num w:numId="6">
    <w:abstractNumId w:val="8"/>
  </w:num>
  <w:num w:numId="7">
    <w:abstractNumId w:val="3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BA"/>
    <w:rsid w:val="000702EC"/>
    <w:rsid w:val="00082648"/>
    <w:rsid w:val="00171D4D"/>
    <w:rsid w:val="001A5DE3"/>
    <w:rsid w:val="003127B9"/>
    <w:rsid w:val="0047589C"/>
    <w:rsid w:val="00500362"/>
    <w:rsid w:val="005A64A5"/>
    <w:rsid w:val="0066240A"/>
    <w:rsid w:val="006A7F2D"/>
    <w:rsid w:val="008D44BA"/>
    <w:rsid w:val="00A13100"/>
    <w:rsid w:val="00A15D95"/>
    <w:rsid w:val="00B229A4"/>
    <w:rsid w:val="00C527F7"/>
    <w:rsid w:val="00E27F70"/>
    <w:rsid w:val="00E76F2F"/>
    <w:rsid w:val="00EA13EE"/>
    <w:rsid w:val="00EE6F53"/>
    <w:rsid w:val="00F5152F"/>
    <w:rsid w:val="00FD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0B024"/>
  <w15:chartTrackingRefBased/>
  <w15:docId w15:val="{06341037-24E5-4BC3-8700-924778D7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125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8D4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8D44BA"/>
    <w:rPr>
      <w:color w:val="0000FF"/>
      <w:u w:val="single"/>
    </w:rPr>
  </w:style>
  <w:style w:type="character" w:customStyle="1" w:styleId="ydc2cc044">
    <w:name w:val="ydc2cc044"/>
    <w:basedOn w:val="a0"/>
    <w:rsid w:val="008D44BA"/>
  </w:style>
  <w:style w:type="character" w:customStyle="1" w:styleId="i56cc2d5d">
    <w:name w:val="i56cc2d5d"/>
    <w:basedOn w:val="a0"/>
    <w:rsid w:val="008D44BA"/>
  </w:style>
  <w:style w:type="character" w:customStyle="1" w:styleId="s820f369">
    <w:name w:val="s820f369"/>
    <w:basedOn w:val="a0"/>
    <w:rsid w:val="008D44BA"/>
  </w:style>
  <w:style w:type="paragraph" w:styleId="a4">
    <w:name w:val="Normal (Web)"/>
    <w:basedOn w:val="a"/>
    <w:uiPriority w:val="99"/>
    <w:semiHidden/>
    <w:unhideWhenUsed/>
    <w:rsid w:val="008D44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D12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500362"/>
    <w:pPr>
      <w:spacing w:after="200" w:line="276" w:lineRule="auto"/>
      <w:ind w:left="720"/>
      <w:contextualSpacing/>
    </w:pPr>
  </w:style>
  <w:style w:type="paragraph" w:customStyle="1" w:styleId="c16">
    <w:name w:val="c16"/>
    <w:basedOn w:val="a"/>
    <w:rsid w:val="00B22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229A4"/>
  </w:style>
  <w:style w:type="paragraph" w:styleId="a6">
    <w:name w:val="No Spacing"/>
    <w:uiPriority w:val="1"/>
    <w:qFormat/>
    <w:rsid w:val="00171D4D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7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39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37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75776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980611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27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237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427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3008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344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101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411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5968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203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1685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705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655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5099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97853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7333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6882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066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5625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25868875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25960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21709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90139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7067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8614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615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7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83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6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014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643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961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2910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4960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576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7822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3998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71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163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0934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021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4079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5110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20429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229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737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4323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9213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94357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2430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22685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7539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4033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91066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026781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1766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8000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37870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751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434620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7551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8714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80553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3469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676600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3936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813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7682483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694325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248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414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8762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41862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5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2021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3544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25835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2427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5858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97760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03574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11350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25955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09767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8616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1146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2894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3818254">
                                                              <w:marLeft w:val="0"/>
                                                              <w:marRight w:val="0"/>
                                                              <w:marTop w:val="120"/>
                                                              <w:marBottom w:val="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6625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15228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5596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19960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39314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zen.ru/video/watch/62d93c14ad408354816330f5?f=vide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</dc:creator>
  <cp:keywords/>
  <dc:description/>
  <cp:lastModifiedBy>Миша</cp:lastModifiedBy>
  <cp:revision>5</cp:revision>
  <dcterms:created xsi:type="dcterms:W3CDTF">2023-02-15T22:46:00Z</dcterms:created>
  <dcterms:modified xsi:type="dcterms:W3CDTF">2023-02-15T23:02:00Z</dcterms:modified>
</cp:coreProperties>
</file>