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0D6" w:rsidRDefault="002A70D6" w:rsidP="002A70D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Конспект урока химии в технологии деятельностного метода</w:t>
      </w:r>
    </w:p>
    <w:p w:rsidR="002A70D6" w:rsidRDefault="002A70D6" w:rsidP="002A70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качестве наглядного примера мы предлагаем  также разработку уроков химии в технологии деятельностного метода по теме: </w:t>
      </w:r>
    </w:p>
    <w:p w:rsidR="002A70D6" w:rsidRPr="002A70D6" w:rsidRDefault="002A70D6" w:rsidP="002A70D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0D6">
        <w:rPr>
          <w:rFonts w:ascii="Times New Roman" w:hAnsi="Times New Roman" w:cs="Times New Roman"/>
          <w:b/>
          <w:sz w:val="24"/>
          <w:szCs w:val="24"/>
        </w:rPr>
        <w:t>«Взаимодействие оксидов неметаллов с водой». 8 класс</w:t>
      </w:r>
    </w:p>
    <w:p w:rsidR="002A70D6" w:rsidRDefault="002A70D6" w:rsidP="002A70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Деятельностная цель</w:t>
      </w:r>
      <w:r>
        <w:rPr>
          <w:rFonts w:ascii="Times New Roman" w:hAnsi="Times New Roman" w:cs="Times New Roman"/>
          <w:sz w:val="24"/>
          <w:szCs w:val="24"/>
        </w:rPr>
        <w:t>: формирование способности учащихся к новому способу действия, применимого как в рамках образовательного процесса, так и при решении проблем в реальных жизненных ситуациях.</w:t>
      </w:r>
    </w:p>
    <w:p w:rsidR="002A70D6" w:rsidRDefault="002A70D6" w:rsidP="002A70D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Цели урока: </w:t>
      </w:r>
    </w:p>
    <w:p w:rsidR="002A70D6" w:rsidRDefault="002A70D6" w:rsidP="002A70D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Образовательная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научить учащихся, используя алгоритмы составлять уравнения реакций оксидов металлов и оксидов неметаллов с водой. Определять состав и выводить формулы продуктов реакции, определять типы соответствующих реакций. </w:t>
      </w:r>
    </w:p>
    <w:p w:rsidR="002A70D6" w:rsidRDefault="002A70D6" w:rsidP="002A70D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Воспитательная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развивать у обучающихся научное мировоззрение, на основе химического знания. Развивать умения строго, логично и аргументировано обосновывать ответы и делать соответствующие выводы. Развивать умения анализировать информацию и использовать её для получения нового знания.</w:t>
      </w:r>
    </w:p>
    <w:p w:rsidR="002A70D6" w:rsidRDefault="002A70D6" w:rsidP="002A70D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Развивающая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развивать у учащихся способности к самостоятельному добыванию знаний, умения выводить и пользоваться соответствующими алгоритмами, общими схемами, применять полученные знания на практике в новых ситуациях и включать их в общую систему знаний</w:t>
      </w:r>
    </w:p>
    <w:p w:rsidR="002A70D6" w:rsidRDefault="002A70D6" w:rsidP="002A70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Оборудование: </w:t>
      </w:r>
      <w:r>
        <w:rPr>
          <w:rFonts w:ascii="Times New Roman" w:hAnsi="Times New Roman" w:cs="Times New Roman"/>
          <w:sz w:val="24"/>
          <w:szCs w:val="24"/>
        </w:rPr>
        <w:t xml:space="preserve">карточки для самостоятельной работы, печатные таблицы и алгоритмы. </w:t>
      </w:r>
    </w:p>
    <w:p w:rsidR="002A70D6" w:rsidRDefault="002A70D6" w:rsidP="002A70D6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p w:rsidR="002A70D6" w:rsidRDefault="002A70D6" w:rsidP="002A70D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59"/>
        <w:gridCol w:w="4484"/>
        <w:gridCol w:w="2742"/>
      </w:tblGrid>
      <w:tr w:rsidR="002A70D6" w:rsidTr="004E4CA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</w:tr>
      <w:tr w:rsidR="002A70D6" w:rsidTr="004E4CA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0D6" w:rsidRDefault="002A70D6" w:rsidP="004E4CA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Мотивация (самоопределение к учебной деятельности)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демонстрацию опыта – растворение оксида углерода в водном растворе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метилоранжевого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изменение цвета индикатора.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Прочитать стихотворение: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Открыть все тайны вещества учитель нам поможет!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Ведь мир химический так сложен и необъясним!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Ну, вот ответьте мне, мы это с вами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можем?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вот ещё вопрос: мы этого хотим?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Ответы на вопросы: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«можем» и «хотим»</w:t>
            </w:r>
          </w:p>
        </w:tc>
      </w:tr>
      <w:tr w:rsidR="002A70D6" w:rsidTr="004E4CA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D6" w:rsidRDefault="002A70D6" w:rsidP="004E4CA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Актуализация знаний и фиксация затруднения в пробном действии </w:t>
            </w:r>
          </w:p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Ребята, а что мы проходили с вами на предыдущем уроке?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Давайте, сейчас выполним, предложенное задание: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Составьте уравнения химических реакций простых веществ с кислородом. Определите тип реакции, класс к которому относятся продукты. Разделите полученные продукты всех реакций на две группы и поясните причину. Назовите вещества.  Вывешиваются на доску.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Реакция фосфора с кислородом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Реакция кальция с кислородом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Какие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 у вас получились? Давайте вывесим их на доску!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-Давайте вспомним правила, согласно которым мы составляем уравнения реакций и определяем состав продуктов.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После обсуждения, поэтапно план вывешивается на доску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Ребята, а, теперь пользуясь данным алгоритмом, выполните следующие задания.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Оксид серы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+ вода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Оксид хлора(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+ вода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Составьте уравнения данных реакций. Вывешиваю задания на доску. Делю учеников на группы и даю 2-3 минуты для рассуждения.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Ребята, все ли вы выполнили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предложенные задания?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Кто не смог его выполнить?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Анализирую предложенные варианты и задаю вопросы типа: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почему ты так решил? Откуда ты знаешь, что именно таким должен быть ответ? Верно, ли составлено твоё уравнение, согласно алгоритму? Может быть, есть какие-то нарушения?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Говорю «нет правильного ответа», если всё-таки  есть какие – либо  варианты, но они не правильные. 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Оксиды, их названия и способы получения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Решают предложенные задания в группах, а затем у доски дают пояснения.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Вывешивают на доску результаты. Обсуждаем ошибки и правильные варианты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-Повторяют правила, выводят алгоритм, находят ошибки в ответах, если они есть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Читают план и сверяют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свои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действия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Рассуждают в парах и затем записывают на доске свои варианты (маркером на листочках)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Пытаются определить место ошибки, или шаг, на котором становится невозможным выполнение задания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Отвечают на вопросы, обосновывают свои варианты решения, сравнивают их с алгоритмом.</w:t>
            </w:r>
          </w:p>
        </w:tc>
      </w:tr>
      <w:tr w:rsidR="002A70D6" w:rsidTr="004E4CA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0D6" w:rsidRDefault="002A70D6" w:rsidP="004E4CA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Выявление места и причины затруднения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Где возникли у вас затруднения, или ошибки, и почему? Обратите снова внимание на алгоритм составления уравнений реакций.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бращаю внимание на алгоритм). Дополняю вопросами, а что ещё? Почему?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Не определили тип реакций и состав продуктов, а также не можем правильно составить формулы продуктов реакций.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д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оп. вопросы: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Можем ли мы составлять уравнения реакций, когда у нас оба исходных вещества сложные? Можем ли мы в таком случае определить количество и состав продуктов реакции и правильно составить их формулу?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Какие вещества у нас вступали в реакцию, и с чем? Какие группы оксидов? Вспомните свои затруднения!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Значит, чем мы сегодня будем заниматься?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какова будет тема нашего урока? Она похоже на цель, но только отражает самую сущность.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Мы не можем определить тип данных реакций, количество и состав продуктов, поскольку мы не изучали такие реакции, в которые вступают два сложных вещества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-Мы не можем составить формулы продуктов реакции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 на дополнительные вопросы «нет»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реакцию вступили оксиды неметаллов с водой.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 будем учиться составлять уравнения реакций оксидов неметаллов с водой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Взаимодействие оксидов неметаллов с водой</w:t>
            </w:r>
          </w:p>
        </w:tc>
      </w:tr>
      <w:tr w:rsidR="002A70D6" w:rsidTr="004E4CA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0D6" w:rsidRDefault="002A70D6" w:rsidP="004E4CA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Построение проекта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выхода из затруднения 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Ребята, давайте ещё раз вспомним, чем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мы сегодня должны заниматься на уроке?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нам поможет решить нашу проблему и правильно составить уравнения реакций? Обратите снова внимание на наш алгоритм!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Что нам необходимо будет сделать в первую очередь? 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что затем? Какие нам знания при этом нужны?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ходу, постоянно спрашиваю мнение у всех.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Все ли согласны с планом нашей сегодняшней работы? Посмотрите на него ещё раз, всё ли мы учли? Ну, тогда вперёд! В путь, приступаем к работе!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Вывешивается план работы на доске!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Научиться составлять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уравнения реакций оксидов неметаллов с водой,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Поможет знание типов реакций, порядок записи и правила составления формул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Определить тип реакции взаимодействия оксидов неметаллов с водой!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Определить количество и состав продуктов реакции взаимодействия оксидов с водой!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Нам необходимо знать порядок записи элементов в составе вещества!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Составляем формулы продуктов реакций!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2A70D6" w:rsidTr="004E4CA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0D6" w:rsidRDefault="002A70D6" w:rsidP="004E4CA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построенного проекта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Итак, перед нами первый этап решения задачи</w:t>
            </w:r>
          </w:p>
          <w:p w:rsidR="002A70D6" w:rsidRDefault="002A70D6" w:rsidP="004E4CAF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Какие вообще вы знаете типы реакций? </w:t>
            </w:r>
          </w:p>
          <w:p w:rsidR="002A70D6" w:rsidRDefault="002A70D6" w:rsidP="004E4CAF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Можем ли мы составлять уравнения реакций, когда у нас оба исходных вещества сложные?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Каким образом можно определить неизвестный, новый для вас тип реакции? Что необходимо предпринять? И где мы можем получить ответ?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Выслушиваю идеи, фиксирую их в громкой речи.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Хотите получить подсказку?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Вывешиваю на доске условную схему одного типа реакции и спрашиваю: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Условная схема, какого типа реакции появилась на доске? Почему вы так решили? Как, по-вашему,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 xml:space="preserve">какую подсказку я имел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ввиду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, предложив эту схему?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если подходят, то под какую схему?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Значит, о каком типе реакции у нас идёт речь? И сколько продуктов при этом образуется?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что мы делаем дальше, согласно нашему алгоритму? Записывают на доске, с пояснениями. 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Что мы делаем потом? Какая возникла трудность?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Предложите свои варианты решения данной проблемы. Слушаю идеи и сообщаю, есть ли правильный вариант, или нет.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для чего вообще мы расставляем коэффициенты в уравнениях реакций? – этот вопрос дополнительный!!!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Вот используя это, попробуйте составить формулы продуктов!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Рассматриваю, варианты и вместе комментируем!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Нравиться ли вам такая форма записи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? --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Формула ведь математическая запись. Можно ли здесь применить математические приёмы? Тогда в каком месте изменится запись и как?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Сравните, пожалуйста, с эталоном! Что вы видите?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Что мы ещё с вами не сделали?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Каков наш следующий этап работы?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мы дадим название?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-Какие соединения дадут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коренное слово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названии нового класса? А что будет приставкой?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 как же будет называться новый класс соединений? Вернуться к опыту на этапе мотивации и вспомнить, что раствор углекислого газа меняет окраску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метилоранжа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розовую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что говорит о кислотной среде.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Значит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называется новый класс соединений?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Что мы должны сделать дальше, согласно плану?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Какова общая формула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гидрооксидов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неметаллов?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До сих пор, мы с вами работали по старому алгоритму составления уравнений. Подходит ли он полностью для данных реакций?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Значит, что нам нужно сделать?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Итак, с чего мы начнём?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что затем? Как составить правильно формулу продукта? Если говорят, что по валентности, то вспоминаем, что это нам не удалось.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чего же ещё не хватает?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Вывешивается на доску новый алгоритм. Итак, новые правила составления уравнений мы вывели. Они перед вами, пользуйтесь ими! </w:t>
            </w:r>
          </w:p>
        </w:tc>
        <w:tc>
          <w:tcPr>
            <w:tcW w:w="2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Только один, реакции соединения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Нет, не можем!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Пытаются сказать, что в книге, спросить у учителя, или догадаться самим.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Да, хотим!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Это схема реакции соединения.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Так как образуется в результате реакции всегда один продук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сложное вещество!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Наверное, наши уравнения подходят по какую – то схему?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Под третью!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Это реакция соединения, образуется один продукт, сложное вещество!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Записываем состав этого вещества, соблюдая порядок записи элементов.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Мы не можем составить формулу соединения, состоящего из трёх элементов по валентности.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Количество атомов в левой и правой части должно быть равно.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Одинаковые множители можно вынести за скобку и поставить индекс! Форма записи будет другой!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Водород занимает в таблице разные положения.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 расставили коэффициенты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Дать название новому классу соединений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Оксид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коренное слово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приставка это название воды.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Гидроксиды!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Нет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Вывести общую формулу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гидрооксидов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неметаллов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у</w:t>
            </w:r>
            <w:proofErr w:type="spellEnd"/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-Кислоты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Вывести новый алгоритм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-По общей формуле составить формулу продукта реакции.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Коэффициентов.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Расставляем коэффициенты в уравнении реакций</w:t>
            </w:r>
          </w:p>
        </w:tc>
      </w:tr>
      <w:tr w:rsidR="002A70D6" w:rsidTr="004E4CA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0D6" w:rsidRDefault="002A70D6" w:rsidP="004E4CA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Первичное закрепление с проговариванием во внешней речи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Давайте потренируемся в составлении нового типа уравнений, изученных нами сегодня.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Разделяю учеников на четыре группы и даю по одному уравнению, где каждый член из группы комментирует каждый шаг алгоритма. </w:t>
            </w:r>
          </w:p>
          <w:p w:rsidR="002A70D6" w:rsidRDefault="002A70D6" w:rsidP="002A70D6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Cl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US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+ H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</w:t>
            </w:r>
            <w:r w:rsidRPr="00051CA5">
              <w:rPr>
                <w:rFonts w:ascii="Times New Roman" w:hAnsi="Times New Roman" w:cs="Times New Roman"/>
                <w:b/>
                <w:position w:val="-6"/>
                <w:sz w:val="24"/>
                <w:szCs w:val="24"/>
                <w:lang w:val="en-US"/>
              </w:rPr>
              <w:object w:dxaOrig="300" w:dyaOrig="2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pt;height:11.25pt" o:ole="">
                  <v:imagedata r:id="rId5" o:title=""/>
                </v:shape>
                <o:OLEObject Type="Embed" ProgID="Equation.3" ShapeID="_x0000_i1025" DrawAspect="Content" ObjectID="_1720280152" r:id="rId6"/>
              </w:object>
            </w:r>
          </w:p>
          <w:p w:rsidR="002A70D6" w:rsidRDefault="002A70D6" w:rsidP="002A70D6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SO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+ H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</w:t>
            </w:r>
            <w:r w:rsidRPr="00051CA5">
              <w:rPr>
                <w:rFonts w:ascii="Times New Roman" w:hAnsi="Times New Roman" w:cs="Times New Roman"/>
                <w:b/>
                <w:position w:val="-6"/>
                <w:sz w:val="24"/>
                <w:szCs w:val="24"/>
                <w:lang w:val="en-US"/>
              </w:rPr>
              <w:object w:dxaOrig="300" w:dyaOrig="220">
                <v:shape id="_x0000_i1026" type="#_x0000_t75" style="width:15pt;height:11.25pt" o:ole="">
                  <v:imagedata r:id="rId7" o:title=""/>
                </v:shape>
                <o:OLEObject Type="Embed" ProgID="Equation.3" ShapeID="_x0000_i1026" DrawAspect="Content" ObjectID="_1720280153" r:id="rId8"/>
              </w:objec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Составляют уравнения и проговаривают по алгоритму</w:t>
            </w:r>
          </w:p>
        </w:tc>
      </w:tr>
      <w:tr w:rsidR="002A70D6" w:rsidTr="004E4CA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0D6" w:rsidRDefault="002A70D6" w:rsidP="004E4CA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 с самопроверкой по эталону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Давайте, сейчас выполним самостоятельную работу и проверим, хорошо ли мы усвоили знания, полученные сегодня. Итак, в путь!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Все ли выполнили задания правильно? У кого возникли проблемы? На каком этапе решения они возникли?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Выполняют самостоятельную работу, сверяют её с эталоном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Отвечают на вопросы </w:t>
            </w:r>
          </w:p>
        </w:tc>
      </w:tr>
      <w:tr w:rsidR="002A70D6" w:rsidTr="004E4CA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0D6" w:rsidRDefault="002A70D6" w:rsidP="004E4CA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Включение в систему знаний и повторение 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CA5">
              <w:rPr>
                <w:rFonts w:ascii="Times New Roman" w:hAnsi="Times New Roman" w:cs="Times New Roman"/>
                <w:position w:val="-30"/>
                <w:sz w:val="24"/>
                <w:szCs w:val="24"/>
              </w:rPr>
              <w:object w:dxaOrig="2420" w:dyaOrig="720">
                <v:shape id="_x0000_i1027" type="#_x0000_t75" style="width:120.75pt;height:36pt" o:ole="">
                  <v:imagedata r:id="rId9" o:title=""/>
                </v:shape>
                <o:OLEObject Type="Embed" ProgID="Equation.3" ShapeID="_x0000_i1027" DrawAspect="Content" ObjectID="_1720280154" r:id="rId10"/>
              </w:objec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A70D6" w:rsidTr="004E4CA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0D6" w:rsidRDefault="002A70D6" w:rsidP="004E4CA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 учебной деятельности на уроке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Итак, что нового мы сегодня узнали на уроке, и чему научились? 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-Какие цели мы ставили, и достигли ли их?  Всё ли получалось, или возникли какие - то трудности?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Хвалю всех и говорю, что они обязательно справятся с этими трудностями на следующем уроке!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вы оцените свою работу на уроке?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Домашнее задание и прощание с классом.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Ответы учащихся на вопросы, пояснение знаний и алгоритмов, полученных ими. </w:t>
            </w:r>
          </w:p>
          <w:p w:rsidR="002A70D6" w:rsidRDefault="002A70D6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Оценка результатов своей деятельности и психического состояния. </w:t>
            </w:r>
          </w:p>
        </w:tc>
      </w:tr>
    </w:tbl>
    <w:p w:rsidR="002A70D6" w:rsidRDefault="002A70D6" w:rsidP="002A70D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70D6" w:rsidRDefault="002A70D6" w:rsidP="002A70D6">
      <w:pPr>
        <w:spacing w:line="360" w:lineRule="auto"/>
        <w:ind w:left="51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70D6" w:rsidRDefault="002A70D6" w:rsidP="002A70D6">
      <w:pPr>
        <w:spacing w:after="0" w:line="360" w:lineRule="auto"/>
        <w:ind w:left="51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Методическое сопровождение урока «Открытия новых знаний»</w:t>
      </w:r>
    </w:p>
    <w:p w:rsidR="002A70D6" w:rsidRDefault="002A70D6" w:rsidP="002A70D6">
      <w:pPr>
        <w:spacing w:line="360" w:lineRule="auto"/>
        <w:ind w:left="51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(банк заданий и вопросов для рефлексии)</w:t>
      </w:r>
    </w:p>
    <w:p w:rsidR="002A70D6" w:rsidRDefault="002A70D6" w:rsidP="002A70D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Алгоритмы:</w:t>
      </w:r>
    </w:p>
    <w:p w:rsidR="002A70D6" w:rsidRDefault="002A70D6" w:rsidP="002A70D6">
      <w:pPr>
        <w:numPr>
          <w:ilvl w:val="0"/>
          <w:numId w:val="2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ЗАПИСЫВАЕМ ФОРМУЛЫ ИСХОДНЫХ ВЕЩЕСТВ</w:t>
      </w:r>
    </w:p>
    <w:p w:rsidR="002A70D6" w:rsidRDefault="002A70D6" w:rsidP="002A70D6">
      <w:pPr>
        <w:numPr>
          <w:ilvl w:val="0"/>
          <w:numId w:val="2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ОПРЕДЕЛЯЕМ ТИП ХИМ. РЕАКЦИИ ДЛЯ ОПРЕДЕЛЕНИЯ КОЛИЧЕСТВА И СОСТАВА ПРОДУКТОВ</w:t>
      </w:r>
    </w:p>
    <w:p w:rsidR="002A70D6" w:rsidRDefault="002A70D6" w:rsidP="002A70D6">
      <w:pPr>
        <w:numPr>
          <w:ilvl w:val="0"/>
          <w:numId w:val="2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ЗАПИСЫВАЕМ КАЧЕСТВЕННЫЙ СОСТАВ ПРОДУКТОВ РЕАКЦИИ, СОБЮЛЮДАЯ ПОРЯДОК ЗАПИСИ ЗНАКОВ ЭЛЕМЕНТОВ</w:t>
      </w:r>
    </w:p>
    <w:p w:rsidR="002A70D6" w:rsidRDefault="002A70D6" w:rsidP="002A70D6">
      <w:pPr>
        <w:numPr>
          <w:ilvl w:val="0"/>
          <w:numId w:val="2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СОСТАВЛЯЕМ ФОРМУЛУ (Ы) ПРОДУКТА (ОВ) РЕАКЦИИ</w:t>
      </w:r>
    </w:p>
    <w:p w:rsidR="002A70D6" w:rsidRDefault="002A70D6" w:rsidP="002A70D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(РАССТАВЛЯЕМ ИНДЕКСЫ), ИСПОЛЬЗУЯ ЗНАЧЕНИЕ ВАЛЕНТНОСТИ</w:t>
      </w:r>
    </w:p>
    <w:p w:rsidR="002A70D6" w:rsidRDefault="002A70D6" w:rsidP="002A70D6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РАССТАВЛЯЕМ КОЭФФИЦИЕНТЫ ПЕРЕД ФОРМУЛАМИ ПРОДУКТОВ РЕАКЦИИ И ИСХОДНЫХ ВЕЩЕСТВ</w:t>
      </w:r>
    </w:p>
    <w:p w:rsidR="002A70D6" w:rsidRDefault="002A70D6" w:rsidP="002A70D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A70D6" w:rsidRDefault="002A70D6" w:rsidP="002A70D6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Задания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пробного действия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2A70D6" w:rsidRDefault="002A70D6" w:rsidP="002A70D6">
      <w:pPr>
        <w:ind w:left="360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+ 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B55193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→</w:t>
      </w:r>
    </w:p>
    <w:p w:rsidR="002A70D6" w:rsidRDefault="002A70D6" w:rsidP="002A70D6">
      <w:pPr>
        <w:ind w:left="1080"/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2A70D6" w:rsidRDefault="002A70D6" w:rsidP="002A70D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+ 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→</w:t>
      </w:r>
    </w:p>
    <w:p w:rsidR="002A70D6" w:rsidRDefault="002A70D6" w:rsidP="002A70D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урока</w:t>
      </w:r>
      <w:r>
        <w:rPr>
          <w:rFonts w:ascii="Times New Roman" w:hAnsi="Times New Roman" w:cs="Times New Roman"/>
          <w:sz w:val="24"/>
          <w:szCs w:val="24"/>
        </w:rPr>
        <w:t xml:space="preserve"> (выводят сами учащиеся)</w:t>
      </w:r>
    </w:p>
    <w:p w:rsidR="002A70D6" w:rsidRDefault="002A70D6" w:rsidP="002A70D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Взаимодействие оксидов металлов и неметаллов с водой</w:t>
      </w:r>
    </w:p>
    <w:p w:rsidR="002A70D6" w:rsidRDefault="002A70D6" w:rsidP="002A70D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 урока</w:t>
      </w:r>
      <w:r>
        <w:rPr>
          <w:rFonts w:ascii="Times New Roman" w:hAnsi="Times New Roman" w:cs="Times New Roman"/>
          <w:sz w:val="24"/>
          <w:szCs w:val="24"/>
        </w:rPr>
        <w:t xml:space="preserve"> (выводят сами учащиеся)</w:t>
      </w:r>
    </w:p>
    <w:p w:rsidR="002A70D6" w:rsidRDefault="002A70D6" w:rsidP="002A70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Научиться составлять уравнения реакций взаимодействия оксидов металлов и неметаллов с водой </w:t>
      </w:r>
    </w:p>
    <w:p w:rsidR="002A70D6" w:rsidRDefault="002A70D6" w:rsidP="002A70D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Задания для совместного решения и устного проговаривания</w:t>
      </w:r>
    </w:p>
    <w:p w:rsidR="002A70D6" w:rsidRDefault="002A70D6" w:rsidP="002A70D6">
      <w:pPr>
        <w:ind w:left="360"/>
        <w:rPr>
          <w:rFonts w:ascii="Times New Roman" w:hAnsi="Times New Roman" w:cs="Times New Roman"/>
          <w:sz w:val="24"/>
          <w:szCs w:val="24"/>
          <w:vertAlign w:val="subscript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→</w:t>
      </w:r>
    </w:p>
    <w:p w:rsidR="002A70D6" w:rsidRDefault="002A70D6" w:rsidP="002A70D6">
      <w:pPr>
        <w:ind w:left="360"/>
        <w:rPr>
          <w:rFonts w:ascii="Times New Roman" w:hAnsi="Times New Roman" w:cs="Times New Roman"/>
          <w:sz w:val="24"/>
          <w:szCs w:val="24"/>
          <w:vertAlign w:val="subscript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 →</w:t>
      </w:r>
    </w:p>
    <w:p w:rsidR="002A70D6" w:rsidRDefault="002A70D6" w:rsidP="002A70D6">
      <w:pPr>
        <w:ind w:left="360"/>
        <w:rPr>
          <w:rFonts w:ascii="Times New Roman" w:hAnsi="Times New Roman" w:cs="Times New Roman"/>
          <w:sz w:val="24"/>
          <w:szCs w:val="24"/>
          <w:vertAlign w:val="subscript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Cl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7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O→</w:t>
      </w:r>
    </w:p>
    <w:p w:rsidR="002A70D6" w:rsidRDefault="002A70D6" w:rsidP="002A70D6">
      <w:pPr>
        <w:ind w:left="360"/>
        <w:rPr>
          <w:rFonts w:ascii="Times New Roman" w:hAnsi="Times New Roman" w:cs="Times New Roman"/>
          <w:sz w:val="24"/>
          <w:szCs w:val="24"/>
          <w:vertAlign w:val="subscript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Cl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5 </w:t>
      </w:r>
      <w:r>
        <w:rPr>
          <w:rFonts w:ascii="Times New Roman" w:hAnsi="Times New Roman" w:cs="Times New Roman"/>
          <w:sz w:val="24"/>
          <w:szCs w:val="24"/>
          <w:lang w:val="en-US"/>
        </w:rPr>
        <w:t>+ 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O→</w:t>
      </w:r>
    </w:p>
    <w:p w:rsidR="002A70D6" w:rsidRDefault="002A70D6" w:rsidP="002A70D6">
      <w:pPr>
        <w:ind w:left="360"/>
        <w:rPr>
          <w:rFonts w:ascii="Times New Roman" w:hAnsi="Times New Roman" w:cs="Times New Roman"/>
          <w:sz w:val="24"/>
          <w:szCs w:val="24"/>
          <w:vertAlign w:val="subscript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CaO+ 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O→</w:t>
      </w:r>
    </w:p>
    <w:p w:rsidR="002A70D6" w:rsidRDefault="002A70D6" w:rsidP="002A70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Na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 + 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O→</w:t>
      </w:r>
    </w:p>
    <w:p w:rsidR="002A70D6" w:rsidRDefault="002A70D6" w:rsidP="002A70D6">
      <w:pPr>
        <w:ind w:left="360"/>
        <w:rPr>
          <w:rFonts w:ascii="Times New Roman" w:hAnsi="Times New Roman" w:cs="Times New Roman"/>
          <w:sz w:val="24"/>
          <w:szCs w:val="24"/>
          <w:vertAlign w:val="subscript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Li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 + 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O→</w:t>
      </w:r>
    </w:p>
    <w:p w:rsidR="002A70D6" w:rsidRDefault="002A70D6" w:rsidP="002A70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SrO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+ 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O→</w:t>
      </w:r>
    </w:p>
    <w:p w:rsidR="002A70D6" w:rsidRDefault="002A70D6" w:rsidP="002A70D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A70D6" w:rsidRDefault="002A70D6" w:rsidP="002A70D6">
      <w:pPr>
        <w:rPr>
          <w:rFonts w:ascii="Times New Roman" w:hAnsi="Times New Roman" w:cs="Times New Roman"/>
          <w:sz w:val="24"/>
          <w:szCs w:val="24"/>
          <w:vertAlign w:val="subscript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B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(OH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B</w:t>
      </w:r>
      <w:proofErr w:type="gramEnd"/>
    </w:p>
    <w:p w:rsidR="002A70D6" w:rsidRPr="002A70D6" w:rsidRDefault="002A70D6" w:rsidP="002A70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2A70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A70D6">
        <w:rPr>
          <w:rFonts w:ascii="Times New Roman" w:hAnsi="Times New Roman" w:cs="Times New Roman"/>
          <w:sz w:val="24"/>
          <w:szCs w:val="24"/>
        </w:rPr>
        <w:t>-(</w:t>
      </w:r>
      <w:proofErr w:type="gramEnd"/>
      <w:r>
        <w:rPr>
          <w:rFonts w:ascii="Times New Roman" w:hAnsi="Times New Roman" w:cs="Times New Roman"/>
          <w:sz w:val="24"/>
          <w:szCs w:val="24"/>
        </w:rPr>
        <w:t>ВАЛЕНТНОСТЬ</w:t>
      </w:r>
      <w:r w:rsidRPr="002A70D6">
        <w:rPr>
          <w:rFonts w:ascii="Times New Roman" w:hAnsi="Times New Roman" w:cs="Times New Roman"/>
          <w:sz w:val="24"/>
          <w:szCs w:val="24"/>
        </w:rPr>
        <w:t>)</w:t>
      </w:r>
    </w:p>
    <w:p w:rsidR="002A70D6" w:rsidRPr="002A70D6" w:rsidRDefault="002A70D6" w:rsidP="002A70D6">
      <w:pPr>
        <w:rPr>
          <w:rFonts w:ascii="Times New Roman" w:hAnsi="Times New Roman" w:cs="Times New Roman"/>
          <w:sz w:val="24"/>
          <w:szCs w:val="24"/>
        </w:rPr>
      </w:pPr>
    </w:p>
    <w:p w:rsidR="002A70D6" w:rsidRDefault="002A70D6" w:rsidP="002A70D6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</w:rPr>
        <w:t>Э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Y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(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X</w:t>
      </w:r>
      <w:proofErr w:type="gramStart"/>
      <w:r>
        <w:rPr>
          <w:rFonts w:ascii="Times New Roman" w:hAnsi="Times New Roman" w:cs="Times New Roman"/>
          <w:sz w:val="24"/>
          <w:szCs w:val="24"/>
          <w:vertAlign w:val="subscript"/>
        </w:rPr>
        <w:t>,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Y</w:t>
      </w:r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-ИНДЕКСЫ) </w:t>
      </w:r>
    </w:p>
    <w:p w:rsidR="002A70D6" w:rsidRDefault="002A70D6" w:rsidP="002A70D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Вывод нового алгоритма действий и его проверка</w:t>
      </w:r>
    </w:p>
    <w:p w:rsidR="002A70D6" w:rsidRDefault="002A70D6" w:rsidP="002A70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Оксид неметалла +вода→кислота, или неМе</w:t>
      </w:r>
      <w:r>
        <w:rPr>
          <w:rFonts w:ascii="Times New Roman" w:hAnsi="Times New Roman" w:cs="Times New Roman"/>
          <w:sz w:val="24"/>
          <w:szCs w:val="24"/>
          <w:vertAlign w:val="subscript"/>
        </w:rPr>
        <w:t>а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  <w:vertAlign w:val="subscript"/>
        </w:rPr>
        <w:t>в</w:t>
      </w:r>
      <w:r>
        <w:rPr>
          <w:rFonts w:ascii="Times New Roman" w:hAnsi="Times New Roman" w:cs="Times New Roman"/>
          <w:sz w:val="24"/>
          <w:szCs w:val="24"/>
        </w:rPr>
        <w:t>+Н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О→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  <w:vertAlign w:val="subscript"/>
        </w:rPr>
        <w:t>х</w:t>
      </w:r>
      <w:r>
        <w:rPr>
          <w:rFonts w:ascii="Times New Roman" w:hAnsi="Times New Roman" w:cs="Times New Roman"/>
          <w:sz w:val="24"/>
          <w:szCs w:val="24"/>
        </w:rPr>
        <w:t>ЭО</w:t>
      </w:r>
      <w:r>
        <w:rPr>
          <w:rFonts w:ascii="Times New Roman" w:hAnsi="Times New Roman" w:cs="Times New Roman"/>
          <w:sz w:val="24"/>
          <w:szCs w:val="24"/>
          <w:vertAlign w:val="subscript"/>
        </w:rPr>
        <w:t>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proofErr w:type="gramStart"/>
      <w:r>
        <w:rPr>
          <w:rFonts w:ascii="Times New Roman" w:hAnsi="Times New Roman" w:cs="Times New Roman"/>
          <w:sz w:val="24"/>
          <w:szCs w:val="24"/>
        </w:rPr>
        <w:t>,у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индексы, не зависящие от а и в)-реакция соединения</w:t>
      </w:r>
    </w:p>
    <w:p w:rsidR="002A70D6" w:rsidRDefault="002A70D6" w:rsidP="002A70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Оксид металла + вода→Щёлочь, или Ме</w:t>
      </w:r>
      <w:r>
        <w:rPr>
          <w:rFonts w:ascii="Times New Roman" w:hAnsi="Times New Roman" w:cs="Times New Roman"/>
          <w:sz w:val="24"/>
          <w:szCs w:val="24"/>
          <w:vertAlign w:val="subscript"/>
        </w:rPr>
        <w:t>а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  <w:vertAlign w:val="subscript"/>
        </w:rPr>
        <w:t>в</w:t>
      </w:r>
      <w:r>
        <w:rPr>
          <w:rFonts w:ascii="Times New Roman" w:hAnsi="Times New Roman" w:cs="Times New Roman"/>
          <w:sz w:val="24"/>
          <w:szCs w:val="24"/>
        </w:rPr>
        <w:t>+Н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О→</w:t>
      </w:r>
      <w:proofErr w:type="spellStart"/>
      <w:r>
        <w:rPr>
          <w:rFonts w:ascii="Times New Roman" w:hAnsi="Times New Roman" w:cs="Times New Roman"/>
          <w:sz w:val="24"/>
          <w:szCs w:val="24"/>
        </w:rPr>
        <w:t>Ме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в</w:t>
      </w:r>
      <w:proofErr w:type="spellEnd"/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ОН)</w:t>
      </w:r>
      <w:r>
        <w:rPr>
          <w:rFonts w:ascii="Times New Roman" w:hAnsi="Times New Roman" w:cs="Times New Roman"/>
          <w:sz w:val="24"/>
          <w:szCs w:val="24"/>
          <w:vertAlign w:val="subscript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, В-валентность металла. </w:t>
      </w:r>
    </w:p>
    <w:p w:rsidR="002A70D6" w:rsidRDefault="002A70D6" w:rsidP="002A70D6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Определить оксид металла или неметалла взаимодействует с водой, и какой продукт получается</w:t>
      </w:r>
    </w:p>
    <w:p w:rsidR="002A70D6" w:rsidRDefault="002A70D6" w:rsidP="002A70D6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Используя общие формулы и правила составить формулу продукта реакции</w:t>
      </w:r>
    </w:p>
    <w:p w:rsidR="002A70D6" w:rsidRDefault="002A70D6" w:rsidP="002A70D6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Расставить коэффициенты в уравнении реакции, если это необходимо.</w:t>
      </w:r>
    </w:p>
    <w:p w:rsidR="002A70D6" w:rsidRDefault="002A70D6" w:rsidP="002A70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Задания самостоятельной работы с самопроверкой по эталону</w:t>
      </w:r>
    </w:p>
    <w:p w:rsidR="002A70D6" w:rsidRDefault="002A70D6" w:rsidP="002A70D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Составьте уравнения реакций взаимодействия оксидов с водой. Определите продукты реакций.</w:t>
      </w:r>
    </w:p>
    <w:p w:rsidR="002A70D6" w:rsidRDefault="002A70D6" w:rsidP="002A70D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>-вариант</w:t>
      </w:r>
    </w:p>
    <w:p w:rsidR="002A70D6" w:rsidRDefault="002A70D6" w:rsidP="002A70D6">
      <w:pPr>
        <w:jc w:val="center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84"/>
          <w:sz w:val="24"/>
          <w:szCs w:val="24"/>
        </w:rPr>
        <w:object w:dxaOrig="1700" w:dyaOrig="1800">
          <v:shape id="_x0000_i1028" type="#_x0000_t75" style="width:84.75pt;height:90pt" o:ole="">
            <v:imagedata r:id="rId11" o:title=""/>
          </v:shape>
          <o:OLEObject Type="Embed" ProgID="Equation.3" ShapeID="_x0000_i1028" DrawAspect="Content" ObjectID="_1720280155" r:id="rId12"/>
        </w:object>
      </w:r>
    </w:p>
    <w:p w:rsidR="002A70D6" w:rsidRDefault="002A70D6" w:rsidP="002A70D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A70D6" w:rsidRDefault="002A70D6" w:rsidP="002A70D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Составьте уравнения реакций взаимодействия оксидов с водой. Определите продукты реакций.</w:t>
      </w:r>
    </w:p>
    <w:p w:rsidR="002A70D6" w:rsidRDefault="002A70D6" w:rsidP="002A70D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>-вариант</w:t>
      </w:r>
    </w:p>
    <w:p w:rsidR="002A70D6" w:rsidRDefault="002A70D6" w:rsidP="002A70D6">
      <w:pPr>
        <w:jc w:val="center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66"/>
          <w:sz w:val="24"/>
          <w:szCs w:val="24"/>
        </w:rPr>
        <w:object w:dxaOrig="1700" w:dyaOrig="1440">
          <v:shape id="_x0000_i1029" type="#_x0000_t75" style="width:84.75pt;height:1in" o:ole="">
            <v:imagedata r:id="rId13" o:title=""/>
          </v:shape>
          <o:OLEObject Type="Embed" ProgID="Equation.3" ShapeID="_x0000_i1029" DrawAspect="Content" ObjectID="_1720280156" r:id="rId14"/>
        </w:object>
      </w:r>
    </w:p>
    <w:p w:rsidR="002A70D6" w:rsidRDefault="002A70D6" w:rsidP="002A70D6">
      <w:pPr>
        <w:rPr>
          <w:rFonts w:ascii="Times New Roman" w:hAnsi="Times New Roman" w:cs="Times New Roman"/>
          <w:sz w:val="24"/>
          <w:szCs w:val="24"/>
        </w:rPr>
      </w:pPr>
    </w:p>
    <w:p w:rsidR="002A70D6" w:rsidRDefault="002A70D6" w:rsidP="002A70D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ЭТАЛОН 1-вариант</w:t>
      </w:r>
    </w:p>
    <w:p w:rsidR="002A70D6" w:rsidRDefault="002A70D6" w:rsidP="002A70D6">
      <w:pPr>
        <w:jc w:val="center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66"/>
          <w:sz w:val="24"/>
          <w:szCs w:val="24"/>
        </w:rPr>
        <w:object w:dxaOrig="2560" w:dyaOrig="1440">
          <v:shape id="_x0000_i1030" type="#_x0000_t75" style="width:128.25pt;height:1in" o:ole="">
            <v:imagedata r:id="rId15" o:title=""/>
          </v:shape>
          <o:OLEObject Type="Embed" ProgID="Equation.3" ShapeID="_x0000_i1030" DrawAspect="Content" ObjectID="_1720280157" r:id="rId16"/>
        </w:object>
      </w:r>
    </w:p>
    <w:p w:rsidR="002A70D6" w:rsidRDefault="002A70D6" w:rsidP="002A70D6">
      <w:pPr>
        <w:rPr>
          <w:rFonts w:ascii="Times New Roman" w:hAnsi="Times New Roman" w:cs="Times New Roman"/>
          <w:sz w:val="24"/>
          <w:szCs w:val="24"/>
        </w:rPr>
      </w:pPr>
    </w:p>
    <w:p w:rsidR="002A70D6" w:rsidRDefault="002A70D6" w:rsidP="002A70D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ЭТАЛОН 2-вариант  </w:t>
      </w:r>
    </w:p>
    <w:p w:rsidR="002A70D6" w:rsidRDefault="002A70D6" w:rsidP="002A70D6">
      <w:pPr>
        <w:rPr>
          <w:rFonts w:ascii="Times New Roman" w:hAnsi="Times New Roman" w:cs="Times New Roman"/>
          <w:sz w:val="24"/>
          <w:szCs w:val="24"/>
        </w:rPr>
      </w:pPr>
    </w:p>
    <w:p w:rsidR="002A70D6" w:rsidRDefault="002A70D6" w:rsidP="002A70D6">
      <w:pPr>
        <w:jc w:val="center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66"/>
          <w:sz w:val="24"/>
          <w:szCs w:val="24"/>
        </w:rPr>
        <w:object w:dxaOrig="2580" w:dyaOrig="1440">
          <v:shape id="_x0000_i1031" type="#_x0000_t75" style="width:129pt;height:1in" o:ole="">
            <v:imagedata r:id="rId17" o:title=""/>
          </v:shape>
          <o:OLEObject Type="Embed" ProgID="Equation.3" ShapeID="_x0000_i1031" DrawAspect="Content" ObjectID="_1720280158" r:id="rId18"/>
        </w:object>
      </w:r>
    </w:p>
    <w:p w:rsidR="002A70D6" w:rsidRDefault="002A70D6" w:rsidP="002A70D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A70D6" w:rsidRDefault="002A70D6" w:rsidP="002A70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Схемы типов химических реакций</w:t>
      </w:r>
    </w:p>
    <w:p w:rsidR="002A70D6" w:rsidRDefault="002A70D6" w:rsidP="002A70D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A70D6" w:rsidRDefault="002A70D6" w:rsidP="002A70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 + В = АВ</w:t>
      </w:r>
    </w:p>
    <w:p w:rsidR="002A70D6" w:rsidRDefault="002A70D6" w:rsidP="002A70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АВ + С = АВС </w:t>
      </w:r>
    </w:p>
    <w:p w:rsidR="002A70D6" w:rsidRDefault="002A70D6" w:rsidP="002A70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АВ +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= АВС</w:t>
      </w:r>
    </w:p>
    <w:p w:rsidR="002A70D6" w:rsidRDefault="002A70D6" w:rsidP="002A70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АВ + В = АВ</w:t>
      </w:r>
    </w:p>
    <w:p w:rsidR="002A70D6" w:rsidRDefault="002A70D6" w:rsidP="002A70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Задания на включение в систему знаний и повторение</w:t>
      </w:r>
    </w:p>
    <w:p w:rsidR="002A70D6" w:rsidRDefault="002A70D6" w:rsidP="002A70D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A70D6" w:rsidRDefault="002A70D6" w:rsidP="002A70D6">
      <w:pPr>
        <w:jc w:val="center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30"/>
          <w:sz w:val="24"/>
          <w:szCs w:val="24"/>
        </w:rPr>
        <w:object w:dxaOrig="2420" w:dyaOrig="720">
          <v:shape id="_x0000_i1032" type="#_x0000_t75" style="width:120.75pt;height:36pt" o:ole="">
            <v:imagedata r:id="rId9" o:title=""/>
          </v:shape>
          <o:OLEObject Type="Embed" ProgID="Equation.3" ShapeID="_x0000_i1032" DrawAspect="Content" ObjectID="_1720280159" r:id="rId19"/>
        </w:object>
      </w:r>
    </w:p>
    <w:p w:rsidR="002A70D6" w:rsidRDefault="002A70D6" w:rsidP="002A70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70D6" w:rsidRDefault="002A70D6" w:rsidP="002A70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Вопросы для рефлексии </w:t>
      </w:r>
    </w:p>
    <w:p w:rsidR="002A70D6" w:rsidRDefault="002A70D6" w:rsidP="002A70D6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а) Я понял тему сегодняшнего урока и могу применять алгоритмы новых действий при составлении уравнений реакций</w:t>
      </w:r>
    </w:p>
    <w:p w:rsidR="002A70D6" w:rsidRDefault="002A70D6" w:rsidP="002A70D6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б) Я понял тему, но затрудняюсь в применении алгоритма при самостоятельном составлении уравнений реакций</w:t>
      </w:r>
    </w:p>
    <w:p w:rsidR="002A70D6" w:rsidRDefault="002A70D6" w:rsidP="002A70D6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в) Я не всё понял на уроке </w:t>
      </w:r>
    </w:p>
    <w:p w:rsidR="002A70D6" w:rsidRDefault="002A70D6" w:rsidP="002A70D6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A70D6" w:rsidRDefault="002A70D6" w:rsidP="002A70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</w:p>
    <w:p w:rsidR="00A7002A" w:rsidRDefault="00A7002A"/>
    <w:sectPr w:rsidR="00A7002A" w:rsidSect="002A70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94789"/>
    <w:multiLevelType w:val="hybridMultilevel"/>
    <w:tmpl w:val="456A4188"/>
    <w:lvl w:ilvl="0" w:tplc="201E76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  <w:vertAlign w:val="baseli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967969"/>
    <w:multiLevelType w:val="hybridMultilevel"/>
    <w:tmpl w:val="F852FD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8A6EEC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113820"/>
    <w:multiLevelType w:val="hybridMultilevel"/>
    <w:tmpl w:val="EB5E221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08A6EEC">
      <w:start w:val="1"/>
      <w:numFmt w:val="bullet"/>
      <w:lvlText w:val=""/>
      <w:lvlJc w:val="left"/>
      <w:pPr>
        <w:tabs>
          <w:tab w:val="num" w:pos="720"/>
        </w:tabs>
        <w:ind w:left="720" w:firstLine="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F95575C"/>
    <w:multiLevelType w:val="hybridMultilevel"/>
    <w:tmpl w:val="809C843C"/>
    <w:lvl w:ilvl="0" w:tplc="7212A13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98520E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144"/>
        <w:szCs w:val="144"/>
        <w:vertAlign w:val="baseline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50764BC"/>
    <w:multiLevelType w:val="hybridMultilevel"/>
    <w:tmpl w:val="9DC08028"/>
    <w:lvl w:ilvl="0" w:tplc="201E76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  <w:vertAlign w:val="baseli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A70D6"/>
    <w:rsid w:val="002A70D6"/>
    <w:rsid w:val="00A70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8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1954</Words>
  <Characters>11140</Characters>
  <Application>Microsoft Office Word</Application>
  <DocSecurity>0</DocSecurity>
  <Lines>92</Lines>
  <Paragraphs>26</Paragraphs>
  <ScaleCrop>false</ScaleCrop>
  <Company/>
  <LinksUpToDate>false</LinksUpToDate>
  <CharactersWithSpaces>13068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2</cp:revision>
  <dcterms:created xsi:type="dcterms:W3CDTF">2022-07-25T14:46:00Z</dcterms:created>
  <dcterms:modified xsi:type="dcterms:W3CDTF">2022-07-25T14:46:00Z</dcterms:modified>
</cp:coreProperties>
</file>