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852" w:rsidRDefault="00017852" w:rsidP="00017852">
      <w:pPr>
        <w:spacing w:after="0" w:line="360" w:lineRule="atLeast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КРАЕВОЕ ГОСУДАРСТВЕННОЕ БЮДЖЕТНОЕ ПРОФЕССИОНАЛЬНОЕ ОБРАЗОВАТЕЛЬНОЕ УЧРЕЖДЕНИЕ</w:t>
      </w:r>
    </w:p>
    <w:p w:rsidR="00017852" w:rsidRDefault="00017852" w:rsidP="00017852">
      <w:pPr>
        <w:spacing w:after="0" w:line="360" w:lineRule="atLeast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ПРИМОРСКИЙ ИНДУСТРИАЛЬНЫЙ КОЛЛЕДЖ</w:t>
      </w: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017852">
      <w:pPr>
        <w:spacing w:after="0" w:line="36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Pr="00017852" w:rsidRDefault="00017852" w:rsidP="00017852">
      <w:pPr>
        <w:spacing w:after="0" w:line="360" w:lineRule="atLeast"/>
        <w:ind w:firstLine="567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017852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Эдьютейнмент</w:t>
      </w:r>
      <w:proofErr w:type="spellEnd"/>
      <w:r w:rsidRPr="00017852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 xml:space="preserve"> </w:t>
      </w:r>
      <w:proofErr w:type="gramStart"/>
      <w:r w:rsidRPr="00017852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–с</w:t>
      </w:r>
      <w:proofErr w:type="gramEnd"/>
      <w:r w:rsidRPr="00017852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овременная образовательная технология</w:t>
      </w: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82188E">
      <w:pPr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017852">
      <w:pPr>
        <w:spacing w:after="0" w:line="360" w:lineRule="atLeast"/>
        <w:rPr>
          <w:rFonts w:ascii="Times New Roman" w:hAnsi="Times New Roman" w:cs="Times New Roman"/>
          <w:sz w:val="28"/>
          <w:szCs w:val="28"/>
        </w:rPr>
      </w:pPr>
    </w:p>
    <w:p w:rsidR="00017852" w:rsidRDefault="00017852" w:rsidP="00017852">
      <w:pPr>
        <w:spacing w:after="0" w:line="36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17852">
        <w:rPr>
          <w:rFonts w:ascii="Times New Roman" w:hAnsi="Times New Roman" w:cs="Times New Roman"/>
          <w:b/>
          <w:sz w:val="28"/>
          <w:szCs w:val="28"/>
        </w:rPr>
        <w:lastRenderedPageBreak/>
        <w:t>Актуалность</w:t>
      </w:r>
      <w:proofErr w:type="spellEnd"/>
    </w:p>
    <w:p w:rsidR="002C008C" w:rsidRPr="00017852" w:rsidRDefault="002C008C" w:rsidP="00017852">
      <w:pPr>
        <w:spacing w:after="0" w:line="36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188E" w:rsidRPr="00017852" w:rsidRDefault="0082188E" w:rsidP="00017852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17852">
        <w:rPr>
          <w:rFonts w:ascii="Times New Roman" w:hAnsi="Times New Roman" w:cs="Times New Roman"/>
          <w:sz w:val="28"/>
          <w:szCs w:val="28"/>
        </w:rPr>
        <w:t>Принимая участие в различных</w:t>
      </w:r>
      <w:r w:rsidR="002C008C">
        <w:rPr>
          <w:rFonts w:ascii="Times New Roman" w:hAnsi="Times New Roman" w:cs="Times New Roman"/>
          <w:sz w:val="28"/>
          <w:szCs w:val="28"/>
        </w:rPr>
        <w:t xml:space="preserve"> </w:t>
      </w:r>
      <w:r w:rsidR="00A56CD9" w:rsidRPr="00017852">
        <w:rPr>
          <w:rFonts w:ascii="Times New Roman" w:hAnsi="Times New Roman" w:cs="Times New Roman"/>
          <w:sz w:val="28"/>
          <w:szCs w:val="28"/>
        </w:rPr>
        <w:t>конференциях</w:t>
      </w:r>
      <w:r w:rsidRPr="000178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17852">
        <w:rPr>
          <w:rFonts w:ascii="Times New Roman" w:hAnsi="Times New Roman" w:cs="Times New Roman"/>
          <w:sz w:val="28"/>
          <w:szCs w:val="28"/>
        </w:rPr>
        <w:t>вебинарах</w:t>
      </w:r>
      <w:proofErr w:type="spellEnd"/>
      <w:r w:rsidRPr="00017852">
        <w:rPr>
          <w:rFonts w:ascii="Times New Roman" w:hAnsi="Times New Roman" w:cs="Times New Roman"/>
          <w:sz w:val="28"/>
          <w:szCs w:val="28"/>
        </w:rPr>
        <w:t>, меня заинтересовала</w:t>
      </w:r>
      <w:r w:rsidRPr="000178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образовательная технология</w:t>
      </w:r>
      <w:r w:rsidRPr="000178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="00017852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</w:t>
      </w: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дьютейнмент</w:t>
      </w:r>
      <w:proofErr w:type="spellEnd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0718F" w:rsidRPr="00017852" w:rsidRDefault="0082188E" w:rsidP="00017852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178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Этот непривычный в названии термин привлек к себе внимание еще и потому, что сегодня классическая форма урока требует нововведений. </w:t>
      </w:r>
    </w:p>
    <w:p w:rsidR="0082188E" w:rsidRPr="00017852" w:rsidRDefault="0082188E" w:rsidP="00017852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178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секрет, что многие</w:t>
      </w:r>
      <w:r w:rsidRPr="00017852">
        <w:rPr>
          <w:sz w:val="28"/>
          <w:szCs w:val="28"/>
        </w:rPr>
        <w:t xml:space="preserve"> </w:t>
      </w:r>
      <w:r w:rsidRPr="00017852">
        <w:rPr>
          <w:rFonts w:ascii="Times New Roman" w:hAnsi="Times New Roman" w:cs="Times New Roman"/>
          <w:sz w:val="28"/>
          <w:szCs w:val="28"/>
        </w:rPr>
        <w:t>учащиеся приходят к нам на обучение из разной социальной среды, со слабо развитым логическим мышлением, недостаточной подготовкой, со сниженным уровнем внимания</w:t>
      </w:r>
      <w:r w:rsidRPr="000178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не могут выдержать высокого темпа урока. Им нужны развлекательно-познавательные отступления.</w:t>
      </w:r>
    </w:p>
    <w:p w:rsidR="0082188E" w:rsidRPr="00017852" w:rsidRDefault="0082188E" w:rsidP="00017852">
      <w:pPr>
        <w:spacing w:before="96" w:after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1785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Изучив </w:t>
      </w:r>
      <w:r w:rsidR="00A934B1" w:rsidRPr="0001785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различные </w:t>
      </w:r>
      <w:r w:rsidRPr="0001785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источники информации </w:t>
      </w:r>
      <w:r w:rsidR="0024672C" w:rsidRPr="0001785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я пришла</w:t>
      </w:r>
      <w:proofErr w:type="gramEnd"/>
      <w:r w:rsidR="0024672C" w:rsidRPr="0001785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к выводу, что</w:t>
      </w:r>
      <w:r w:rsidRPr="0001785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«</w:t>
      </w:r>
      <w:proofErr w:type="spellStart"/>
      <w:r w:rsidR="004D4EFC" w:rsidRPr="0001785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fldChar w:fldCharType="begin"/>
      </w:r>
      <w:r w:rsidRPr="0001785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instrText xml:space="preserve"> HYPERLINK "http://vestnik.yspu.org/releases/2012_4pp/36.pdf" </w:instrText>
      </w:r>
      <w:r w:rsidR="004D4EFC" w:rsidRPr="0001785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fldChar w:fldCharType="separate"/>
      </w:r>
      <w:r w:rsidRPr="0001785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Эдьютейнмент</w:t>
      </w:r>
      <w:proofErr w:type="spellEnd"/>
      <w:r w:rsidR="004D4EFC" w:rsidRPr="0001785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fldChar w:fldCharType="end"/>
      </w:r>
      <w:r w:rsidRPr="0001785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r w:rsidRPr="0001785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– это технология обучения, рассматриваемая как совокупность современных технических и дидактических средств обучения, которая основана на концепции обучения через развлечение,</w:t>
      </w: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способствует активному вовлечению </w:t>
      </w:r>
      <w:proofErr w:type="spellStart"/>
      <w:r w:rsidR="003E314A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</w:t>
      </w:r>
      <w:proofErr w:type="spellEnd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образовательный процесс, формированию и развитию </w:t>
      </w:r>
      <w:r w:rsidR="003E314A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общих и профессиональных компетенций. </w:t>
      </w:r>
    </w:p>
    <w:p w:rsidR="0024672C" w:rsidRPr="00017852" w:rsidRDefault="0082188E" w:rsidP="00017852">
      <w:pPr>
        <w:spacing w:before="96" w:after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85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24672C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Особенность технологии </w:t>
      </w:r>
      <w:proofErr w:type="spellStart"/>
      <w:r w:rsidR="0024672C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эдьютейнмент</w:t>
      </w:r>
      <w:proofErr w:type="spellEnd"/>
      <w:r w:rsidR="0024672C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педагогике и методике включает:</w:t>
      </w:r>
    </w:p>
    <w:p w:rsidR="0024672C" w:rsidRPr="00017852" w:rsidRDefault="0024672C" w:rsidP="00017852">
      <w:pPr>
        <w:numPr>
          <w:ilvl w:val="0"/>
          <w:numId w:val="1"/>
        </w:numPr>
        <w:spacing w:before="100" w:beforeAutospacing="1" w:after="24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8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обоснованность</w:t>
      </w: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(обучение более успешно, когда </w:t>
      </w:r>
      <w:proofErr w:type="gramStart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обучающиеся</w:t>
      </w:r>
      <w:proofErr w:type="gramEnd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могут видеть полезность получаемых знаний),</w:t>
      </w:r>
    </w:p>
    <w:p w:rsidR="0024672C" w:rsidRPr="00017852" w:rsidRDefault="0024672C" w:rsidP="00017852">
      <w:pPr>
        <w:numPr>
          <w:ilvl w:val="0"/>
          <w:numId w:val="1"/>
        </w:numPr>
        <w:spacing w:before="100" w:beforeAutospacing="1" w:after="24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8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дополнительное обучение</w:t>
      </w: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(обучение является более эффективным, когда обучающиеся могут получать знания самостоятельно),</w:t>
      </w:r>
    </w:p>
    <w:p w:rsidR="0024672C" w:rsidRPr="00017852" w:rsidRDefault="0024672C" w:rsidP="00017852">
      <w:pPr>
        <w:numPr>
          <w:ilvl w:val="0"/>
          <w:numId w:val="1"/>
        </w:numPr>
        <w:spacing w:before="100" w:beforeAutospacing="1" w:after="24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8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распределенное обучение</w:t>
      </w: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</w:t>
      </w:r>
      <w:proofErr w:type="spellStart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Distributed</w:t>
      </w:r>
      <w:proofErr w:type="spellEnd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Learning</w:t>
      </w:r>
      <w:proofErr w:type="spellEnd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сеть распределенного обучения, обеспечивающая широкий доступ к образовательным ресурсам многих пользователей, при котором все обучаемые учатся по-разному и в разные периоды времени).</w:t>
      </w:r>
    </w:p>
    <w:p w:rsidR="0024672C" w:rsidRPr="00017852" w:rsidRDefault="0024672C" w:rsidP="00017852">
      <w:pPr>
        <w:spacing w:before="96" w:after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 представить информацию так, чтобы ее можно было легко усвоить.</w:t>
      </w:r>
    </w:p>
    <w:p w:rsidR="0024672C" w:rsidRPr="00017852" w:rsidRDefault="004374A1" w:rsidP="00017852">
      <w:pPr>
        <w:spacing w:before="96" w:after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технология</w:t>
      </w:r>
      <w:r w:rsidR="0024672C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обусла</w:t>
      </w:r>
      <w:r w:rsidR="0024672C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вливается наличием следующих признаков:</w:t>
      </w:r>
    </w:p>
    <w:p w:rsidR="0024672C" w:rsidRPr="00017852" w:rsidRDefault="0024672C" w:rsidP="00017852">
      <w:pPr>
        <w:numPr>
          <w:ilvl w:val="0"/>
          <w:numId w:val="2"/>
        </w:numPr>
        <w:spacing w:before="100" w:beforeAutospacing="1" w:after="24"/>
        <w:ind w:left="76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8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Акцент на увлечение</w:t>
      </w: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важным является непосредственный интерес </w:t>
      </w:r>
      <w:proofErr w:type="gramStart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обучающегося</w:t>
      </w:r>
      <w:proofErr w:type="gramEnd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который приводит к развитию новых навыков и накоплению знаний.</w:t>
      </w:r>
    </w:p>
    <w:p w:rsidR="0024672C" w:rsidRPr="00017852" w:rsidRDefault="0024672C" w:rsidP="00017852">
      <w:pPr>
        <w:numPr>
          <w:ilvl w:val="0"/>
          <w:numId w:val="2"/>
        </w:numPr>
        <w:spacing w:before="100" w:beforeAutospacing="1" w:after="24"/>
        <w:ind w:left="76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8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Акцент на развлечение</w:t>
      </w: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именно развлечение выступает основным мотивом, который </w:t>
      </w:r>
      <w:r w:rsidR="00A56CD9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формирует</w:t>
      </w: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стойкий интерес к процессу </w:t>
      </w: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обучения, снимает психологическую нагрузку от процесса образования.</w:t>
      </w:r>
    </w:p>
    <w:p w:rsidR="0024672C" w:rsidRPr="00017852" w:rsidRDefault="0024672C" w:rsidP="00017852">
      <w:pPr>
        <w:numPr>
          <w:ilvl w:val="0"/>
          <w:numId w:val="2"/>
        </w:numPr>
        <w:spacing w:before="100" w:beforeAutospacing="1" w:after="24"/>
        <w:ind w:left="76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8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Игровой подход</w:t>
      </w: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благодаря универсальности игры происходит эффективный процесс обучения вне зависимости от возраста.</w:t>
      </w:r>
    </w:p>
    <w:p w:rsidR="0024672C" w:rsidRPr="00017852" w:rsidRDefault="0024672C" w:rsidP="00017852">
      <w:pPr>
        <w:numPr>
          <w:ilvl w:val="0"/>
          <w:numId w:val="2"/>
        </w:numPr>
        <w:spacing w:before="100" w:beforeAutospacing="1" w:after="24"/>
        <w:ind w:left="76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8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Акцент на современность</w:t>
      </w: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при использовании актуальных возможностей современных технологий, таких как видео- и аудиоматериалы, дидактические игры, образовательные программы в </w:t>
      </w:r>
      <w:proofErr w:type="spellStart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мультимедийном</w:t>
      </w:r>
      <w:proofErr w:type="spellEnd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формате и многие другие средства, достигается максимальная вовлеченность обучающихся в образовательный процесс.</w:t>
      </w:r>
    </w:p>
    <w:p w:rsidR="00186FBB" w:rsidRPr="00017852" w:rsidRDefault="00186FBB" w:rsidP="00017852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178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Применяя </w:t>
      </w:r>
      <w:r w:rsidR="000B3322" w:rsidRPr="000178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технологию </w:t>
      </w:r>
      <w:proofErr w:type="spellStart"/>
      <w:r w:rsidR="000B3322" w:rsidRPr="0001785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эдьютейнмент</w:t>
      </w:r>
      <w:proofErr w:type="spellEnd"/>
      <w:r w:rsidR="000B3322" w:rsidRPr="000178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0178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привлечение внимания</w:t>
      </w:r>
      <w:r w:rsidR="000B3322" w:rsidRPr="000178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интереса к </w:t>
      </w:r>
      <w:r w:rsidRPr="000178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0B3322" w:rsidRPr="000178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получению умений и знании, развитию общих и профессиональных компетенций</w:t>
      </w:r>
      <w:r w:rsidRPr="000178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процессе </w:t>
      </w:r>
      <w:r w:rsidR="000B3322" w:rsidRPr="000178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обучения я провожу </w:t>
      </w:r>
      <w:r w:rsidR="002B3D72" w:rsidRPr="000178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уроки с элементами </w:t>
      </w:r>
      <w:r w:rsidR="002B3D72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увлекательных способов передачи знаний,</w:t>
      </w:r>
      <w:r w:rsidR="006C2A81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электронных тренажеров, </w:t>
      </w:r>
      <w:r w:rsidR="002B3D72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обучает и информирует </w:t>
      </w:r>
      <w:r w:rsidR="00F77253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обучающихся </w:t>
      </w:r>
      <w:r w:rsidR="002B3D72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ненавязчивой и интересной форме.</w:t>
      </w:r>
      <w:proofErr w:type="gramEnd"/>
    </w:p>
    <w:p w:rsidR="002B3D72" w:rsidRPr="00017852" w:rsidRDefault="006C2A81" w:rsidP="00017852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Такие, как </w:t>
      </w:r>
      <w:proofErr w:type="spellStart"/>
      <w:r w:rsidR="002B3D72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Квест-игра</w:t>
      </w:r>
      <w:proofErr w:type="spellEnd"/>
      <w:r w:rsidR="003969F2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(работа на электронном тренажере)</w:t>
      </w: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56CD9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Уроки-</w:t>
      </w:r>
      <w:r w:rsidR="002B3D72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A56CD9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2B3D72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кционы</w:t>
      </w: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уроки- семинары, уроки-викторины, </w:t>
      </w:r>
      <w:r w:rsidR="00402060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уроки-соревнования</w:t>
      </w:r>
    </w:p>
    <w:p w:rsidR="0024672C" w:rsidRPr="00017852" w:rsidRDefault="0024672C" w:rsidP="00017852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Следовательно, </w:t>
      </w:r>
      <w:proofErr w:type="spellStart"/>
      <w:r w:rsidRPr="0001785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эдьютейнмент</w:t>
      </w:r>
      <w:proofErr w:type="spellEnd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особый тип обучения, который основывается на развлечении и формировании первичного интереса к предмету</w:t>
      </w:r>
      <w:r w:rsidR="006C2A81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стойким интересом к процессу обучения.</w:t>
      </w:r>
    </w:p>
    <w:p w:rsidR="0024672C" w:rsidRPr="00017852" w:rsidRDefault="0024672C" w:rsidP="00017852">
      <w:pPr>
        <w:spacing w:before="96"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8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Задание по технологии «</w:t>
      </w:r>
      <w:proofErr w:type="spellStart"/>
      <w:r w:rsidRPr="000178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Эдьютейнмент</w:t>
      </w:r>
      <w:proofErr w:type="spellEnd"/>
      <w:r w:rsidRPr="000178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должно соответствовать трем педагогическим принципам: связь теории с практикой, последовательность и доступность.</w:t>
      </w:r>
    </w:p>
    <w:p w:rsidR="0024672C" w:rsidRPr="00017852" w:rsidRDefault="0024672C" w:rsidP="00017852">
      <w:pPr>
        <w:spacing w:before="96"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85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 </w:t>
      </w:r>
      <w:r w:rsidRPr="000178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принципа связи теории с практикой</w:t>
      </w:r>
      <w:r w:rsidRPr="0001785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рекомендуется изучение практико-ориентированных тем, обеспечение диалогичности общения. Проблемно-поисковые и исследовательские задания являются действенным средством связи теории с практикой. Теоретические проблемы могут быть дополнены примерами из действительности.</w:t>
      </w:r>
    </w:p>
    <w:p w:rsidR="0024672C" w:rsidRPr="00017852" w:rsidRDefault="00017852" w:rsidP="00017852">
      <w:pPr>
        <w:spacing w:before="96" w:after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24672C" w:rsidRPr="000178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 последовательности</w:t>
      </w:r>
      <w:r w:rsidR="0024672C" w:rsidRPr="00017852">
        <w:rPr>
          <w:rFonts w:ascii="Times New Roman" w:eastAsia="Times New Roman" w:hAnsi="Times New Roman" w:cs="Times New Roman"/>
          <w:sz w:val="28"/>
          <w:szCs w:val="28"/>
          <w:lang w:eastAsia="ru-RU"/>
        </w:rPr>
        <w:t> требует, чтобы знание доводилось до уровня системности, поэтому следует возвращаться к изученному</w:t>
      </w:r>
      <w:r w:rsidR="00CF5866" w:rsidRPr="000178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материалу и на его основе изучать новые темы.</w:t>
      </w:r>
    </w:p>
    <w:p w:rsidR="0024672C" w:rsidRPr="00017852" w:rsidRDefault="0024672C" w:rsidP="00017852">
      <w:pPr>
        <w:spacing w:before="96"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8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 доступности</w:t>
      </w:r>
      <w:r w:rsidRPr="000178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предполагает, что сложность заданий соответствует возрасту, навыкам и умениям учащихся. Представление материала должно проходить от простого к более </w:t>
      </w:r>
      <w:proofErr w:type="gramStart"/>
      <w:r w:rsidRPr="0001785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сложному</w:t>
      </w:r>
      <w:proofErr w:type="gramEnd"/>
      <w:r w:rsidRPr="000178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2060" w:rsidRPr="00017852" w:rsidRDefault="009F08A2" w:rsidP="0001785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785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Мною разработан</w:t>
      </w:r>
      <w:r w:rsidR="00F86919" w:rsidRPr="000178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70E9C" w:rsidRPr="00017852">
        <w:rPr>
          <w:rFonts w:ascii="Times New Roman" w:hAnsi="Times New Roman" w:cs="Times New Roman"/>
          <w:sz w:val="28"/>
          <w:szCs w:val="28"/>
          <w:shd w:val="clear" w:color="auto" w:fill="FFFFFF"/>
        </w:rPr>
        <w:t>и систематизирован</w:t>
      </w:r>
      <w:r w:rsidR="00B57147" w:rsidRPr="000178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57147" w:rsidRPr="00017852">
        <w:rPr>
          <w:rFonts w:ascii="Times New Roman" w:hAnsi="Times New Roman" w:cs="Times New Roman"/>
          <w:sz w:val="28"/>
          <w:szCs w:val="28"/>
          <w:shd w:val="clear" w:color="auto" w:fill="FFFFFF"/>
        </w:rPr>
        <w:t>разноуровневый</w:t>
      </w:r>
      <w:proofErr w:type="spellEnd"/>
      <w:r w:rsidR="00B57147" w:rsidRPr="000178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70E9C" w:rsidRPr="000178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17852">
        <w:rPr>
          <w:rFonts w:ascii="Times New Roman" w:hAnsi="Times New Roman" w:cs="Times New Roman"/>
          <w:sz w:val="28"/>
          <w:szCs w:val="28"/>
          <w:shd w:val="clear" w:color="auto" w:fill="FFFFFF"/>
        </w:rPr>
        <w:t>учебный материа</w:t>
      </w:r>
      <w:r w:rsidR="00270E9C" w:rsidRPr="00017852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r w:rsidR="00A934B1" w:rsidRPr="0001785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0178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контрольно-</w:t>
      </w:r>
      <w:r w:rsidR="00270E9C" w:rsidRPr="00017852">
        <w:rPr>
          <w:rFonts w:ascii="Times New Roman" w:hAnsi="Times New Roman" w:cs="Times New Roman"/>
          <w:sz w:val="28"/>
          <w:szCs w:val="28"/>
          <w:shd w:val="clear" w:color="auto" w:fill="FFFFFF"/>
        </w:rPr>
        <w:t>оценочные средства</w:t>
      </w:r>
      <w:r w:rsidR="00A934B1" w:rsidRPr="0001785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F86919" w:rsidRPr="00017852">
        <w:rPr>
          <w:rFonts w:ascii="Times New Roman" w:hAnsi="Times New Roman" w:cs="Times New Roman"/>
          <w:sz w:val="28"/>
          <w:szCs w:val="28"/>
        </w:rPr>
        <w:t xml:space="preserve"> комплект</w:t>
      </w:r>
      <w:r w:rsidR="00A934B1" w:rsidRPr="00017852">
        <w:rPr>
          <w:rFonts w:ascii="Times New Roman" w:hAnsi="Times New Roman" w:cs="Times New Roman"/>
          <w:sz w:val="28"/>
          <w:szCs w:val="28"/>
        </w:rPr>
        <w:t>ы</w:t>
      </w:r>
      <w:r w:rsidR="00F86919" w:rsidRPr="00017852">
        <w:rPr>
          <w:rFonts w:ascii="Times New Roman" w:hAnsi="Times New Roman" w:cs="Times New Roman"/>
          <w:sz w:val="28"/>
          <w:szCs w:val="28"/>
        </w:rPr>
        <w:t xml:space="preserve"> дидактических материалов для</w:t>
      </w:r>
      <w:r w:rsidR="003969F2" w:rsidRPr="00017852">
        <w:rPr>
          <w:rFonts w:ascii="Times New Roman" w:hAnsi="Times New Roman" w:cs="Times New Roman"/>
          <w:sz w:val="28"/>
          <w:szCs w:val="28"/>
        </w:rPr>
        <w:t xml:space="preserve"> различных тем</w:t>
      </w:r>
      <w:r w:rsidR="00F86919" w:rsidRPr="00017852">
        <w:rPr>
          <w:rFonts w:ascii="Times New Roman" w:hAnsi="Times New Roman" w:cs="Times New Roman"/>
          <w:sz w:val="28"/>
          <w:szCs w:val="28"/>
        </w:rPr>
        <w:t xml:space="preserve">; </w:t>
      </w:r>
      <w:r w:rsidRPr="000178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комплекс заданий для самостоятельной работы, а также заданий для  </w:t>
      </w:r>
      <w:r w:rsidR="00F86919" w:rsidRPr="00017852">
        <w:rPr>
          <w:rFonts w:ascii="Times New Roman" w:hAnsi="Times New Roman" w:cs="Times New Roman"/>
          <w:sz w:val="28"/>
          <w:szCs w:val="28"/>
          <w:shd w:val="clear" w:color="auto" w:fill="FFFFFF"/>
        </w:rPr>
        <w:t>тестирования</w:t>
      </w:r>
      <w:r w:rsidR="00270E9C" w:rsidRPr="000178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 том числе и </w:t>
      </w:r>
      <w:proofErr w:type="spellStart"/>
      <w:r w:rsidR="00402060" w:rsidRPr="00017852">
        <w:rPr>
          <w:rFonts w:ascii="Times New Roman" w:hAnsi="Times New Roman" w:cs="Times New Roman"/>
          <w:sz w:val="28"/>
          <w:szCs w:val="28"/>
        </w:rPr>
        <w:t>компьютерезированного</w:t>
      </w:r>
      <w:proofErr w:type="spellEnd"/>
      <w:r w:rsidR="00402060" w:rsidRPr="00017852">
        <w:rPr>
          <w:rFonts w:ascii="Times New Roman" w:hAnsi="Times New Roman" w:cs="Times New Roman"/>
          <w:sz w:val="28"/>
          <w:szCs w:val="28"/>
        </w:rPr>
        <w:t xml:space="preserve">, имеются электронные пособия, накапливаются обучающие компьютерные презентации, </w:t>
      </w:r>
      <w:r w:rsidR="0092348D" w:rsidRPr="00017852">
        <w:rPr>
          <w:rFonts w:ascii="Times New Roman" w:hAnsi="Times New Roman" w:cs="Times New Roman"/>
          <w:sz w:val="28"/>
          <w:szCs w:val="28"/>
        </w:rPr>
        <w:t>выпо</w:t>
      </w:r>
      <w:r w:rsidR="00402060" w:rsidRPr="00017852">
        <w:rPr>
          <w:rFonts w:ascii="Times New Roman" w:hAnsi="Times New Roman" w:cs="Times New Roman"/>
          <w:sz w:val="28"/>
          <w:szCs w:val="28"/>
        </w:rPr>
        <w:t>л</w:t>
      </w:r>
      <w:r w:rsidR="0092348D" w:rsidRPr="00017852">
        <w:rPr>
          <w:rFonts w:ascii="Times New Roman" w:hAnsi="Times New Roman" w:cs="Times New Roman"/>
          <w:sz w:val="28"/>
          <w:szCs w:val="28"/>
        </w:rPr>
        <w:t>н</w:t>
      </w:r>
      <w:r w:rsidR="00402060" w:rsidRPr="00017852">
        <w:rPr>
          <w:rFonts w:ascii="Times New Roman" w:hAnsi="Times New Roman" w:cs="Times New Roman"/>
          <w:sz w:val="28"/>
          <w:szCs w:val="28"/>
        </w:rPr>
        <w:t>енные преподавателем и учащимися.</w:t>
      </w:r>
    </w:p>
    <w:p w:rsidR="009F08A2" w:rsidRPr="00017852" w:rsidRDefault="00270E9C" w:rsidP="00017852">
      <w:pPr>
        <w:spacing w:after="0"/>
        <w:ind w:firstLine="567"/>
        <w:jc w:val="both"/>
        <w:rPr>
          <w:sz w:val="28"/>
          <w:szCs w:val="28"/>
        </w:rPr>
      </w:pPr>
      <w:r w:rsidRPr="00017852">
        <w:rPr>
          <w:sz w:val="28"/>
          <w:szCs w:val="28"/>
        </w:rPr>
        <w:t xml:space="preserve"> </w:t>
      </w:r>
      <w:r w:rsidR="00F86919" w:rsidRPr="00017852">
        <w:rPr>
          <w:rFonts w:ascii="Times New Roman" w:hAnsi="Times New Roman" w:cs="Times New Roman"/>
          <w:sz w:val="28"/>
          <w:szCs w:val="28"/>
        </w:rPr>
        <w:t xml:space="preserve">Имеется возможность применения на уроке </w:t>
      </w:r>
      <w:proofErr w:type="spellStart"/>
      <w:r w:rsidR="00F86919" w:rsidRPr="00017852">
        <w:rPr>
          <w:rFonts w:ascii="Times New Roman" w:hAnsi="Times New Roman" w:cs="Times New Roman"/>
          <w:sz w:val="28"/>
          <w:szCs w:val="28"/>
        </w:rPr>
        <w:t>мультимедийн</w:t>
      </w:r>
      <w:r w:rsidR="00402060" w:rsidRPr="00017852">
        <w:rPr>
          <w:rFonts w:ascii="Times New Roman" w:hAnsi="Times New Roman" w:cs="Times New Roman"/>
          <w:sz w:val="28"/>
          <w:szCs w:val="28"/>
        </w:rPr>
        <w:t>ых</w:t>
      </w:r>
      <w:proofErr w:type="spellEnd"/>
      <w:r w:rsidR="00402060" w:rsidRPr="00017852">
        <w:rPr>
          <w:rFonts w:ascii="Times New Roman" w:hAnsi="Times New Roman" w:cs="Times New Roman"/>
          <w:sz w:val="28"/>
          <w:szCs w:val="28"/>
        </w:rPr>
        <w:t xml:space="preserve"> средств обучения</w:t>
      </w:r>
      <w:r w:rsidR="00F86919" w:rsidRPr="00017852">
        <w:rPr>
          <w:sz w:val="28"/>
          <w:szCs w:val="28"/>
        </w:rPr>
        <w:t>.</w:t>
      </w:r>
    </w:p>
    <w:p w:rsidR="008A2604" w:rsidRPr="00017852" w:rsidRDefault="008A2604" w:rsidP="00017852">
      <w:pPr>
        <w:spacing w:before="96" w:after="0"/>
        <w:ind w:firstLine="567"/>
        <w:jc w:val="both"/>
        <w:rPr>
          <w:sz w:val="28"/>
          <w:szCs w:val="28"/>
        </w:rPr>
      </w:pPr>
      <w:r w:rsidRPr="0001785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слайдах приведен учебный материал по теме «Трансформаторы» включая методические пособия, тестовые задания,</w:t>
      </w:r>
      <w:r w:rsidRPr="00017852">
        <w:rPr>
          <w:sz w:val="28"/>
          <w:szCs w:val="28"/>
        </w:rPr>
        <w:t xml:space="preserve"> электронные средства обучения.</w:t>
      </w:r>
    </w:p>
    <w:p w:rsidR="008A2604" w:rsidRPr="00017852" w:rsidRDefault="00A934B1" w:rsidP="00017852">
      <w:pPr>
        <w:spacing w:before="96" w:after="0"/>
        <w:ind w:firstLine="567"/>
        <w:jc w:val="both"/>
        <w:rPr>
          <w:sz w:val="28"/>
          <w:szCs w:val="28"/>
        </w:rPr>
      </w:pPr>
      <w:r w:rsidRPr="000077A0">
        <w:rPr>
          <w:rFonts w:ascii="Times New Roman" w:hAnsi="Times New Roman" w:cs="Times New Roman"/>
          <w:sz w:val="28"/>
          <w:szCs w:val="28"/>
        </w:rPr>
        <w:t xml:space="preserve"> Дополнительно и самостоятельно</w:t>
      </w:r>
      <w:r w:rsidR="008A2604" w:rsidRPr="000077A0">
        <w:rPr>
          <w:rFonts w:ascii="Times New Roman" w:hAnsi="Times New Roman" w:cs="Times New Roman"/>
          <w:sz w:val="28"/>
          <w:szCs w:val="28"/>
        </w:rPr>
        <w:t xml:space="preserve"> </w:t>
      </w:r>
      <w:r w:rsidRPr="000077A0">
        <w:rPr>
          <w:rFonts w:ascii="Times New Roman" w:hAnsi="Times New Roman" w:cs="Times New Roman"/>
          <w:sz w:val="28"/>
          <w:szCs w:val="28"/>
        </w:rPr>
        <w:t>изучить</w:t>
      </w:r>
      <w:r w:rsidR="00270E9C" w:rsidRPr="000077A0">
        <w:rPr>
          <w:rFonts w:ascii="Times New Roman" w:hAnsi="Times New Roman" w:cs="Times New Roman"/>
          <w:sz w:val="28"/>
          <w:szCs w:val="28"/>
        </w:rPr>
        <w:t xml:space="preserve">  материал можно </w:t>
      </w:r>
      <w:proofErr w:type="spellStart"/>
      <w:r w:rsidR="00270E9C" w:rsidRPr="000077A0">
        <w:rPr>
          <w:rFonts w:ascii="Times New Roman" w:hAnsi="Times New Roman" w:cs="Times New Roman"/>
          <w:sz w:val="28"/>
          <w:szCs w:val="28"/>
        </w:rPr>
        <w:t>сгенерируя</w:t>
      </w:r>
      <w:proofErr w:type="spellEnd"/>
      <w:r w:rsidR="00270E9C" w:rsidRPr="000077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0E9C" w:rsidRPr="000077A0">
        <w:rPr>
          <w:rFonts w:ascii="Times New Roman" w:hAnsi="Times New Roman" w:cs="Times New Roman"/>
          <w:sz w:val="28"/>
          <w:szCs w:val="28"/>
        </w:rPr>
        <w:t>куар-код</w:t>
      </w:r>
      <w:proofErr w:type="spellEnd"/>
      <w:r w:rsidR="00B57147" w:rsidRPr="00017852">
        <w:rPr>
          <w:sz w:val="28"/>
          <w:szCs w:val="28"/>
        </w:rPr>
        <w:t>.</w:t>
      </w:r>
    </w:p>
    <w:p w:rsidR="00B57147" w:rsidRPr="00017852" w:rsidRDefault="00B57147" w:rsidP="00017852">
      <w:pPr>
        <w:spacing w:before="96" w:after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Организовать занятия и мероприятия в формате технологии «</w:t>
      </w:r>
      <w:proofErr w:type="spellStart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Эдьютейнмент</w:t>
      </w:r>
      <w:proofErr w:type="spellEnd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 можно в непринужденной атмосфере. В отечественном образовании такие уроки получили название «</w:t>
      </w:r>
      <w:hyperlink r:id="rId5" w:history="1">
        <w:r w:rsidRPr="00017852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обучение вне стен классной комнаты</w:t>
        </w:r>
      </w:hyperlink>
      <w:r w:rsidRPr="00017852">
        <w:rPr>
          <w:sz w:val="28"/>
          <w:szCs w:val="28"/>
        </w:rPr>
        <w:t>»</w:t>
      </w: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 </w:t>
      </w:r>
      <w:r w:rsidRPr="0001785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«занятия с открытым пространством»</w:t>
      </w: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57147" w:rsidRPr="00017852" w:rsidRDefault="00B57147" w:rsidP="00017852">
      <w:pPr>
        <w:spacing w:before="96" w:after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Например, при изучении темы: Электрические аппараты, трансформаторы, средства защиты, мы, совместно с работниками подстанции  провели урок-экскурсию, на котором ребята в действенной форме увидели связь теории с практикой,</w:t>
      </w:r>
      <w:r w:rsidRPr="00017852">
        <w:rPr>
          <w:rFonts w:ascii="Times New Roman" w:hAnsi="Times New Roman" w:cs="Times New Roman"/>
          <w:sz w:val="28"/>
          <w:szCs w:val="28"/>
        </w:rPr>
        <w:t xml:space="preserve">  обучающиеся в естественном неформальном общении</w:t>
      </w: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 в простой непринужденной обстановке задавали вопросы, на которые получили квалифицированные ответы, участвовали в решении ситуационных задач</w:t>
      </w:r>
      <w:proofErr w:type="gramStart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подключен трансформатор тока в цепь, как наложить и снять переносные заземления)</w:t>
      </w:r>
    </w:p>
    <w:p w:rsidR="00B57147" w:rsidRPr="00017852" w:rsidRDefault="00B57147" w:rsidP="00017852">
      <w:pPr>
        <w:spacing w:before="96" w:after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рамках недели профессии, мы запланировали совместно с работниками </w:t>
      </w:r>
      <w:proofErr w:type="spellStart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арсеньевской</w:t>
      </w:r>
      <w:proofErr w:type="spellEnd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подстанции  провести мастер-класс  по теме: «наложение и снятие заземлений».</w:t>
      </w:r>
    </w:p>
    <w:p w:rsidR="00B57147" w:rsidRPr="00017852" w:rsidRDefault="00B57147" w:rsidP="00017852">
      <w:pPr>
        <w:spacing w:before="96" w:after="0"/>
        <w:ind w:firstLine="567"/>
        <w:jc w:val="both"/>
        <w:rPr>
          <w:sz w:val="28"/>
          <w:szCs w:val="28"/>
        </w:rPr>
      </w:pPr>
    </w:p>
    <w:p w:rsidR="0024672C" w:rsidRPr="00017852" w:rsidRDefault="0024672C" w:rsidP="00017852">
      <w:pPr>
        <w:spacing w:before="96"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вышеизложенные термины и понятия описывают инновационное обучение</w:t>
      </w:r>
      <w:r w:rsidR="00270E9C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4672C" w:rsidRPr="00017852" w:rsidRDefault="0024672C" w:rsidP="00017852">
      <w:pPr>
        <w:spacing w:before="96" w:after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Средства </w:t>
      </w:r>
      <w:proofErr w:type="spellStart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эдьютейнмента</w:t>
      </w:r>
      <w:proofErr w:type="spellEnd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образования </w:t>
      </w:r>
      <w:r w:rsidR="0077758D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включают, как </w:t>
      </w: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1785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традиционные</w:t>
      </w:r>
      <w:r w:rsidR="0077758D" w:rsidRPr="0001785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, так </w:t>
      </w: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Pr="0001785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современные</w:t>
      </w: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 традиционным средствам относятся книги, музыка, фильмы, обра</w:t>
      </w:r>
      <w:r w:rsidR="00270E9C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зовательные игры, телепрограммы</w:t>
      </w: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свободные лекции.</w:t>
      </w:r>
    </w:p>
    <w:p w:rsidR="0024672C" w:rsidRPr="00017852" w:rsidRDefault="0024672C" w:rsidP="00017852">
      <w:pPr>
        <w:spacing w:before="96" w:after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Современные средства </w:t>
      </w:r>
      <w:proofErr w:type="spellStart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эдьютейнмента</w:t>
      </w:r>
      <w:proofErr w:type="spellEnd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делятся на </w:t>
      </w:r>
      <w:r w:rsidRPr="0001785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электронные системы</w:t>
      </w: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(электронные учебники</w:t>
      </w:r>
      <w:proofErr w:type="gramStart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,), </w:t>
      </w:r>
      <w:proofErr w:type="gramEnd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персональные компьютерные системы (электронные тренажеры, электронные энциклопедии) и </w:t>
      </w:r>
      <w:proofErr w:type="spellStart"/>
      <w:r w:rsidRPr="0001785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веб-технологии</w:t>
      </w:r>
      <w:proofErr w:type="spellEnd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(электронная почта, </w:t>
      </w:r>
      <w:proofErr w:type="spellStart"/>
      <w:r w:rsidR="004D4EFC" w:rsidRPr="000178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fldChar w:fldCharType="begin"/>
      </w:r>
      <w:r w:rsidRPr="000178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instrText xml:space="preserve"> HYPERLINK "http://wiki.tgl.net.ru/index.php/%D0%9E%D0%B1%D1%80%D0%B0%D0%B7%D0%BE%D0%B2%D0%B0%D1%82%D0%B5%D0%BB%D1%8C%D0%BD%D1%8B%D0%B9_%D0%B2%D0%B5%D0%B1-%D0%BA%D0%B2%D0%B5%D1%81%D1%82" \o "Образовательный веб-квест" </w:instrText>
      </w:r>
      <w:r w:rsidR="004D4EFC" w:rsidRPr="000178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fldChar w:fldCharType="separate"/>
      </w:r>
      <w:r w:rsidRPr="00017852">
        <w:rPr>
          <w:rFonts w:ascii="Times New Roman" w:eastAsia="Times New Roman" w:hAnsi="Times New Roman" w:cs="Times New Roman"/>
          <w:bCs/>
          <w:color w:val="5A3696"/>
          <w:sz w:val="28"/>
          <w:szCs w:val="28"/>
          <w:lang w:eastAsia="ru-RU"/>
        </w:rPr>
        <w:t>веб-квесты</w:t>
      </w:r>
      <w:proofErr w:type="spellEnd"/>
      <w:r w:rsidR="004D4EFC" w:rsidRPr="000178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fldChar w:fldCharType="end"/>
      </w: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блоги</w:t>
      </w:r>
      <w:proofErr w:type="spellEnd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чаты, видеоконференции). </w:t>
      </w:r>
    </w:p>
    <w:p w:rsidR="0024672C" w:rsidRPr="00017852" w:rsidRDefault="00C23F1F" w:rsidP="00017852">
      <w:pPr>
        <w:spacing w:before="96" w:after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24672C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 успешной передачи, получения и усвоения информации необходимо:</w:t>
      </w:r>
    </w:p>
    <w:p w:rsidR="0024672C" w:rsidRPr="00017852" w:rsidRDefault="0024672C" w:rsidP="00017852">
      <w:pPr>
        <w:numPr>
          <w:ilvl w:val="0"/>
          <w:numId w:val="3"/>
        </w:numPr>
        <w:spacing w:before="100" w:beforeAutospacing="1" w:after="24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смотивировать</w:t>
      </w:r>
      <w:proofErr w:type="spellEnd"/>
      <w:r w:rsidR="00446C31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обучающихся на изучение материалов</w:t>
      </w: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вызвать их интерес, побудить принять активное участие</w:t>
      </w:r>
      <w:r w:rsidR="0077758D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процессе приобретения знаний.</w:t>
      </w:r>
    </w:p>
    <w:p w:rsidR="00C23F1F" w:rsidRPr="00017852" w:rsidRDefault="000077A0" w:rsidP="00017852">
      <w:pPr>
        <w:spacing w:before="96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330478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23F1F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Результатами применения технологии </w:t>
      </w:r>
      <w:proofErr w:type="spellStart"/>
      <w:r w:rsidR="00C23F1F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эдьютейнмент</w:t>
      </w:r>
      <w:proofErr w:type="spellEnd"/>
      <w:r w:rsidR="00C23F1F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участие в различных конкур</w:t>
      </w:r>
      <w:r w:rsidR="0077758D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сах, олимпиадах, мастер-классах, конференциях</w:t>
      </w:r>
      <w:proofErr w:type="gramStart"/>
      <w:r w:rsidR="0092348D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</w:t>
      </w:r>
      <w:proofErr w:type="gramEnd"/>
      <w:r w:rsidR="0092348D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данные в таблице)</w:t>
      </w:r>
    </w:p>
    <w:p w:rsidR="0024672C" w:rsidRPr="00017852" w:rsidRDefault="0024672C" w:rsidP="00017852">
      <w:pPr>
        <w:spacing w:before="96" w:after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Следовательно, </w:t>
      </w:r>
      <w:proofErr w:type="spellStart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эдьютейнмент</w:t>
      </w:r>
      <w:proofErr w:type="spellEnd"/>
      <w:r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не просто обучение и развлечение, это привлечение, обучение и увлечение при помощи разнообразных средств обучения с учетом определённых психологических потребностей </w:t>
      </w:r>
      <w:r w:rsidR="00634ED6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обучающихся, как фактор развития общих и профессион</w:t>
      </w:r>
      <w:r w:rsidR="00402060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альных компетенций, направленных</w:t>
      </w:r>
      <w:r w:rsidR="00634ED6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повышение профессиональн</w:t>
      </w:r>
      <w:r w:rsidR="002F2F5D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 компетентности преподавателя</w:t>
      </w:r>
      <w:r w:rsidR="00634ED6" w:rsidRPr="0001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634ED6" w:rsidRPr="00017852" w:rsidRDefault="00634ED6" w:rsidP="00017852">
      <w:pPr>
        <w:spacing w:before="96" w:after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78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Эдьютейнмент</w:t>
      </w:r>
      <w:proofErr w:type="spellEnd"/>
      <w:r w:rsidRPr="000178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это современная педагогическая инновация, которая основывается на визуальном материале, современных психологических приёмах, игровом формате, информационных и коммуникационных технологиях, </w:t>
      </w:r>
      <w:proofErr w:type="gramStart"/>
      <w:r w:rsidRPr="000178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целью</w:t>
      </w:r>
      <w:proofErr w:type="gramEnd"/>
      <w:r w:rsidRPr="000178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которой является максимальное облегчение анализа событий, поддерживание эмоциональной связи с объектом обучения, привлечение и длительное удерживание внимания обучающихся.</w:t>
      </w:r>
    </w:p>
    <w:p w:rsidR="00501143" w:rsidRDefault="00501143" w:rsidP="0024672C">
      <w:pPr>
        <w:spacing w:before="96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077A0" w:rsidRDefault="000077A0" w:rsidP="0024672C">
      <w:pPr>
        <w:spacing w:before="96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077A0" w:rsidRDefault="000077A0" w:rsidP="0024672C">
      <w:pPr>
        <w:spacing w:before="96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077A0" w:rsidRDefault="000077A0" w:rsidP="0024672C">
      <w:pPr>
        <w:spacing w:before="96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077A0" w:rsidRDefault="000077A0" w:rsidP="0024672C">
      <w:pPr>
        <w:spacing w:before="96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077A0" w:rsidRDefault="000077A0" w:rsidP="0024672C">
      <w:pPr>
        <w:spacing w:before="96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077A0" w:rsidRDefault="000077A0" w:rsidP="0024672C">
      <w:pPr>
        <w:spacing w:before="96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077A0" w:rsidRDefault="000077A0" w:rsidP="0024672C">
      <w:pPr>
        <w:spacing w:before="96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46C31" w:rsidRDefault="00446C31" w:rsidP="00446C31">
      <w:pPr>
        <w:spacing w:before="96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3F1F" w:rsidRPr="00F84D74" w:rsidRDefault="00C23F1F" w:rsidP="00446C31">
      <w:pPr>
        <w:spacing w:before="96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188E" w:rsidRPr="001E3FC1" w:rsidRDefault="0082188E" w:rsidP="0082188E">
      <w:pPr>
        <w:spacing w:after="0" w:line="360" w:lineRule="atLeast"/>
        <w:jc w:val="both"/>
        <w:rPr>
          <w:rFonts w:ascii="Arial" w:hAnsi="Arial" w:cs="Arial"/>
          <w:b/>
          <w:color w:val="262931"/>
          <w:sz w:val="27"/>
          <w:szCs w:val="27"/>
          <w:shd w:val="clear" w:color="auto" w:fill="F6F7FC"/>
        </w:rPr>
      </w:pPr>
    </w:p>
    <w:p w:rsidR="00186FBB" w:rsidRPr="000077A0" w:rsidRDefault="00186FBB" w:rsidP="000077A0">
      <w:pPr>
        <w:spacing w:before="96" w:after="120" w:line="36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77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Информационные источники:</w:t>
      </w:r>
    </w:p>
    <w:p w:rsidR="00186FBB" w:rsidRPr="00186FBB" w:rsidRDefault="00186FBB" w:rsidP="00186FBB">
      <w:pPr>
        <w:numPr>
          <w:ilvl w:val="0"/>
          <w:numId w:val="4"/>
        </w:numPr>
        <w:spacing w:before="100" w:beforeAutospacing="1" w:after="24" w:line="360" w:lineRule="atLeast"/>
        <w:ind w:left="7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6FBB">
        <w:rPr>
          <w:rFonts w:ascii="Times New Roman" w:eastAsia="Times New Roman" w:hAnsi="Times New Roman" w:cs="Times New Roman"/>
          <w:sz w:val="28"/>
          <w:szCs w:val="28"/>
          <w:lang w:eastAsia="ru-RU"/>
        </w:rPr>
        <w:t>Гнатюк О. Л. Основы теории коммуникации. — М.: КНОРУС, 2010.</w:t>
      </w:r>
    </w:p>
    <w:p w:rsidR="00186FBB" w:rsidRPr="00186FBB" w:rsidRDefault="00186FBB" w:rsidP="00186FBB">
      <w:pPr>
        <w:numPr>
          <w:ilvl w:val="0"/>
          <w:numId w:val="4"/>
        </w:numPr>
        <w:spacing w:before="100" w:beforeAutospacing="1" w:after="24" w:line="360" w:lineRule="atLeast"/>
        <w:ind w:left="7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6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Феклистов И. Ф. Пособие по образованию в области прав человека с участием молодежи. — М.: </w:t>
      </w:r>
      <w:proofErr w:type="spellStart"/>
      <w:r w:rsidRPr="00186FBB">
        <w:rPr>
          <w:rFonts w:ascii="Times New Roman" w:eastAsia="Times New Roman" w:hAnsi="Times New Roman" w:cs="Times New Roman"/>
          <w:sz w:val="28"/>
          <w:szCs w:val="28"/>
          <w:lang w:eastAsia="ru-RU"/>
        </w:rPr>
        <w:t>CouncilofEurope</w:t>
      </w:r>
      <w:proofErr w:type="spellEnd"/>
      <w:r w:rsidRPr="00186FBB">
        <w:rPr>
          <w:rFonts w:ascii="Times New Roman" w:eastAsia="Times New Roman" w:hAnsi="Times New Roman" w:cs="Times New Roman"/>
          <w:sz w:val="28"/>
          <w:szCs w:val="28"/>
          <w:lang w:eastAsia="ru-RU"/>
        </w:rPr>
        <w:t>, 2002.</w:t>
      </w:r>
    </w:p>
    <w:p w:rsidR="00186FBB" w:rsidRPr="00186FBB" w:rsidRDefault="004D4EFC" w:rsidP="00186FBB">
      <w:pPr>
        <w:numPr>
          <w:ilvl w:val="0"/>
          <w:numId w:val="4"/>
        </w:numPr>
        <w:spacing w:before="100" w:beforeAutospacing="1" w:after="24" w:line="360" w:lineRule="atLeast"/>
        <w:ind w:left="7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proofErr w:type="spellStart"/>
        <w:r w:rsidR="00186FBB" w:rsidRPr="00186F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Википедия</w:t>
        </w:r>
        <w:proofErr w:type="gramStart"/>
        <w:r w:rsidR="00186FBB" w:rsidRPr="00186F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:И</w:t>
        </w:r>
        <w:proofErr w:type="gramEnd"/>
        <w:r w:rsidR="00186FBB" w:rsidRPr="00186F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гровое</w:t>
        </w:r>
        <w:proofErr w:type="spellEnd"/>
        <w:r w:rsidR="00186FBB" w:rsidRPr="00186F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обучение</w:t>
        </w:r>
      </w:hyperlink>
    </w:p>
    <w:p w:rsidR="00186FBB" w:rsidRPr="00186FBB" w:rsidRDefault="004D4EFC" w:rsidP="00186FBB">
      <w:pPr>
        <w:numPr>
          <w:ilvl w:val="0"/>
          <w:numId w:val="4"/>
        </w:numPr>
        <w:spacing w:before="100" w:beforeAutospacing="1" w:after="24" w:line="360" w:lineRule="atLeast"/>
        <w:ind w:left="7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="00186FBB" w:rsidRPr="00186F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Кобзева Н.А. </w:t>
        </w:r>
        <w:proofErr w:type="spellStart"/>
        <w:r w:rsidR="00186FBB" w:rsidRPr="00186F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Edutainment</w:t>
        </w:r>
        <w:proofErr w:type="spellEnd"/>
        <w:r w:rsidR="00186FBB" w:rsidRPr="00186F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как современная технология обучения</w:t>
        </w:r>
      </w:hyperlink>
      <w:r w:rsidR="00186FBB" w:rsidRPr="00186FBB">
        <w:rPr>
          <w:rFonts w:ascii="Times New Roman" w:eastAsia="Times New Roman" w:hAnsi="Times New Roman" w:cs="Times New Roman"/>
          <w:sz w:val="28"/>
          <w:szCs w:val="28"/>
          <w:lang w:eastAsia="ru-RU"/>
        </w:rPr>
        <w:t>. Ярославский педагогический вестник. 2012 – № 4 – Том II (Психолого-педагогические науки)</w:t>
      </w:r>
    </w:p>
    <w:p w:rsidR="00186FBB" w:rsidRPr="00186FBB" w:rsidRDefault="004D4EFC" w:rsidP="00186FBB">
      <w:pPr>
        <w:numPr>
          <w:ilvl w:val="0"/>
          <w:numId w:val="4"/>
        </w:numPr>
        <w:spacing w:before="100" w:beforeAutospacing="1" w:after="24" w:line="360" w:lineRule="atLeast"/>
        <w:ind w:left="7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="00186FBB" w:rsidRPr="00186F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Е. Ю. </w:t>
        </w:r>
        <w:proofErr w:type="spellStart"/>
        <w:r w:rsidR="00186FBB" w:rsidRPr="00186F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Кармалова</w:t>
        </w:r>
        <w:proofErr w:type="spellEnd"/>
        <w:r w:rsidR="00186FBB" w:rsidRPr="00186F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, А. А. </w:t>
        </w:r>
        <w:proofErr w:type="spellStart"/>
        <w:r w:rsidR="00186FBB" w:rsidRPr="00186F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Ханкеева</w:t>
        </w:r>
        <w:proofErr w:type="spellEnd"/>
        <w:r w:rsidR="00186FBB" w:rsidRPr="00186F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. </w:t>
        </w:r>
        <w:proofErr w:type="spellStart"/>
        <w:r w:rsidR="00186FBB" w:rsidRPr="00186F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Эдьютейнмент</w:t>
        </w:r>
        <w:proofErr w:type="spellEnd"/>
        <w:r w:rsidR="00186FBB" w:rsidRPr="00186F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: понятие, специфика, исследование потребности в нем целевой аудитории</w:t>
        </w:r>
      </w:hyperlink>
      <w:r w:rsidR="00186FBB" w:rsidRPr="00186FBB">
        <w:rPr>
          <w:rFonts w:ascii="Times New Roman" w:eastAsia="Times New Roman" w:hAnsi="Times New Roman" w:cs="Times New Roman"/>
          <w:sz w:val="28"/>
          <w:szCs w:val="28"/>
          <w:lang w:eastAsia="ru-RU"/>
        </w:rPr>
        <w:t>. Вестник Челябинского государственного университета. 2016. № 7 (389).</w:t>
      </w:r>
    </w:p>
    <w:p w:rsidR="00186FBB" w:rsidRPr="00186FBB" w:rsidRDefault="004D4EFC" w:rsidP="00186FBB">
      <w:pPr>
        <w:numPr>
          <w:ilvl w:val="0"/>
          <w:numId w:val="4"/>
        </w:numPr>
        <w:spacing w:before="100" w:beforeAutospacing="1" w:after="24" w:line="360" w:lineRule="atLeast"/>
        <w:ind w:left="7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="00186FBB" w:rsidRPr="00186F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Т. В. </w:t>
        </w:r>
        <w:proofErr w:type="spellStart"/>
        <w:r w:rsidR="00186FBB" w:rsidRPr="00186F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Сапух</w:t>
        </w:r>
        <w:proofErr w:type="spellEnd"/>
        <w:r w:rsidR="00186FBB" w:rsidRPr="00186F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 Применение технологии «</w:t>
        </w:r>
        <w:proofErr w:type="spellStart"/>
        <w:r w:rsidR="00186FBB" w:rsidRPr="00186F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Эдьютейнмент</w:t>
        </w:r>
        <w:proofErr w:type="spellEnd"/>
        <w:r w:rsidR="00186FBB" w:rsidRPr="00186F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» в образовательной среде университета</w:t>
        </w:r>
      </w:hyperlink>
      <w:r w:rsidR="00186FBB" w:rsidRPr="00186FBB">
        <w:rPr>
          <w:rFonts w:ascii="Times New Roman" w:eastAsia="Times New Roman" w:hAnsi="Times New Roman" w:cs="Times New Roman"/>
          <w:sz w:val="28"/>
          <w:szCs w:val="28"/>
          <w:lang w:eastAsia="ru-RU"/>
        </w:rPr>
        <w:t>. Вестник ТГПУ, 2016. 8 (173)</w:t>
      </w:r>
    </w:p>
    <w:p w:rsidR="00186FBB" w:rsidRPr="00186FBB" w:rsidRDefault="004D4EFC" w:rsidP="00186FBB">
      <w:pPr>
        <w:numPr>
          <w:ilvl w:val="0"/>
          <w:numId w:val="4"/>
        </w:numPr>
        <w:spacing w:before="100" w:beforeAutospacing="1" w:after="24" w:line="360" w:lineRule="atLeast"/>
        <w:ind w:left="7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" w:history="1">
        <w:proofErr w:type="spellStart"/>
        <w:r w:rsidR="00186FBB" w:rsidRPr="00186F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В.Букатов</w:t>
        </w:r>
        <w:proofErr w:type="spellEnd"/>
        <w:r w:rsidR="00186FBB" w:rsidRPr="00186F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, А. Ершова. Нескучные уроки. Обстоятельное изложение </w:t>
        </w:r>
        <w:proofErr w:type="spellStart"/>
        <w:r w:rsidR="00186FBB" w:rsidRPr="00186F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социо</w:t>
        </w:r>
        <w:proofErr w:type="spellEnd"/>
        <w:r w:rsidR="00186FBB" w:rsidRPr="00186F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/игровых технологий обучения школьников.</w:t>
        </w:r>
      </w:hyperlink>
      <w:r w:rsidR="00186FBB" w:rsidRPr="00186FBB">
        <w:rPr>
          <w:rFonts w:ascii="Times New Roman" w:eastAsia="Times New Roman" w:hAnsi="Times New Roman" w:cs="Times New Roman"/>
          <w:sz w:val="28"/>
          <w:szCs w:val="28"/>
          <w:lang w:eastAsia="ru-RU"/>
        </w:rPr>
        <w:t> (Пособие для учителей физики, математики, географии, биологии и химии). — СПб</w:t>
      </w:r>
      <w:proofErr w:type="gramStart"/>
      <w:r w:rsidR="00186FBB" w:rsidRPr="00186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="00186FBB" w:rsidRPr="00186FBB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Школьная лига, 2013.</w:t>
      </w:r>
    </w:p>
    <w:p w:rsidR="00A57E0D" w:rsidRPr="0082188E" w:rsidRDefault="00A57E0D" w:rsidP="0082188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57E0D" w:rsidRPr="0082188E" w:rsidSect="0001785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12C76"/>
    <w:multiLevelType w:val="multilevel"/>
    <w:tmpl w:val="D2C67D3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7F58AA"/>
    <w:multiLevelType w:val="multilevel"/>
    <w:tmpl w:val="79EEFFAC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EB027B"/>
    <w:multiLevelType w:val="multilevel"/>
    <w:tmpl w:val="B9A68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1F768E"/>
    <w:multiLevelType w:val="hybridMultilevel"/>
    <w:tmpl w:val="C5106F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CDE48E6"/>
    <w:multiLevelType w:val="multilevel"/>
    <w:tmpl w:val="C8E6BE4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188E"/>
    <w:rsid w:val="000077A0"/>
    <w:rsid w:val="00017852"/>
    <w:rsid w:val="000A16E2"/>
    <w:rsid w:val="000B3322"/>
    <w:rsid w:val="0010718F"/>
    <w:rsid w:val="00116E28"/>
    <w:rsid w:val="00186FBB"/>
    <w:rsid w:val="0024672C"/>
    <w:rsid w:val="00270E9C"/>
    <w:rsid w:val="002B3D72"/>
    <w:rsid w:val="002C008C"/>
    <w:rsid w:val="002F2F5D"/>
    <w:rsid w:val="00330478"/>
    <w:rsid w:val="003969F2"/>
    <w:rsid w:val="003E314A"/>
    <w:rsid w:val="00402060"/>
    <w:rsid w:val="004374A1"/>
    <w:rsid w:val="00446C31"/>
    <w:rsid w:val="004A799D"/>
    <w:rsid w:val="004D4EFC"/>
    <w:rsid w:val="004D6357"/>
    <w:rsid w:val="00501143"/>
    <w:rsid w:val="00634ED6"/>
    <w:rsid w:val="006C2A81"/>
    <w:rsid w:val="0077758D"/>
    <w:rsid w:val="0082188E"/>
    <w:rsid w:val="0084776D"/>
    <w:rsid w:val="008A2604"/>
    <w:rsid w:val="00917E62"/>
    <w:rsid w:val="0092348D"/>
    <w:rsid w:val="009F08A2"/>
    <w:rsid w:val="00A56CD9"/>
    <w:rsid w:val="00A57E0D"/>
    <w:rsid w:val="00A80205"/>
    <w:rsid w:val="00A934B1"/>
    <w:rsid w:val="00B50A8C"/>
    <w:rsid w:val="00B57147"/>
    <w:rsid w:val="00B97293"/>
    <w:rsid w:val="00C23F1F"/>
    <w:rsid w:val="00C5734C"/>
    <w:rsid w:val="00CF5866"/>
    <w:rsid w:val="00D82F14"/>
    <w:rsid w:val="00DB27D9"/>
    <w:rsid w:val="00E301ED"/>
    <w:rsid w:val="00F77253"/>
    <w:rsid w:val="00F86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F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4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3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b.csu.ru/vch/389/010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vestnik.yspu.org/releases/2012_4pp/36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8%D0%B3%D1%80%D0%BE%D0%B2%D0%BE%D0%B5_%D0%BE%D0%B1%D1%83%D1%87%D0%B5%D0%BD%D0%B8%D0%B5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edugalaxy.intel.ru/?automodule=blog&amp;blogid=8&amp;showentry=2150" TargetMode="External"/><Relationship Id="rId10" Type="http://schemas.openxmlformats.org/officeDocument/2006/relationships/hyperlink" Target="http://www.tverobr.ru/data/docs/NSuroki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estnik.tspu.edu.ru/files/vestnik/PDF/articles/sapukh_t._v._30_34_8_173_2016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6</Pages>
  <Words>1321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Elisej</cp:lastModifiedBy>
  <cp:revision>19</cp:revision>
  <cp:lastPrinted>2007-12-31T17:04:00Z</cp:lastPrinted>
  <dcterms:created xsi:type="dcterms:W3CDTF">2007-12-31T13:06:00Z</dcterms:created>
  <dcterms:modified xsi:type="dcterms:W3CDTF">2022-04-07T16:17:00Z</dcterms:modified>
</cp:coreProperties>
</file>