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5"/>
      </w:tblGrid>
      <w:tr w:rsidR="00CF004C" w:rsidRPr="00575067" w:rsidTr="003732BF">
        <w:tc>
          <w:tcPr>
            <w:tcW w:w="93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004C" w:rsidRDefault="00CF004C" w:rsidP="003732BF">
            <w:pPr>
              <w:spacing w:after="75" w:line="330" w:lineRule="atLeast"/>
              <w:jc w:val="center"/>
              <w:rPr>
                <w:b/>
                <w:color w:val="333333"/>
                <w:sz w:val="32"/>
                <w:szCs w:val="32"/>
              </w:rPr>
            </w:pPr>
            <w:r w:rsidRPr="008662A2">
              <w:rPr>
                <w:b/>
                <w:color w:val="333333"/>
                <w:sz w:val="32"/>
                <w:szCs w:val="32"/>
              </w:rPr>
              <w:t xml:space="preserve">Игры и упражнения для устранения оптической </w:t>
            </w:r>
            <w:proofErr w:type="spellStart"/>
            <w:r w:rsidRPr="008662A2">
              <w:rPr>
                <w:b/>
                <w:color w:val="333333"/>
                <w:sz w:val="32"/>
                <w:szCs w:val="32"/>
              </w:rPr>
              <w:t>дисграфии</w:t>
            </w:r>
            <w:proofErr w:type="spellEnd"/>
            <w:r>
              <w:rPr>
                <w:b/>
                <w:color w:val="333333"/>
                <w:sz w:val="32"/>
                <w:szCs w:val="32"/>
              </w:rPr>
              <w:t xml:space="preserve"> у детей с нарушением зрения</w:t>
            </w:r>
            <w:r w:rsidRPr="008662A2">
              <w:rPr>
                <w:b/>
                <w:color w:val="333333"/>
                <w:sz w:val="32"/>
                <w:szCs w:val="32"/>
              </w:rPr>
              <w:t>.</w:t>
            </w:r>
          </w:p>
          <w:p w:rsidR="00CF004C" w:rsidRDefault="00CF004C" w:rsidP="003732BF">
            <w:pPr>
              <w:spacing w:after="75" w:line="330" w:lineRule="atLeast"/>
              <w:jc w:val="center"/>
              <w:rPr>
                <w:b/>
                <w:color w:val="333333"/>
                <w:sz w:val="32"/>
                <w:szCs w:val="32"/>
              </w:rPr>
            </w:pP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>
              <w:rPr>
                <w:b/>
                <w:color w:val="333333"/>
                <w:sz w:val="32"/>
                <w:szCs w:val="32"/>
              </w:rPr>
              <w:t xml:space="preserve">   </w:t>
            </w:r>
            <w:r>
              <w:rPr>
                <w:b/>
                <w:i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i/>
                <w:sz w:val="24"/>
                <w:szCs w:val="24"/>
              </w:rPr>
              <w:t>Д</w:t>
            </w:r>
            <w:r w:rsidRPr="008662A2">
              <w:rPr>
                <w:b/>
                <w:i/>
                <w:sz w:val="24"/>
                <w:szCs w:val="24"/>
              </w:rPr>
              <w:t>исграфия</w:t>
            </w:r>
            <w:proofErr w:type="spellEnd"/>
            <w:r w:rsidRPr="008662A2">
              <w:rPr>
                <w:sz w:val="24"/>
                <w:szCs w:val="24"/>
              </w:rPr>
              <w:t xml:space="preserve"> – частичное расстройство процесса письма, связанное с недостаточной </w:t>
            </w:r>
            <w:proofErr w:type="spellStart"/>
            <w:r w:rsidRPr="008662A2">
              <w:rPr>
                <w:sz w:val="24"/>
                <w:szCs w:val="24"/>
              </w:rPr>
              <w:t>сформированностью</w:t>
            </w:r>
            <w:proofErr w:type="spellEnd"/>
            <w:r w:rsidRPr="008662A2">
              <w:rPr>
                <w:sz w:val="24"/>
                <w:szCs w:val="24"/>
              </w:rPr>
              <w:t xml:space="preserve"> (или распадом) психических функций, участвующих в реализации и контроле письменной речи. </w:t>
            </w:r>
            <w:proofErr w:type="spellStart"/>
            <w:r w:rsidRPr="008662A2">
              <w:rPr>
                <w:sz w:val="24"/>
                <w:szCs w:val="24"/>
              </w:rPr>
              <w:t>Дисграфия</w:t>
            </w:r>
            <w:proofErr w:type="spellEnd"/>
            <w:r w:rsidRPr="008662A2">
              <w:rPr>
                <w:sz w:val="24"/>
                <w:szCs w:val="24"/>
              </w:rPr>
              <w:t xml:space="preserve"> проявляется стойкими, типичными и повторяющимися ошибками на письме, которые не исчезают самостоятельно, без целенаправленного обучения.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gramStart"/>
            <w:r w:rsidRPr="008662A2">
              <w:rPr>
                <w:b/>
                <w:i/>
                <w:sz w:val="24"/>
                <w:szCs w:val="24"/>
              </w:rPr>
              <w:t>Оптическая</w:t>
            </w:r>
            <w:proofErr w:type="gramEnd"/>
            <w:r w:rsidRPr="008662A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662A2">
              <w:rPr>
                <w:b/>
                <w:i/>
                <w:sz w:val="24"/>
                <w:szCs w:val="24"/>
              </w:rPr>
              <w:t>дисграфия</w:t>
            </w:r>
            <w:proofErr w:type="spellEnd"/>
            <w:r w:rsidRPr="008662A2">
              <w:rPr>
                <w:sz w:val="24"/>
                <w:szCs w:val="24"/>
              </w:rPr>
              <w:t xml:space="preserve"> — </w:t>
            </w:r>
            <w:proofErr w:type="spellStart"/>
            <w:r w:rsidRPr="008662A2">
              <w:rPr>
                <w:sz w:val="24"/>
                <w:szCs w:val="24"/>
              </w:rPr>
              <w:t>дисграфия</w:t>
            </w:r>
            <w:proofErr w:type="spellEnd"/>
            <w:r w:rsidRPr="008662A2">
              <w:rPr>
                <w:sz w:val="24"/>
                <w:szCs w:val="24"/>
              </w:rPr>
              <w:t xml:space="preserve">, связанная с недоразвитием зрительного </w:t>
            </w:r>
            <w:proofErr w:type="spellStart"/>
            <w:r w:rsidRPr="008662A2">
              <w:rPr>
                <w:sz w:val="24"/>
                <w:szCs w:val="24"/>
              </w:rPr>
              <w:t>гнозиса</w:t>
            </w:r>
            <w:proofErr w:type="spellEnd"/>
            <w:r w:rsidRPr="008662A2">
              <w:rPr>
                <w:sz w:val="24"/>
                <w:szCs w:val="24"/>
              </w:rPr>
              <w:t xml:space="preserve">, анализа, синтеза, пространственных представлений, проявляется в заменах и искажениях букв на письме. В основе оптической </w:t>
            </w:r>
            <w:proofErr w:type="spellStart"/>
            <w:r w:rsidRPr="008662A2">
              <w:rPr>
                <w:sz w:val="24"/>
                <w:szCs w:val="24"/>
              </w:rPr>
              <w:t>дисграфии</w:t>
            </w:r>
            <w:proofErr w:type="spellEnd"/>
            <w:r w:rsidRPr="008662A2">
              <w:rPr>
                <w:sz w:val="24"/>
                <w:szCs w:val="24"/>
              </w:rPr>
              <w:t xml:space="preserve"> лежит </w:t>
            </w:r>
            <w:proofErr w:type="gramStart"/>
            <w:r w:rsidRPr="008662A2">
              <w:rPr>
                <w:sz w:val="24"/>
                <w:szCs w:val="24"/>
              </w:rPr>
              <w:t>недостаточная</w:t>
            </w:r>
            <w:proofErr w:type="gramEnd"/>
            <w:r w:rsidRPr="008662A2">
              <w:rPr>
                <w:sz w:val="24"/>
                <w:szCs w:val="24"/>
              </w:rPr>
              <w:t> </w:t>
            </w:r>
            <w:proofErr w:type="spellStart"/>
            <w:r w:rsidRPr="008662A2">
              <w:rPr>
                <w:sz w:val="24"/>
                <w:szCs w:val="24"/>
              </w:rPr>
              <w:t>сформированность</w:t>
            </w:r>
            <w:proofErr w:type="spellEnd"/>
            <w:r w:rsidRPr="008662A2">
              <w:rPr>
                <w:sz w:val="24"/>
                <w:szCs w:val="24"/>
              </w:rPr>
              <w:t xml:space="preserve"> зрительно-пространственных представлений и зрительного анализа и синтеза. Все буквы русского алфавита состоят из набора одних и тех же элементов («палочки», «овалы») и нескольких «специфичных» элементов. Одинаковые </w:t>
            </w:r>
            <w:proofErr w:type="gramStart"/>
            <w:r w:rsidRPr="008662A2">
              <w:rPr>
                <w:sz w:val="24"/>
                <w:szCs w:val="24"/>
              </w:rPr>
              <w:t>элементы</w:t>
            </w:r>
            <w:proofErr w:type="gramEnd"/>
            <w:r w:rsidRPr="008662A2">
              <w:rPr>
                <w:sz w:val="24"/>
                <w:szCs w:val="24"/>
              </w:rPr>
              <w:t xml:space="preserve"> по-разному комбинируясь в пространстве, и образуют различные буквенные знаки: и, </w:t>
            </w:r>
            <w:proofErr w:type="spellStart"/>
            <w:r w:rsidRPr="008662A2">
              <w:rPr>
                <w:sz w:val="24"/>
                <w:szCs w:val="24"/>
              </w:rPr>
              <w:t>ш</w:t>
            </w:r>
            <w:proofErr w:type="spellEnd"/>
            <w:r w:rsidRPr="008662A2">
              <w:rPr>
                <w:sz w:val="24"/>
                <w:szCs w:val="24"/>
              </w:rPr>
              <w:t xml:space="preserve">, </w:t>
            </w:r>
            <w:proofErr w:type="spellStart"/>
            <w:r w:rsidRPr="008662A2">
              <w:rPr>
                <w:sz w:val="24"/>
                <w:szCs w:val="24"/>
              </w:rPr>
              <w:t>ц</w:t>
            </w:r>
            <w:proofErr w:type="spellEnd"/>
            <w:r w:rsidRPr="008662A2">
              <w:rPr>
                <w:sz w:val="24"/>
                <w:szCs w:val="24"/>
              </w:rPr>
              <w:t xml:space="preserve">, </w:t>
            </w:r>
            <w:proofErr w:type="spellStart"/>
            <w:r w:rsidRPr="008662A2">
              <w:rPr>
                <w:sz w:val="24"/>
                <w:szCs w:val="24"/>
              </w:rPr>
              <w:t>щ</w:t>
            </w:r>
            <w:proofErr w:type="spellEnd"/>
            <w:r w:rsidRPr="008662A2">
              <w:rPr>
                <w:sz w:val="24"/>
                <w:szCs w:val="24"/>
              </w:rPr>
              <w:t xml:space="preserve">; б, в, </w:t>
            </w:r>
            <w:proofErr w:type="spellStart"/>
            <w:r w:rsidRPr="008662A2">
              <w:rPr>
                <w:sz w:val="24"/>
                <w:szCs w:val="24"/>
              </w:rPr>
              <w:t>д</w:t>
            </w:r>
            <w:proofErr w:type="spellEnd"/>
            <w:r w:rsidRPr="008662A2">
              <w:rPr>
                <w:sz w:val="24"/>
                <w:szCs w:val="24"/>
              </w:rPr>
              <w:t>, у... Если ребенок не улавливает тонких различий между буквами, то это непременно приведет к трудностям усвоения начертания букв и к неправильному изображению их на письме.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0425" cy="4455160"/>
                  <wp:effectExtent l="19050" t="0" r="3175" b="0"/>
                  <wp:docPr id="2" name="Рисунок 1" descr="P1010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30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45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Ошибки, наиболее часто встречающиеся на письме: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- </w:t>
            </w:r>
            <w:proofErr w:type="spellStart"/>
            <w:r w:rsidRPr="008662A2">
              <w:rPr>
                <w:sz w:val="24"/>
                <w:szCs w:val="24"/>
              </w:rPr>
              <w:t>недописывание</w:t>
            </w:r>
            <w:proofErr w:type="spellEnd"/>
            <w:r w:rsidRPr="008662A2">
              <w:rPr>
                <w:sz w:val="24"/>
                <w:szCs w:val="24"/>
              </w:rPr>
              <w:t xml:space="preserve"> элементов букв (связано с недоучетом их количества): Л вместо М; Х вместо</w:t>
            </w:r>
            <w:proofErr w:type="gramStart"/>
            <w:r w:rsidRPr="008662A2">
              <w:rPr>
                <w:sz w:val="24"/>
                <w:szCs w:val="24"/>
              </w:rPr>
              <w:t xml:space="preserve"> Ж</w:t>
            </w:r>
            <w:proofErr w:type="gramEnd"/>
            <w:r w:rsidRPr="008662A2">
              <w:rPr>
                <w:sz w:val="24"/>
                <w:szCs w:val="24"/>
              </w:rPr>
              <w:t xml:space="preserve"> и т.д.;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- добавление лишних элементов;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- пропуски элементов, особенно при соединении букв, включающих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одинаковый элемент;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- зеркальное написание букв.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Таким образом, </w:t>
            </w:r>
            <w:proofErr w:type="spellStart"/>
            <w:r w:rsidRPr="008662A2">
              <w:rPr>
                <w:sz w:val="24"/>
                <w:szCs w:val="24"/>
              </w:rPr>
              <w:t>дисграфия</w:t>
            </w:r>
            <w:proofErr w:type="spellEnd"/>
            <w:r w:rsidRPr="008662A2">
              <w:rPr>
                <w:sz w:val="24"/>
                <w:szCs w:val="24"/>
              </w:rPr>
              <w:t xml:space="preserve"> никогда не возникает «из ничего»! Работа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по устранению </w:t>
            </w:r>
            <w:proofErr w:type="spellStart"/>
            <w:r w:rsidRPr="008662A2">
              <w:rPr>
                <w:sz w:val="24"/>
                <w:szCs w:val="24"/>
              </w:rPr>
              <w:t>дисграфии</w:t>
            </w:r>
            <w:proofErr w:type="spellEnd"/>
            <w:r w:rsidRPr="008662A2">
              <w:rPr>
                <w:sz w:val="24"/>
                <w:szCs w:val="24"/>
              </w:rPr>
              <w:t xml:space="preserve"> должна начинаться не в школе, когда обнаружатся</w:t>
            </w:r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специфические ошибки на письме, а в дошкольном возрасте, задолго </w:t>
            </w:r>
            <w:proofErr w:type="gramStart"/>
            <w:r w:rsidRPr="008662A2">
              <w:rPr>
                <w:sz w:val="24"/>
                <w:szCs w:val="24"/>
              </w:rPr>
              <w:t>до</w:t>
            </w:r>
            <w:proofErr w:type="gramEnd"/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начала обучения ребенка грамоте. Дети, страдающие </w:t>
            </w:r>
            <w:proofErr w:type="spellStart"/>
            <w:r w:rsidRPr="008662A2">
              <w:rPr>
                <w:sz w:val="24"/>
                <w:szCs w:val="24"/>
              </w:rPr>
              <w:t>дисграфией</w:t>
            </w:r>
            <w:proofErr w:type="spellEnd"/>
            <w:r w:rsidRPr="008662A2">
              <w:rPr>
                <w:sz w:val="24"/>
                <w:szCs w:val="24"/>
              </w:rPr>
              <w:t xml:space="preserve">, нуждаются в </w:t>
            </w:r>
            <w:proofErr w:type="gramStart"/>
            <w:r w:rsidRPr="008662A2">
              <w:rPr>
                <w:sz w:val="24"/>
                <w:szCs w:val="24"/>
              </w:rPr>
              <w:t>специальной</w:t>
            </w:r>
            <w:proofErr w:type="gramEnd"/>
          </w:p>
          <w:p w:rsidR="00CF004C" w:rsidRPr="008662A2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>логопедической помощи, так как специфические ошибки письма не могут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 w:rsidRPr="008662A2">
              <w:rPr>
                <w:sz w:val="24"/>
                <w:szCs w:val="24"/>
              </w:rPr>
              <w:t xml:space="preserve">быть </w:t>
            </w:r>
            <w:proofErr w:type="gramStart"/>
            <w:r w:rsidRPr="008662A2">
              <w:rPr>
                <w:sz w:val="24"/>
                <w:szCs w:val="24"/>
              </w:rPr>
              <w:t>преодолены</w:t>
            </w:r>
            <w:proofErr w:type="gramEnd"/>
            <w:r w:rsidRPr="008662A2">
              <w:rPr>
                <w:sz w:val="24"/>
                <w:szCs w:val="24"/>
              </w:rPr>
              <w:t xml:space="preserve"> обычными школьными методами.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b/>
                <w:i/>
                <w:sz w:val="24"/>
                <w:szCs w:val="24"/>
              </w:rPr>
            </w:pPr>
          </w:p>
          <w:p w:rsidR="00CF004C" w:rsidRDefault="00CF004C" w:rsidP="003732BF">
            <w:pPr>
              <w:rPr>
                <w:b/>
                <w:i/>
                <w:sz w:val="24"/>
                <w:szCs w:val="24"/>
              </w:rPr>
            </w:pPr>
          </w:p>
          <w:p w:rsidR="00CF004C" w:rsidRPr="00AB75E1" w:rsidRDefault="00CF004C" w:rsidP="003732BF">
            <w:pPr>
              <w:rPr>
                <w:b/>
                <w:i/>
                <w:sz w:val="24"/>
                <w:szCs w:val="24"/>
              </w:rPr>
            </w:pPr>
            <w:r w:rsidRPr="00AB75E1">
              <w:rPr>
                <w:b/>
                <w:i/>
                <w:sz w:val="24"/>
                <w:szCs w:val="24"/>
              </w:rPr>
              <w:t xml:space="preserve">Виды </w:t>
            </w:r>
            <w:proofErr w:type="spellStart"/>
            <w:r w:rsidRPr="00AB75E1">
              <w:rPr>
                <w:b/>
                <w:i/>
                <w:sz w:val="24"/>
                <w:szCs w:val="24"/>
              </w:rPr>
              <w:t>оптическойдисграфии</w:t>
            </w:r>
            <w:proofErr w:type="spellEnd"/>
            <w:r w:rsidRPr="00AB75E1">
              <w:rPr>
                <w:b/>
                <w:i/>
                <w:sz w:val="24"/>
                <w:szCs w:val="24"/>
              </w:rPr>
              <w:tab/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 xml:space="preserve">К </w:t>
            </w:r>
            <w:proofErr w:type="spellStart"/>
            <w:r w:rsidRPr="00AB75E1">
              <w:rPr>
                <w:sz w:val="24"/>
                <w:szCs w:val="24"/>
              </w:rPr>
              <w:t>оптическойдисграфии</w:t>
            </w:r>
            <w:proofErr w:type="spellEnd"/>
            <w:r w:rsidRPr="00AB75E1">
              <w:rPr>
                <w:sz w:val="24"/>
                <w:szCs w:val="24"/>
              </w:rPr>
              <w:t xml:space="preserve"> относится  зеркальное письмо, которое иногда отмечается у левшей, а также при органических поражениях мозга.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 xml:space="preserve"> </w:t>
            </w:r>
            <w:proofErr w:type="gramStart"/>
            <w:r w:rsidRPr="00AB75E1">
              <w:rPr>
                <w:sz w:val="24"/>
                <w:szCs w:val="24"/>
              </w:rPr>
              <w:t xml:space="preserve">Выделяют литеральную форму оптической </w:t>
            </w:r>
            <w:proofErr w:type="spellStart"/>
            <w:r w:rsidRPr="00AB75E1">
              <w:rPr>
                <w:sz w:val="24"/>
                <w:szCs w:val="24"/>
              </w:rPr>
              <w:t>дисграфии</w:t>
            </w:r>
            <w:proofErr w:type="spellEnd"/>
            <w:r w:rsidRPr="00AB75E1">
              <w:rPr>
                <w:sz w:val="24"/>
                <w:szCs w:val="24"/>
              </w:rPr>
              <w:t>, при которой наблюдается нарушение узнавания и воспроизведения даже изолированных букв.</w:t>
            </w:r>
            <w:proofErr w:type="gramEnd"/>
            <w:r w:rsidRPr="00AB75E1">
              <w:rPr>
                <w:sz w:val="24"/>
                <w:szCs w:val="24"/>
              </w:rPr>
              <w:t xml:space="preserve"> При вербальной форме оптической </w:t>
            </w:r>
            <w:proofErr w:type="spellStart"/>
            <w:r w:rsidRPr="00AB75E1">
              <w:rPr>
                <w:sz w:val="24"/>
                <w:szCs w:val="24"/>
              </w:rPr>
              <w:t>дисграфии</w:t>
            </w:r>
            <w:proofErr w:type="spellEnd"/>
            <w:r w:rsidRPr="00AB75E1">
              <w:rPr>
                <w:sz w:val="24"/>
                <w:szCs w:val="24"/>
              </w:rPr>
              <w:t xml:space="preserve"> изолированные буквы воспроизводятся правильно, но при написании слова наблюдаются искажения, замены букв оптического характера. 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 xml:space="preserve">Важно учитывать, что </w:t>
            </w:r>
            <w:proofErr w:type="spellStart"/>
            <w:r w:rsidRPr="00AB75E1">
              <w:rPr>
                <w:sz w:val="24"/>
                <w:szCs w:val="24"/>
              </w:rPr>
              <w:t>дисграфию</w:t>
            </w:r>
            <w:proofErr w:type="spellEnd"/>
            <w:r w:rsidRPr="00AB75E1">
              <w:rPr>
                <w:sz w:val="24"/>
                <w:szCs w:val="24"/>
              </w:rPr>
              <w:t xml:space="preserve"> значительно легче предупредить, чем устранить.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 xml:space="preserve">К мерам ранней профилактики </w:t>
            </w:r>
            <w:proofErr w:type="spellStart"/>
            <w:r w:rsidRPr="00AB75E1">
              <w:rPr>
                <w:sz w:val="24"/>
                <w:szCs w:val="24"/>
              </w:rPr>
              <w:t>дисграфии</w:t>
            </w:r>
            <w:proofErr w:type="spellEnd"/>
            <w:r w:rsidRPr="00AB75E1">
              <w:rPr>
                <w:sz w:val="24"/>
                <w:szCs w:val="24"/>
              </w:rPr>
              <w:t xml:space="preserve"> относится целенаправленное   развитие у ребенка тех психических функций, которые необходимы для   нормального овладения процессами письма и чтения.</w:t>
            </w:r>
          </w:p>
          <w:p w:rsidR="00CF004C" w:rsidRDefault="00CF004C" w:rsidP="00CF004C">
            <w:pPr>
              <w:rPr>
                <w:sz w:val="24"/>
                <w:szCs w:val="24"/>
              </w:rPr>
            </w:pPr>
          </w:p>
          <w:p w:rsidR="00CF004C" w:rsidRDefault="00CF004C" w:rsidP="00CF004C">
            <w:pPr>
              <w:rPr>
                <w:sz w:val="24"/>
                <w:szCs w:val="24"/>
              </w:rPr>
            </w:pPr>
          </w:p>
          <w:p w:rsidR="00CF004C" w:rsidRDefault="00CF004C" w:rsidP="00CF004C">
            <w:pPr>
              <w:rPr>
                <w:sz w:val="24"/>
                <w:szCs w:val="24"/>
              </w:rPr>
            </w:pP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Для детей со зрительной патологией характерными являются следующие ошибки письма: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плохое запоминание и различение конфигурации букв;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неадекватное формирование зрительного образа буквы, графических элементов, приводящее к смешению сходных по конфигурации букв и элементов;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пропуски или появление новых (лишних) элементов буквы;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«зеркальное» написание букв, носящее стойкий характер;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ошибки пространственного характера, связанные со смешением букв, элементов;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нарушение границ рабочего поля строки;</w:t>
            </w:r>
          </w:p>
          <w:p w:rsidR="00CF004C" w:rsidRPr="001A3045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3045">
              <w:rPr>
                <w:sz w:val="24"/>
                <w:szCs w:val="24"/>
              </w:rPr>
              <w:t>трудности при анализе рабочего поля.</w:t>
            </w:r>
          </w:p>
          <w:p w:rsidR="00CF004C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  <w:p w:rsidR="00CF004C" w:rsidRDefault="00CF004C" w:rsidP="00C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A3045">
              <w:rPr>
                <w:sz w:val="24"/>
                <w:szCs w:val="24"/>
              </w:rPr>
              <w:t xml:space="preserve">Профилактическая работа по предупреждению </w:t>
            </w:r>
            <w:proofErr w:type="gramStart"/>
            <w:r w:rsidRPr="001A3045">
              <w:rPr>
                <w:sz w:val="24"/>
                <w:szCs w:val="24"/>
              </w:rPr>
              <w:t>оптической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A3045">
              <w:rPr>
                <w:sz w:val="24"/>
                <w:szCs w:val="24"/>
              </w:rPr>
              <w:t>дисграфии</w:t>
            </w:r>
            <w:proofErr w:type="spellEnd"/>
            <w:r w:rsidRPr="001A3045">
              <w:rPr>
                <w:sz w:val="24"/>
                <w:szCs w:val="24"/>
              </w:rPr>
              <w:t xml:space="preserve"> у детей с косоглазием и </w:t>
            </w:r>
            <w:proofErr w:type="spellStart"/>
            <w:r w:rsidRPr="001A3045">
              <w:rPr>
                <w:sz w:val="24"/>
                <w:szCs w:val="24"/>
              </w:rPr>
              <w:t>амблиопией</w:t>
            </w:r>
            <w:proofErr w:type="spellEnd"/>
            <w:r w:rsidRPr="001A3045">
              <w:rPr>
                <w:sz w:val="24"/>
                <w:szCs w:val="24"/>
              </w:rPr>
              <w:t xml:space="preserve"> – это сложный процесс, требующий целенаправленного, систематического коррекционно-логопедического воздействия.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305425" cy="3978927"/>
                  <wp:effectExtent l="19050" t="0" r="9525" b="0"/>
                  <wp:docPr id="1" name="Рисунок 13" descr="P1010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26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425" cy="397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Pr="001A3045" w:rsidRDefault="00CF004C" w:rsidP="003732BF"/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0425" cy="4455160"/>
                  <wp:effectExtent l="19050" t="0" r="3175" b="0"/>
                  <wp:docPr id="3" name="Рисунок 11" descr="P1010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4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45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Default="00CF004C" w:rsidP="003732BF">
            <w:pPr>
              <w:jc w:val="center"/>
              <w:rPr>
                <w:i/>
                <w:sz w:val="24"/>
                <w:szCs w:val="24"/>
              </w:rPr>
            </w:pPr>
          </w:p>
          <w:p w:rsidR="00CF004C" w:rsidRDefault="00CF004C" w:rsidP="003732BF">
            <w:pPr>
              <w:jc w:val="center"/>
              <w:rPr>
                <w:i/>
                <w:sz w:val="24"/>
                <w:szCs w:val="24"/>
              </w:rPr>
            </w:pPr>
          </w:p>
          <w:p w:rsidR="00CF004C" w:rsidRDefault="00CF004C" w:rsidP="003732BF">
            <w:pPr>
              <w:jc w:val="center"/>
              <w:rPr>
                <w:i/>
                <w:sz w:val="24"/>
                <w:szCs w:val="24"/>
              </w:rPr>
            </w:pPr>
          </w:p>
          <w:p w:rsidR="00CF004C" w:rsidRDefault="00CF004C" w:rsidP="003732BF">
            <w:pPr>
              <w:jc w:val="center"/>
              <w:rPr>
                <w:i/>
                <w:sz w:val="24"/>
                <w:szCs w:val="24"/>
              </w:rPr>
            </w:pPr>
          </w:p>
          <w:p w:rsidR="00CF004C" w:rsidRPr="00CF004C" w:rsidRDefault="00CF004C" w:rsidP="003732BF">
            <w:pPr>
              <w:jc w:val="center"/>
              <w:rPr>
                <w:i/>
                <w:sz w:val="22"/>
                <w:szCs w:val="22"/>
              </w:rPr>
            </w:pPr>
            <w:r w:rsidRPr="00CF004C">
              <w:rPr>
                <w:i/>
                <w:sz w:val="22"/>
                <w:szCs w:val="22"/>
              </w:rPr>
              <w:t>ЗАДАЧИ ПРОФИЛАКТИКИ ОПТИЧЕСКОЙ ДИСГРАФИИ У ДЕТЕЙ С НАРУШЕНИЕМ ЗРЕНИЯ:</w:t>
            </w:r>
          </w:p>
          <w:p w:rsidR="00CF004C" w:rsidRPr="001A3045" w:rsidRDefault="00CF004C" w:rsidP="003732BF">
            <w:pPr>
              <w:jc w:val="center"/>
              <w:rPr>
                <w:i/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уточнение и расширение объема зрительной памяти;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формирование, развитие и совершенствование зрительного восприятия и предметных представлений;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развитие зрительного анализа и синтеза;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развитие зрительно-моторной координации;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формирование речевых средств, отражающих зрительно-пространственные отношения;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дифференциация смешиваемых по оптическим и кинетическим признакам букв.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0425" cy="4455160"/>
                  <wp:effectExtent l="19050" t="0" r="3175" b="0"/>
                  <wp:docPr id="8" name="Рисунок 6" descr="P1010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35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45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 xml:space="preserve">Средствами профилактики оптической </w:t>
            </w:r>
            <w:proofErr w:type="spellStart"/>
            <w:r w:rsidRPr="001A3045">
              <w:rPr>
                <w:sz w:val="24"/>
                <w:szCs w:val="24"/>
              </w:rPr>
              <w:t>дисграфии</w:t>
            </w:r>
            <w:proofErr w:type="spellEnd"/>
            <w:r w:rsidRPr="001A3045">
              <w:rPr>
                <w:sz w:val="24"/>
                <w:szCs w:val="24"/>
              </w:rPr>
              <w:t xml:space="preserve"> у дошкольников  являются различные </w:t>
            </w:r>
            <w:r w:rsidRPr="001A3045">
              <w:rPr>
                <w:b/>
                <w:i/>
                <w:sz w:val="24"/>
                <w:szCs w:val="24"/>
              </w:rPr>
              <w:t>дидактические игры и упражнения</w:t>
            </w:r>
            <w:r w:rsidRPr="001A3045">
              <w:rPr>
                <w:sz w:val="24"/>
                <w:szCs w:val="24"/>
              </w:rPr>
              <w:t>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</w:t>
            </w:r>
            <w:r w:rsidRPr="001A3045">
              <w:rPr>
                <w:sz w:val="24"/>
                <w:szCs w:val="24"/>
              </w:rPr>
              <w:t xml:space="preserve">.Одним из направлений профилактической и коррекционной работы при устранении </w:t>
            </w:r>
            <w:proofErr w:type="spellStart"/>
            <w:r w:rsidRPr="001A3045">
              <w:rPr>
                <w:sz w:val="24"/>
                <w:szCs w:val="24"/>
              </w:rPr>
              <w:t>дисграфии</w:t>
            </w:r>
            <w:proofErr w:type="spellEnd"/>
            <w:r w:rsidRPr="001A3045">
              <w:rPr>
                <w:sz w:val="24"/>
                <w:szCs w:val="24"/>
              </w:rPr>
              <w:t xml:space="preserve"> является развитие зрительного </w:t>
            </w:r>
            <w:proofErr w:type="spellStart"/>
            <w:r w:rsidRPr="001A3045">
              <w:rPr>
                <w:sz w:val="24"/>
                <w:szCs w:val="24"/>
              </w:rPr>
              <w:t>гнозиса</w:t>
            </w:r>
            <w:proofErr w:type="spellEnd"/>
            <w:r w:rsidRPr="001A3045">
              <w:rPr>
                <w:sz w:val="24"/>
                <w:szCs w:val="24"/>
              </w:rPr>
              <w:t xml:space="preserve"> (предметного и буквенного), а также формирование зрительно-пространственных представлений: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 xml:space="preserve"> постепенное уменьшение числа информативных признаков о предмете: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реальный предмет, изображенный на картинке;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изображенный контур предмета;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изображенный силуэт предмета;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- пунктирное изображение.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)</w:t>
            </w:r>
            <w:r w:rsidRPr="001A3045">
              <w:rPr>
                <w:sz w:val="24"/>
                <w:szCs w:val="24"/>
              </w:rPr>
              <w:t>. Автоматизация зрительных представлений графических образов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букв, дифференциация бу</w:t>
            </w:r>
            <w:r>
              <w:rPr>
                <w:sz w:val="24"/>
                <w:szCs w:val="24"/>
              </w:rPr>
              <w:t>кв, имеющих оптические сходства: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1. Назвать буквы.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2. Назвать пары букв.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3. Найти и назвать неправильно написанные буквы.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4. Дорисовать недостающие элементы букв. Назвать эти буквы.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5. Узнать и назвать буквы.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1A3045">
              <w:rPr>
                <w:sz w:val="24"/>
                <w:szCs w:val="24"/>
              </w:rPr>
              <w:t>«Почини букву, цифру»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1A3045">
              <w:rPr>
                <w:sz w:val="24"/>
                <w:szCs w:val="24"/>
              </w:rPr>
              <w:t>Обводка, штриховка, закрашивание букв</w:t>
            </w:r>
            <w:proofErr w:type="gramStart"/>
            <w:r w:rsidRPr="001A3045">
              <w:rPr>
                <w:sz w:val="24"/>
                <w:szCs w:val="24"/>
              </w:rPr>
              <w:t>ы(</w:t>
            </w:r>
            <w:proofErr w:type="gramEnd"/>
            <w:r w:rsidRPr="001A3045">
              <w:rPr>
                <w:sz w:val="24"/>
                <w:szCs w:val="24"/>
              </w:rPr>
              <w:t>цифры), дописывание недостающих элементов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8.</w:t>
            </w:r>
            <w:r w:rsidRPr="001A3045">
              <w:rPr>
                <w:sz w:val="24"/>
                <w:szCs w:val="24"/>
              </w:rPr>
              <w:t xml:space="preserve">Вырежи букву; вылепи букву из </w:t>
            </w:r>
            <w:proofErr w:type="spellStart"/>
            <w:r w:rsidRPr="001A3045">
              <w:rPr>
                <w:sz w:val="24"/>
                <w:szCs w:val="24"/>
              </w:rPr>
              <w:t>пластелин</w:t>
            </w:r>
            <w:proofErr w:type="gramStart"/>
            <w:r w:rsidRPr="001A3045">
              <w:rPr>
                <w:sz w:val="24"/>
                <w:szCs w:val="24"/>
              </w:rPr>
              <w:t>а</w:t>
            </w:r>
            <w:proofErr w:type="spellEnd"/>
            <w:r w:rsidRPr="001A3045">
              <w:rPr>
                <w:sz w:val="24"/>
                <w:szCs w:val="24"/>
              </w:rPr>
              <w:t>(</w:t>
            </w:r>
            <w:proofErr w:type="gramEnd"/>
            <w:r w:rsidRPr="001A3045">
              <w:rPr>
                <w:sz w:val="24"/>
                <w:szCs w:val="24"/>
              </w:rPr>
              <w:t>теста); выложи букву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9.</w:t>
            </w:r>
            <w:r w:rsidRPr="001A3045">
              <w:rPr>
                <w:sz w:val="24"/>
                <w:szCs w:val="24"/>
              </w:rPr>
              <w:t>Карточки с буквам</w:t>
            </w:r>
            <w:proofErr w:type="gramStart"/>
            <w:r w:rsidRPr="001A3045">
              <w:rPr>
                <w:sz w:val="24"/>
                <w:szCs w:val="24"/>
              </w:rPr>
              <w:t>и(</w:t>
            </w:r>
            <w:proofErr w:type="gramEnd"/>
            <w:r w:rsidRPr="001A3045">
              <w:rPr>
                <w:sz w:val="24"/>
                <w:szCs w:val="24"/>
              </w:rPr>
              <w:t>цифрами) из бархатной(наждачной) бумаги помогающие подключить компенсаторные процессы(тактильное восприятие).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 xml:space="preserve"> «Узнай букв</w:t>
            </w:r>
            <w:proofErr w:type="gramStart"/>
            <w:r w:rsidRPr="001A3045">
              <w:rPr>
                <w:sz w:val="24"/>
                <w:szCs w:val="24"/>
              </w:rPr>
              <w:t>у(</w:t>
            </w:r>
            <w:proofErr w:type="gramEnd"/>
            <w:r w:rsidRPr="001A3045">
              <w:rPr>
                <w:sz w:val="24"/>
                <w:szCs w:val="24"/>
              </w:rPr>
              <w:t>цифру) на ощупь»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10. </w:t>
            </w:r>
            <w:r w:rsidRPr="001A3045">
              <w:rPr>
                <w:sz w:val="24"/>
                <w:szCs w:val="24"/>
              </w:rPr>
              <w:t>Д/и «Чудесный мешочек» (объемные буквы и цифры)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11.</w:t>
            </w:r>
            <w:r w:rsidRPr="001A3045">
              <w:rPr>
                <w:sz w:val="24"/>
                <w:szCs w:val="24"/>
              </w:rPr>
              <w:t>Найди правильные букв</w:t>
            </w:r>
            <w:proofErr w:type="gramStart"/>
            <w:r w:rsidRPr="001A3045">
              <w:rPr>
                <w:sz w:val="24"/>
                <w:szCs w:val="24"/>
              </w:rPr>
              <w:t>ы(</w:t>
            </w:r>
            <w:proofErr w:type="gramEnd"/>
            <w:r w:rsidRPr="001A3045">
              <w:rPr>
                <w:sz w:val="24"/>
                <w:szCs w:val="24"/>
              </w:rPr>
              <w:t xml:space="preserve">цифры) среди зеркально отображенных 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)</w:t>
            </w:r>
            <w:r w:rsidRPr="001A3045">
              <w:rPr>
                <w:sz w:val="24"/>
                <w:szCs w:val="24"/>
              </w:rPr>
              <w:t>. Способность узнавать буквы независимо от пространственного положения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>1.</w:t>
            </w:r>
            <w:r w:rsidRPr="001A3045">
              <w:rPr>
                <w:sz w:val="24"/>
                <w:szCs w:val="24"/>
              </w:rPr>
              <w:t>«Зашумленные» изображения букв и цифр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2.</w:t>
            </w:r>
            <w:r w:rsidRPr="001A3045">
              <w:rPr>
                <w:sz w:val="24"/>
                <w:szCs w:val="24"/>
              </w:rPr>
              <w:t>Помоги буквам занять свои домики (по написанию)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 w:rsidRPr="001A30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)</w:t>
            </w:r>
            <w:r w:rsidRPr="001A3045">
              <w:rPr>
                <w:sz w:val="24"/>
                <w:szCs w:val="24"/>
              </w:rPr>
              <w:t>. Способность восстанавливать пространственную структуру целостного изображения.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Допиши букву</w:t>
            </w:r>
            <w:r w:rsidRPr="001A3045">
              <w:rPr>
                <w:sz w:val="24"/>
                <w:szCs w:val="24"/>
              </w:rPr>
              <w:t xml:space="preserve"> по части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1A3045">
              <w:rPr>
                <w:sz w:val="24"/>
                <w:szCs w:val="24"/>
              </w:rPr>
              <w:t>Составь букву по частям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1A3045">
              <w:rPr>
                <w:sz w:val="24"/>
                <w:szCs w:val="24"/>
              </w:rPr>
              <w:t>Выкладывание букв, цифр из м</w:t>
            </w:r>
            <w:r>
              <w:rPr>
                <w:sz w:val="24"/>
                <w:szCs w:val="24"/>
              </w:rPr>
              <w:t xml:space="preserve">озаики, палочек, косточек и </w:t>
            </w:r>
            <w:proofErr w:type="spellStart"/>
            <w:r>
              <w:rPr>
                <w:sz w:val="24"/>
                <w:szCs w:val="24"/>
              </w:rPr>
              <w:t>т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spellEnd"/>
            <w:proofErr w:type="gramEnd"/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1A3045">
              <w:rPr>
                <w:sz w:val="24"/>
                <w:szCs w:val="24"/>
              </w:rPr>
              <w:t xml:space="preserve">Ребусы, кроссворды. </w:t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1A3045">
              <w:rPr>
                <w:sz w:val="24"/>
                <w:szCs w:val="24"/>
              </w:rPr>
              <w:t>«Волшебный экран» (узнавание предметов в вертикальной плоскости в затрудненном зрительном восприятии).</w:t>
            </w:r>
          </w:p>
          <w:p w:rsidR="00CF004C" w:rsidRDefault="00CF004C" w:rsidP="003732BF"/>
          <w:p w:rsidR="00CF004C" w:rsidRDefault="00CF004C" w:rsidP="003732BF"/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Дифференциация букв должна происходить на всех уровнях организации речевой деятельности в следующей последовательности: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1) изолированное написание букв;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2) в слогах;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3) в словах;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4) в словосочетаниях;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5) в предложениях;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 w:rsidRPr="00AB75E1">
              <w:rPr>
                <w:sz w:val="24"/>
                <w:szCs w:val="24"/>
              </w:rPr>
              <w:t>6) в тексте.-</w:t>
            </w:r>
          </w:p>
          <w:p w:rsidR="00CF004C" w:rsidRPr="00AB75E1" w:rsidRDefault="00CF004C" w:rsidP="003732BF">
            <w:pPr>
              <w:rPr>
                <w:sz w:val="24"/>
                <w:szCs w:val="24"/>
              </w:rPr>
            </w:pPr>
            <w:r w:rsidRPr="00CF004C">
              <w:rPr>
                <w:sz w:val="24"/>
                <w:szCs w:val="24"/>
              </w:rPr>
              <w:lastRenderedPageBreak/>
              <w:drawing>
                <wp:inline distT="0" distB="0" distL="0" distR="0">
                  <wp:extent cx="4667250" cy="3500313"/>
                  <wp:effectExtent l="19050" t="0" r="0" b="0"/>
                  <wp:docPr id="6" name="Рисунок 9" descr="P1010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32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3500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1A3045">
              <w:rPr>
                <w:sz w:val="24"/>
                <w:szCs w:val="24"/>
              </w:rPr>
              <w:t xml:space="preserve">Если ребенок в дошкольном возрасте будет выполнять подобные игровые задания, то пространственные представления, зрительный анализ и синтез к началу школьного обучения </w:t>
            </w:r>
            <w:proofErr w:type="gramStart"/>
            <w:r w:rsidRPr="001A3045">
              <w:rPr>
                <w:sz w:val="24"/>
                <w:szCs w:val="24"/>
              </w:rPr>
              <w:t>окажутся у него сформированными и различение похожих по начертанию букв не</w:t>
            </w:r>
            <w:proofErr w:type="gramEnd"/>
            <w:r w:rsidRPr="001A3045">
              <w:rPr>
                <w:sz w:val="24"/>
                <w:szCs w:val="24"/>
              </w:rPr>
              <w:t xml:space="preserve"> будет вызывать трудностей и, следовательно, возможность возникновения оптических форм </w:t>
            </w:r>
            <w:proofErr w:type="spellStart"/>
            <w:r w:rsidRPr="001A3045">
              <w:rPr>
                <w:sz w:val="24"/>
                <w:szCs w:val="24"/>
              </w:rPr>
              <w:t>дисграфии</w:t>
            </w:r>
            <w:proofErr w:type="spellEnd"/>
            <w:r w:rsidRPr="001A3045">
              <w:rPr>
                <w:sz w:val="24"/>
                <w:szCs w:val="24"/>
              </w:rPr>
              <w:t xml:space="preserve"> и </w:t>
            </w:r>
            <w:proofErr w:type="spellStart"/>
            <w:r w:rsidRPr="001A3045">
              <w:rPr>
                <w:sz w:val="24"/>
                <w:szCs w:val="24"/>
              </w:rPr>
              <w:t>дислексии</w:t>
            </w:r>
            <w:proofErr w:type="spellEnd"/>
            <w:r w:rsidRPr="001A3045">
              <w:rPr>
                <w:sz w:val="24"/>
                <w:szCs w:val="24"/>
              </w:rPr>
              <w:t xml:space="preserve"> будет сведена к минимуму.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19650" cy="3614609"/>
                  <wp:effectExtent l="19050" t="0" r="0" b="0"/>
                  <wp:docPr id="23" name="Рисунок 12" descr="P1010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328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0" cy="3614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Default="00CF004C" w:rsidP="003732BF">
            <w:pPr>
              <w:rPr>
                <w:sz w:val="24"/>
                <w:szCs w:val="24"/>
              </w:rPr>
            </w:pPr>
          </w:p>
          <w:p w:rsidR="00CF004C" w:rsidRPr="00CF004C" w:rsidRDefault="00CF004C" w:rsidP="00373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  <w:r w:rsidRPr="001A3045">
              <w:rPr>
                <w:sz w:val="24"/>
                <w:szCs w:val="24"/>
              </w:rPr>
              <w:t xml:space="preserve">В заключение, хочется вспомнить слова К.Д. Ушинского, так как в них на наш взгляд, отражены многие направления профилактической работы по предупреждению чтения и письма. Он писал: «… метода, </w:t>
            </w:r>
            <w:proofErr w:type="spellStart"/>
            <w:r w:rsidRPr="001A3045">
              <w:rPr>
                <w:sz w:val="24"/>
                <w:szCs w:val="24"/>
              </w:rPr>
              <w:t>предлагамая</w:t>
            </w:r>
            <w:proofErr w:type="spellEnd"/>
            <w:r w:rsidRPr="001A3045">
              <w:rPr>
                <w:sz w:val="24"/>
                <w:szCs w:val="24"/>
              </w:rPr>
              <w:t xml:space="preserve"> мною, в сущности, очень проста. Вот она в главных чертах: </w:t>
            </w:r>
            <w:proofErr w:type="gramStart"/>
            <w:r w:rsidRPr="001A3045">
              <w:rPr>
                <w:sz w:val="24"/>
                <w:szCs w:val="24"/>
              </w:rPr>
              <w:t>Приучить слух дитяти к отысканию отдельного звука в слове; Приучить язык дитяти к отчетливому произношению звуков; Приучить глаз и руку дитяти к письму элементов букв; Приучить внимание дитяти останавливаться на словах и звуках, их составляющих; Приучить глаз и руку, и слух, и язык, и внимание дитяти разлагать и складывать слова, представляемые в уме, произносимые, писанные и печатные.»</w:t>
            </w:r>
            <w:r w:rsidRPr="001A3045">
              <w:rPr>
                <w:sz w:val="24"/>
                <w:szCs w:val="24"/>
              </w:rPr>
              <w:br/>
            </w:r>
            <w:proofErr w:type="gramEnd"/>
          </w:p>
          <w:p w:rsidR="00CF004C" w:rsidRDefault="00CF004C" w:rsidP="003732BF">
            <w:pPr>
              <w:rPr>
                <w:b/>
                <w:i/>
                <w:sz w:val="24"/>
                <w:szCs w:val="24"/>
              </w:rPr>
            </w:pPr>
          </w:p>
          <w:p w:rsidR="00CF004C" w:rsidRPr="001A3045" w:rsidRDefault="00CF004C" w:rsidP="003732BF">
            <w:pPr>
              <w:rPr>
                <w:b/>
                <w:i/>
                <w:sz w:val="24"/>
                <w:szCs w:val="24"/>
              </w:rPr>
            </w:pPr>
            <w:r w:rsidRPr="001A3045">
              <w:rPr>
                <w:b/>
                <w:i/>
                <w:sz w:val="24"/>
                <w:szCs w:val="24"/>
              </w:rPr>
              <w:t>Рекомендуемая и использованная литература.</w:t>
            </w:r>
          </w:p>
          <w:p w:rsidR="00CF004C" w:rsidRPr="00575067" w:rsidRDefault="00CF004C" w:rsidP="003732BF">
            <w:pPr>
              <w:spacing w:after="75" w:line="330" w:lineRule="atLeast"/>
              <w:jc w:val="both"/>
              <w:rPr>
                <w:rFonts w:ascii="Trebuchet MS" w:hAnsi="Trebuchet MS"/>
                <w:color w:val="333333"/>
              </w:rPr>
            </w:pPr>
          </w:p>
        </w:tc>
      </w:tr>
    </w:tbl>
    <w:p w:rsidR="00CF004C" w:rsidRPr="001A3045" w:rsidRDefault="00CF004C" w:rsidP="00CF004C">
      <w:pPr>
        <w:rPr>
          <w:sz w:val="24"/>
          <w:szCs w:val="24"/>
        </w:rPr>
      </w:pPr>
      <w:r w:rsidRPr="001A3045">
        <w:rPr>
          <w:sz w:val="24"/>
          <w:szCs w:val="24"/>
        </w:rPr>
        <w:lastRenderedPageBreak/>
        <w:t xml:space="preserve">1 </w:t>
      </w:r>
      <w:proofErr w:type="spellStart"/>
      <w:r w:rsidRPr="001A3045">
        <w:rPr>
          <w:sz w:val="24"/>
          <w:szCs w:val="24"/>
        </w:rPr>
        <w:t>Бурина</w:t>
      </w:r>
      <w:proofErr w:type="spellEnd"/>
      <w:r w:rsidRPr="001A3045">
        <w:rPr>
          <w:sz w:val="24"/>
          <w:szCs w:val="24"/>
        </w:rPr>
        <w:t xml:space="preserve"> Е.Д. Такие похожие разные буквы. Тренинг по дифференциации сходных по начертанию букв. – СПб.: КАРО, 2008. - 96 </w:t>
      </w:r>
      <w:proofErr w:type="gramStart"/>
      <w:r w:rsidRPr="001A3045">
        <w:rPr>
          <w:sz w:val="24"/>
          <w:szCs w:val="24"/>
        </w:rPr>
        <w:t>с</w:t>
      </w:r>
      <w:proofErr w:type="gramEnd"/>
      <w:r w:rsidRPr="001A3045">
        <w:rPr>
          <w:sz w:val="24"/>
          <w:szCs w:val="24"/>
        </w:rPr>
        <w:t>.</w:t>
      </w:r>
    </w:p>
    <w:p w:rsidR="00CF004C" w:rsidRPr="001A3045" w:rsidRDefault="00CF004C" w:rsidP="00CF004C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1A3045">
        <w:rPr>
          <w:sz w:val="24"/>
          <w:szCs w:val="24"/>
        </w:rPr>
        <w:t>.Ефименкова Л.Н. Коррекция устной и письменной речи учащихся начальных классов – М., 2001</w:t>
      </w:r>
      <w:r w:rsidRPr="001A3045">
        <w:rPr>
          <w:sz w:val="24"/>
          <w:szCs w:val="24"/>
        </w:rPr>
        <w:br/>
      </w:r>
      <w:r>
        <w:rPr>
          <w:sz w:val="24"/>
          <w:szCs w:val="24"/>
        </w:rPr>
        <w:t xml:space="preserve">3. </w:t>
      </w:r>
      <w:r w:rsidRPr="001A3045">
        <w:rPr>
          <w:sz w:val="24"/>
          <w:szCs w:val="24"/>
        </w:rPr>
        <w:t xml:space="preserve">Иншакова О.Б. Развитие и коррекция </w:t>
      </w:r>
      <w:proofErr w:type="spellStart"/>
      <w:r w:rsidRPr="001A3045">
        <w:rPr>
          <w:sz w:val="24"/>
          <w:szCs w:val="24"/>
        </w:rPr>
        <w:t>графо-моторных</w:t>
      </w:r>
      <w:proofErr w:type="spellEnd"/>
      <w:r w:rsidRPr="001A3045">
        <w:rPr>
          <w:sz w:val="24"/>
          <w:szCs w:val="24"/>
        </w:rPr>
        <w:t xml:space="preserve"> навыков у детей 5-7 лет. Пособие для логопеда. – М.: </w:t>
      </w:r>
      <w:proofErr w:type="spellStart"/>
      <w:r w:rsidRPr="001A3045">
        <w:rPr>
          <w:sz w:val="24"/>
          <w:szCs w:val="24"/>
        </w:rPr>
        <w:t>Владос</w:t>
      </w:r>
      <w:proofErr w:type="spellEnd"/>
      <w:r w:rsidRPr="001A3045">
        <w:rPr>
          <w:sz w:val="24"/>
          <w:szCs w:val="24"/>
        </w:rPr>
        <w:t>, 2003. – 112 с.</w:t>
      </w:r>
    </w:p>
    <w:p w:rsidR="00CF004C" w:rsidRDefault="00CF004C" w:rsidP="00CF004C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Pr="001A3045">
        <w:rPr>
          <w:sz w:val="24"/>
          <w:szCs w:val="24"/>
        </w:rPr>
        <w:t xml:space="preserve">. </w:t>
      </w:r>
      <w:proofErr w:type="spellStart"/>
      <w:r w:rsidRPr="001A3045">
        <w:rPr>
          <w:sz w:val="24"/>
          <w:szCs w:val="24"/>
        </w:rPr>
        <w:t>Лалаева</w:t>
      </w:r>
      <w:proofErr w:type="spellEnd"/>
      <w:r w:rsidRPr="001A3045">
        <w:rPr>
          <w:sz w:val="24"/>
          <w:szCs w:val="24"/>
        </w:rPr>
        <w:t xml:space="preserve"> Р.И. Нарушения чтения и пути их коррекции у младших дошкольников </w:t>
      </w:r>
      <w:r w:rsidRPr="001A3045">
        <w:rPr>
          <w:sz w:val="24"/>
          <w:szCs w:val="24"/>
        </w:rPr>
        <w:br/>
        <w:t xml:space="preserve">– </w:t>
      </w:r>
      <w:proofErr w:type="spellStart"/>
      <w:proofErr w:type="gramStart"/>
      <w:r w:rsidRPr="001A3045">
        <w:rPr>
          <w:sz w:val="24"/>
          <w:szCs w:val="24"/>
        </w:rPr>
        <w:t>С-Пб</w:t>
      </w:r>
      <w:proofErr w:type="spellEnd"/>
      <w:proofErr w:type="gramEnd"/>
      <w:r w:rsidRPr="001A3045">
        <w:rPr>
          <w:sz w:val="24"/>
          <w:szCs w:val="24"/>
        </w:rPr>
        <w:t>., 1998</w:t>
      </w:r>
      <w:r w:rsidRPr="001A3045">
        <w:rPr>
          <w:sz w:val="24"/>
          <w:szCs w:val="24"/>
        </w:rPr>
        <w:br/>
      </w:r>
      <w:r>
        <w:rPr>
          <w:sz w:val="24"/>
          <w:szCs w:val="24"/>
        </w:rPr>
        <w:t>5.</w:t>
      </w:r>
      <w:r w:rsidRPr="001A3045">
        <w:rPr>
          <w:sz w:val="24"/>
          <w:szCs w:val="24"/>
        </w:rPr>
        <w:t xml:space="preserve"> Мазанова Е.В. Коррекция </w:t>
      </w:r>
      <w:proofErr w:type="gramStart"/>
      <w:r w:rsidRPr="001A3045">
        <w:rPr>
          <w:sz w:val="24"/>
          <w:szCs w:val="24"/>
        </w:rPr>
        <w:t>оптической</w:t>
      </w:r>
      <w:proofErr w:type="gramEnd"/>
      <w:r w:rsidRPr="001A3045">
        <w:rPr>
          <w:sz w:val="24"/>
          <w:szCs w:val="24"/>
        </w:rPr>
        <w:t xml:space="preserve"> </w:t>
      </w:r>
      <w:proofErr w:type="spellStart"/>
      <w:r w:rsidRPr="001A3045">
        <w:rPr>
          <w:sz w:val="24"/>
          <w:szCs w:val="24"/>
        </w:rPr>
        <w:t>дисграфии</w:t>
      </w:r>
      <w:proofErr w:type="spellEnd"/>
      <w:r w:rsidRPr="001A3045">
        <w:rPr>
          <w:sz w:val="24"/>
          <w:szCs w:val="24"/>
        </w:rPr>
        <w:t xml:space="preserve">. – М.: </w:t>
      </w:r>
      <w:proofErr w:type="spellStart"/>
      <w:r w:rsidRPr="001A3045">
        <w:rPr>
          <w:sz w:val="24"/>
          <w:szCs w:val="24"/>
        </w:rPr>
        <w:t>ГНОМиД</w:t>
      </w:r>
      <w:proofErr w:type="spellEnd"/>
      <w:r w:rsidRPr="001A3045">
        <w:rPr>
          <w:sz w:val="24"/>
          <w:szCs w:val="24"/>
        </w:rPr>
        <w:t xml:space="preserve">, 2006. – 88 с </w:t>
      </w:r>
    </w:p>
    <w:p w:rsidR="00CF004C" w:rsidRPr="001A3045" w:rsidRDefault="00CF004C" w:rsidP="00CF004C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Pr="001A3045">
        <w:rPr>
          <w:sz w:val="24"/>
          <w:szCs w:val="24"/>
        </w:rPr>
        <w:t xml:space="preserve">Милостивенко Л.Г. Методические рекомендации по предупреждению ошибок чтения и письма у детей – </w:t>
      </w:r>
      <w:proofErr w:type="spellStart"/>
      <w:proofErr w:type="gramStart"/>
      <w:r w:rsidRPr="001A3045">
        <w:rPr>
          <w:sz w:val="24"/>
          <w:szCs w:val="24"/>
        </w:rPr>
        <w:t>С-Пб</w:t>
      </w:r>
      <w:proofErr w:type="spellEnd"/>
      <w:proofErr w:type="gramEnd"/>
      <w:r w:rsidRPr="001A3045">
        <w:rPr>
          <w:sz w:val="24"/>
          <w:szCs w:val="24"/>
        </w:rPr>
        <w:t>., 1995</w:t>
      </w:r>
      <w:r w:rsidRPr="001A3045">
        <w:rPr>
          <w:sz w:val="24"/>
          <w:szCs w:val="24"/>
        </w:rPr>
        <w:br/>
      </w:r>
      <w:r>
        <w:rPr>
          <w:sz w:val="24"/>
          <w:szCs w:val="24"/>
        </w:rPr>
        <w:t>7</w:t>
      </w:r>
      <w:r w:rsidRPr="001A3045">
        <w:rPr>
          <w:sz w:val="24"/>
          <w:szCs w:val="24"/>
        </w:rPr>
        <w:t>. Хрестоматия по логопедии / под ред. Волковой Л.С. Т</w:t>
      </w:r>
      <w:proofErr w:type="gramStart"/>
      <w:r w:rsidRPr="001A3045">
        <w:rPr>
          <w:sz w:val="24"/>
          <w:szCs w:val="24"/>
        </w:rPr>
        <w:t>2</w:t>
      </w:r>
      <w:proofErr w:type="gramEnd"/>
      <w:r w:rsidRPr="001A3045">
        <w:rPr>
          <w:sz w:val="24"/>
          <w:szCs w:val="24"/>
        </w:rPr>
        <w:t xml:space="preserve"> - М.,1997</w:t>
      </w:r>
      <w:r w:rsidRPr="001A3045">
        <w:rPr>
          <w:sz w:val="24"/>
          <w:szCs w:val="24"/>
        </w:rPr>
        <w:br/>
        <w:t xml:space="preserve">8. </w:t>
      </w:r>
      <w:proofErr w:type="spellStart"/>
      <w:r w:rsidRPr="001A3045">
        <w:rPr>
          <w:sz w:val="24"/>
          <w:szCs w:val="24"/>
        </w:rPr>
        <w:t>Ястребова</w:t>
      </w:r>
      <w:proofErr w:type="spellEnd"/>
      <w:r w:rsidRPr="001A3045">
        <w:rPr>
          <w:sz w:val="24"/>
          <w:szCs w:val="24"/>
        </w:rPr>
        <w:t xml:space="preserve"> А.В., Спирова Л.Ф., Бессонова Т.П. Учителю о детях с недостатками речи – М., 1996</w:t>
      </w:r>
    </w:p>
    <w:p w:rsidR="008F4B84" w:rsidRDefault="008F4B84"/>
    <w:sectPr w:rsidR="008F4B84" w:rsidSect="008F4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04C"/>
    <w:rsid w:val="005D0118"/>
    <w:rsid w:val="006F1253"/>
    <w:rsid w:val="008F4B84"/>
    <w:rsid w:val="00A24BBE"/>
    <w:rsid w:val="00CF004C"/>
    <w:rsid w:val="00D60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4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D609AA"/>
    <w:pPr>
      <w:keepNext/>
      <w:keepLines/>
      <w:widowControl/>
      <w:suppressAutoHyphens w:val="0"/>
      <w:autoSpaceDE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09AA"/>
    <w:pPr>
      <w:keepNext/>
      <w:keepLines/>
      <w:widowControl/>
      <w:suppressAutoHyphens w:val="0"/>
      <w:autoSpaceDE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0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609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609A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D609A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D609A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D609A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D609A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D609A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609A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609AA"/>
    <w:pPr>
      <w:widowControl/>
      <w:suppressAutoHyphens w:val="0"/>
      <w:autoSpaceDE/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D609AA"/>
    <w:pPr>
      <w:widowControl/>
      <w:pBdr>
        <w:bottom w:val="single" w:sz="8" w:space="4" w:color="4F81BD" w:themeColor="accent1"/>
      </w:pBdr>
      <w:suppressAutoHyphens w:val="0"/>
      <w:autoSpaceDE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D609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609AA"/>
    <w:pPr>
      <w:widowControl/>
      <w:numPr>
        <w:ilvl w:val="1"/>
      </w:numPr>
      <w:suppressAutoHyphens w:val="0"/>
      <w:autoSpaceDE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D609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uiPriority w:val="22"/>
    <w:qFormat/>
    <w:rsid w:val="00D609AA"/>
    <w:rPr>
      <w:b/>
      <w:bCs/>
    </w:rPr>
  </w:style>
  <w:style w:type="character" w:styleId="a9">
    <w:name w:val="Emphasis"/>
    <w:uiPriority w:val="20"/>
    <w:qFormat/>
    <w:rsid w:val="00D609AA"/>
    <w:rPr>
      <w:i/>
      <w:iCs/>
    </w:rPr>
  </w:style>
  <w:style w:type="paragraph" w:styleId="aa">
    <w:name w:val="No Spacing"/>
    <w:basedOn w:val="a"/>
    <w:link w:val="ab"/>
    <w:uiPriority w:val="1"/>
    <w:qFormat/>
    <w:rsid w:val="00D609AA"/>
    <w:pPr>
      <w:widowControl/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D609AA"/>
  </w:style>
  <w:style w:type="paragraph" w:styleId="ac">
    <w:name w:val="List Paragraph"/>
    <w:basedOn w:val="a"/>
    <w:uiPriority w:val="34"/>
    <w:qFormat/>
    <w:rsid w:val="00D609AA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D609AA"/>
    <w:pPr>
      <w:widowControl/>
      <w:suppressAutoHyphens w:val="0"/>
      <w:autoSpaceDE/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609AA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609AA"/>
    <w:pPr>
      <w:widowControl/>
      <w:pBdr>
        <w:bottom w:val="single" w:sz="4" w:space="4" w:color="4F81BD" w:themeColor="accent1"/>
      </w:pBdr>
      <w:suppressAutoHyphens w:val="0"/>
      <w:autoSpaceDE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e">
    <w:name w:val="Выделенная цитата Знак"/>
    <w:basedOn w:val="a0"/>
    <w:link w:val="ad"/>
    <w:uiPriority w:val="30"/>
    <w:rsid w:val="00D609AA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D609AA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D609AA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D609AA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D609AA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D609AA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609AA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CF004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F004C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1161</Words>
  <Characters>6623</Characters>
  <Application>Microsoft Office Word</Application>
  <DocSecurity>0</DocSecurity>
  <Lines>55</Lines>
  <Paragraphs>15</Paragraphs>
  <ScaleCrop>false</ScaleCrop>
  <Company>Reanimator Extreme Edition</Company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2</cp:revision>
  <dcterms:created xsi:type="dcterms:W3CDTF">2017-03-05T13:22:00Z</dcterms:created>
  <dcterms:modified xsi:type="dcterms:W3CDTF">2017-03-05T13:27:00Z</dcterms:modified>
</cp:coreProperties>
</file>