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433" w:rsidRPr="004C78EC" w:rsidRDefault="00F66433" w:rsidP="004C78EC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C78EC">
        <w:rPr>
          <w:rStyle w:val="c1"/>
          <w:color w:val="000000"/>
        </w:rPr>
        <w:t xml:space="preserve">Эффективность нравственного воспитания дошкольников во многом зависит </w:t>
      </w:r>
    </w:p>
    <w:p w:rsidR="00F66433" w:rsidRPr="004C78EC" w:rsidRDefault="00F66433" w:rsidP="004C78EC">
      <w:pPr>
        <w:pStyle w:val="c1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C78EC">
        <w:rPr>
          <w:rStyle w:val="c1"/>
          <w:color w:val="000000"/>
        </w:rPr>
        <w:t xml:space="preserve">от согласованной работы </w:t>
      </w:r>
      <w:proofErr w:type="gramStart"/>
      <w:r w:rsidRPr="004C78EC">
        <w:rPr>
          <w:rStyle w:val="c1"/>
          <w:color w:val="000000"/>
        </w:rPr>
        <w:t>самого  дошкольного</w:t>
      </w:r>
      <w:proofErr w:type="gramEnd"/>
      <w:r w:rsidRPr="004C78EC">
        <w:rPr>
          <w:rStyle w:val="c1"/>
          <w:color w:val="000000"/>
        </w:rPr>
        <w:t xml:space="preserve">  учреждения и семьи.                                                    </w:t>
      </w:r>
    </w:p>
    <w:p w:rsidR="00F66433" w:rsidRPr="004C78EC" w:rsidRDefault="00F66433" w:rsidP="004C78EC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В связи с этим, свою работу по нравственному воспитанию детей я строю в тесном взаимодействии с родителями. Для этого я поставила перед собой следующие задачи: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1. Создать единое педагогическое пространство ДОУ и семьи.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2. Повысить мастерство родителей (законных представителей) в вопросах нравственного воспитания детей.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3. Побуждать родителей (законных представителей) формировать нравственные качества детей посредством личного примера.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Для решения данных задач я использую в данной работе разные формы взаимодействия с родителями.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Прежде всего, это родительские собрания. На которых, не только я информирую родителей: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о значении нравственного воспитания детей на этапе дошкольного детства;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о запланированной работе;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даю советы и рекомендации о нравственном воспитании в условиях семьи;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о мероприятиях;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довожу до сведения родителей о том, как важно отразить данную работу в предметно – развивающей среде группы и детского сада.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Но и сами родители на родительских собраниях рассказывают о том, как в процессе работы в данном направлении, они вместе с детьми: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ходят на экскурсии, как проводят совместно отпуска, выходные дни, каникулы и потом вместе оформляют альбомы: «Моя дружная семья», «Как я провел лето с семьей».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какие памятные, значимые места они посещали вместе с детьми.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Помимо родительских собраний, размещаю информацию по данному направлению в родительском уголке. Для этого я разработала консультации по нравственному воспитанию для родителей: «Нравственное воспитание дошкольника в семье»; «Роль семьи в воспитании ребенка»; «Дошкольное детство – важный период формирования нравственных качеств.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 xml:space="preserve">В рамках нравственного воспитания мы знакомим детей с профессиями пап, мам, бабушек, дедушек, и со значимостью добросовестного отношения к любому делу. Для этого я приглашаю в группу родителей разных профессий. Может, никто из детей и не станет в будущем пожарным, врачом, или военнослужащим – их детские мечты поменяются еще не один раз. Но надо просто видеть, какое чувство гордости охватывает ребят за своих родителей во время этих встреч и бесед, ведь они узнают своих родителей </w:t>
      </w:r>
      <w:proofErr w:type="gramStart"/>
      <w:r w:rsidRPr="004C78EC">
        <w:rPr>
          <w:rStyle w:val="c1"/>
          <w:color w:val="000000"/>
        </w:rPr>
        <w:t>совсем</w:t>
      </w:r>
      <w:proofErr w:type="gramEnd"/>
      <w:r w:rsidRPr="004C78EC">
        <w:rPr>
          <w:rStyle w:val="c1"/>
          <w:color w:val="000000"/>
        </w:rPr>
        <w:t xml:space="preserve"> с другой стороны.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В своей работе со всеми участниками образовательных отношений, активно использую метод проектной деятельности. Таким образом, я разработала интересные проекты, например, «День Победы».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В ходе данного проекта дети не только узнали о дне 9 мая, о его значении для всего российского народа. Но и много интересного о том какую помощь оказывала наша Саратовская область и город Балаково в годы войны.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Кроме этого к каждому Российскому и городскому празднику, тематической неделе родители вместе с детьми охотно принимают участие в выставках группы, детского сада, города, раскрывая свои художественные и творческие таланты, будь то поделка или рисунок.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С целью приобщения детей и родителей к городским, отечественным знаменательным датам и традициям, чтобы будущие поколения, чтили и любили памятные даты своего Отечества, я вовлекаю родителей, к активному участию в праздниках и развлечениях: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хорошей, доброй традицией в нашем детском саду стало проведение развлечения, посвященного Дню матери и конкурса чтецов. Когда маленький человечек, глядя маме в глаза, дарит ей стихотворение, мы видим в глазах мам слезы радости и счастья.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lastRenderedPageBreak/>
        <w:t>- Или 23 февраля, где папы становятся участниками праздника.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Это надо было только видеть, сколько восхищения, радости, гордости у этих мальчишек от того, что папа рядом!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- Ни для кого ни секрет, что праздник 8 марта, способствует воспитанию у детей чувства привязанности и любви к самому близкому человеку – маме. Наряду с этим, я стараюсь довести до понимания мальчиков, что девочки – это нежные, слабые создания, и это будущие мамы.</w:t>
      </w:r>
    </w:p>
    <w:p w:rsidR="00F66433" w:rsidRPr="004C78EC" w:rsidRDefault="00F66433" w:rsidP="004C78EC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4C78EC">
        <w:rPr>
          <w:rStyle w:val="c1"/>
          <w:color w:val="000000"/>
        </w:rPr>
        <w:t>Таким образом, родители в полной мере осознали важность воспитания у детей нравственных чувств, любви и гордости к своему городу, к своему Отечеству. Они стали примером, образцом гражданина России. А это была одна из главных задач, которую мы ставили перед собой, работая с родителями наших воспитанников.</w:t>
      </w:r>
    </w:p>
    <w:p w:rsidR="000531BE" w:rsidRPr="004C78EC" w:rsidRDefault="004C78EC" w:rsidP="004C78E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531BE" w:rsidRPr="004C7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433"/>
    <w:rsid w:val="00486418"/>
    <w:rsid w:val="004C78EC"/>
    <w:rsid w:val="00A00022"/>
    <w:rsid w:val="00ED7C3B"/>
    <w:rsid w:val="00F6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1E290-8769-4B35-BEA0-D8326E2EB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F66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66433"/>
  </w:style>
  <w:style w:type="paragraph" w:customStyle="1" w:styleId="c3">
    <w:name w:val="c3"/>
    <w:basedOn w:val="a"/>
    <w:rsid w:val="00F66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664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64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6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Костин</dc:creator>
  <cp:keywords/>
  <dc:description/>
  <cp:lastModifiedBy>Анатолий Костин</cp:lastModifiedBy>
  <cp:revision>4</cp:revision>
  <cp:lastPrinted>2020-03-06T11:36:00Z</cp:lastPrinted>
  <dcterms:created xsi:type="dcterms:W3CDTF">2020-03-06T11:27:00Z</dcterms:created>
  <dcterms:modified xsi:type="dcterms:W3CDTF">2020-04-09T06:07:00Z</dcterms:modified>
</cp:coreProperties>
</file>