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09301" w14:textId="3DFAD72D" w:rsidR="000D5D9C" w:rsidRDefault="000D5D9C" w:rsidP="004C2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Экологическое воспитание дошкольника – это познание живой природы, становление любви и уважения к ней, понимание ребёнком взаимосвязи со средой обитания и выработка на этой основе норм взаимодействия с ней. Уже в дошкольном детстве у детей можно сформировать начало экологической культуры, осознанного, уважительного отношения к живой и неживой природе. Осознанное отношение вырабатывается при условии тесного контакта и различных форм </w:t>
      </w:r>
      <w:r w:rsidR="00C86F58">
        <w:rPr>
          <w:rFonts w:ascii="Times New Roman" w:hAnsi="Times New Roman" w:cs="Times New Roman"/>
          <w:sz w:val="28"/>
          <w:szCs w:val="28"/>
        </w:rPr>
        <w:t>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ребёнка с растениями и животными, имеющими в помещении, на участке детского сада.</w:t>
      </w:r>
    </w:p>
    <w:p w14:paraId="3AA55A12" w14:textId="6FDFB954" w:rsidR="000D5D9C" w:rsidRDefault="000D5D9C" w:rsidP="004C2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Эрнест Геккель – немецкий учёный, филолог и зоолог в 1896г. </w:t>
      </w:r>
      <w:r w:rsidR="00C86F5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первые </w:t>
      </w:r>
      <w:r w:rsidR="00C86F58">
        <w:rPr>
          <w:rFonts w:ascii="Times New Roman" w:hAnsi="Times New Roman" w:cs="Times New Roman"/>
          <w:sz w:val="28"/>
          <w:szCs w:val="28"/>
        </w:rPr>
        <w:t xml:space="preserve">предложил назвать науку, которая изучает взаимоотношения живых организмов и среды их обитания </w:t>
      </w:r>
      <w:r w:rsidR="00C86F58">
        <w:rPr>
          <w:rFonts w:ascii="Times New Roman" w:hAnsi="Times New Roman" w:cs="Times New Roman"/>
          <w:i/>
          <w:iCs/>
          <w:sz w:val="28"/>
          <w:szCs w:val="28"/>
        </w:rPr>
        <w:t>экологией.</w:t>
      </w:r>
      <w:r w:rsidR="00C86F58">
        <w:rPr>
          <w:rFonts w:ascii="Times New Roman" w:hAnsi="Times New Roman" w:cs="Times New Roman"/>
          <w:sz w:val="28"/>
          <w:szCs w:val="28"/>
        </w:rPr>
        <w:t xml:space="preserve"> Уже тогда возник вопрос о защите всего живого. Экологические проблемы – общие проблемы населения Земли. К плохой среде обитания (загрязнению воздуха, воды, продуктов питания) особенно чувствительны дети. Экологические проблемы и катастрофы </w:t>
      </w:r>
      <w:r w:rsidR="00C51F41">
        <w:rPr>
          <w:rFonts w:ascii="Times New Roman" w:hAnsi="Times New Roman" w:cs="Times New Roman"/>
          <w:sz w:val="28"/>
          <w:szCs w:val="28"/>
        </w:rPr>
        <w:t>непосредственно</w:t>
      </w:r>
      <w:r w:rsidR="00C86F58">
        <w:rPr>
          <w:rFonts w:ascii="Times New Roman" w:hAnsi="Times New Roman" w:cs="Times New Roman"/>
          <w:sz w:val="28"/>
          <w:szCs w:val="28"/>
        </w:rPr>
        <w:t xml:space="preserve"> связанны с образованностью населения – её недостаточность или полное отсутствие и породили потребительское отношение к природе. Выход из этой ситуации – это обретение экологической культуры каждым.</w:t>
      </w:r>
    </w:p>
    <w:p w14:paraId="6B0278F4" w14:textId="26BC1F42" w:rsidR="00C86F58" w:rsidRDefault="00C86F58" w:rsidP="004C2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Ребёнку с ранних лет необходимо внушать, что любить природу – значить творить добро, </w:t>
      </w:r>
      <w:r w:rsidR="00C51F41">
        <w:rPr>
          <w:rFonts w:ascii="Times New Roman" w:hAnsi="Times New Roman" w:cs="Times New Roman"/>
          <w:sz w:val="28"/>
          <w:szCs w:val="28"/>
        </w:rPr>
        <w:t>задумываться</w:t>
      </w:r>
      <w:r>
        <w:rPr>
          <w:rFonts w:ascii="Times New Roman" w:hAnsi="Times New Roman" w:cs="Times New Roman"/>
          <w:sz w:val="28"/>
          <w:szCs w:val="28"/>
        </w:rPr>
        <w:t xml:space="preserve"> над тем, что можно</w:t>
      </w:r>
      <w:r w:rsidR="00C51F41">
        <w:rPr>
          <w:rFonts w:ascii="Times New Roman" w:hAnsi="Times New Roman" w:cs="Times New Roman"/>
          <w:sz w:val="28"/>
          <w:szCs w:val="28"/>
        </w:rPr>
        <w:t xml:space="preserve"> делать, чтобы наш дом стал ещё богаче. Поведение ребёнка на природе подчас бывает противоречивым: имея самые добрые намерения, дети иногда совершают отрицательные поступки: могут сорвать ядовитые растения и попробовать на вкус, погладить незнакомую собаку, дёрнуть кота за хвост, раздавить жука, помять цветы. Важно не только воспитывать у детей бережное отношение к природе, но и научить обеспечивать своё безопасное проживание с разными соседями – животными и растениями. Так можно решить одну из основных задач – обеспечить безопасность и жизнедеятельность ребёнка в окружающей среде. </w:t>
      </w:r>
    </w:p>
    <w:p w14:paraId="664CD71E" w14:textId="0C88A338" w:rsidR="00826A86" w:rsidRDefault="00C51F41" w:rsidP="004C2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В наши дни в дошкольных учреждениях детей интенсивно обучают математике и русскому языку. В тоже время бытует мнение, что </w:t>
      </w:r>
      <w:r w:rsidR="0067268E">
        <w:rPr>
          <w:rFonts w:ascii="Times New Roman" w:hAnsi="Times New Roman" w:cs="Times New Roman"/>
          <w:sz w:val="28"/>
          <w:szCs w:val="28"/>
        </w:rPr>
        <w:t>в экологическом образовании знания такого большого значения не имеют, а основной акцент необходимо делать на воспитании бережного отношения к природе, выработке трудовых навыков в природных условиях. Большую роль в формировании экологически грамотных представлений об окружающей среде играют эмоциональное отношение детей к объектам природы, знакомство с рядом</w:t>
      </w:r>
      <w:r w:rsidR="00826A86">
        <w:rPr>
          <w:rFonts w:ascii="Times New Roman" w:hAnsi="Times New Roman" w:cs="Times New Roman"/>
          <w:sz w:val="28"/>
          <w:szCs w:val="28"/>
        </w:rPr>
        <w:t xml:space="preserve"> животных, растений, уход за ними. Однако этого недостаточно: детям нужен минимум элементарных экологических знаний, которые помогут им понять необходимость экологически грамотного поведения. Важно сочетание эмоционального отношения к природе и знаний о ней.</w:t>
      </w:r>
    </w:p>
    <w:p w14:paraId="5E9D339A" w14:textId="77777777" w:rsidR="009F7F4C" w:rsidRDefault="00EA4FE2" w:rsidP="009F7F4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26A86">
        <w:rPr>
          <w:rFonts w:ascii="Times New Roman" w:hAnsi="Times New Roman" w:cs="Times New Roman"/>
          <w:sz w:val="28"/>
          <w:szCs w:val="28"/>
        </w:rPr>
        <w:t xml:space="preserve">В содержании многих программ и методических разработок преобладают знания биоэкологи: о живом организме и связях «организм-среда-экосистема». Преимущественно биологическую </w:t>
      </w:r>
      <w:r w:rsidR="00EF3121">
        <w:rPr>
          <w:rFonts w:ascii="Times New Roman" w:hAnsi="Times New Roman" w:cs="Times New Roman"/>
          <w:sz w:val="28"/>
          <w:szCs w:val="28"/>
        </w:rPr>
        <w:t>направленность содержания экологического образования отмечают многие исследователи. Разработки же самых воспитателей зачастую ограничиваются природоохранными темами. В экологическом образовании детей старшего возраста надо выделить первоначальные знания трех основных направлений экологии:</w:t>
      </w:r>
    </w:p>
    <w:p w14:paraId="0D1F8D8E" w14:textId="2E3C6937" w:rsidR="00EF3121" w:rsidRPr="009F7F4C" w:rsidRDefault="00EA4FE2" w:rsidP="009F7F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3121" w:rsidRPr="00F8204F">
        <w:rPr>
          <w:rFonts w:ascii="Times New Roman" w:hAnsi="Times New Roman" w:cs="Times New Roman"/>
          <w:b/>
          <w:bCs/>
          <w:sz w:val="28"/>
          <w:szCs w:val="28"/>
        </w:rPr>
        <w:t xml:space="preserve">Элементы </w:t>
      </w:r>
      <w:proofErr w:type="spellStart"/>
      <w:r w:rsidR="00EF3121" w:rsidRPr="00F8204F">
        <w:rPr>
          <w:rFonts w:ascii="Times New Roman" w:hAnsi="Times New Roman" w:cs="Times New Roman"/>
          <w:b/>
          <w:bCs/>
          <w:sz w:val="28"/>
          <w:szCs w:val="28"/>
        </w:rPr>
        <w:t>биоэкологии</w:t>
      </w:r>
      <w:proofErr w:type="spellEnd"/>
      <w:r w:rsidR="00EF3121" w:rsidRPr="00F8204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241950E" w14:textId="41AB4251" w:rsidR="00EF3121" w:rsidRDefault="00EF3121" w:rsidP="004C294A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Живая и неживая природа</w:t>
      </w:r>
    </w:p>
    <w:p w14:paraId="6561C8A1" w14:textId="77777777" w:rsidR="00EF3121" w:rsidRDefault="00EF3121" w:rsidP="004C294A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живых организмов, их разнообразие</w:t>
      </w:r>
    </w:p>
    <w:p w14:paraId="621BFF48" w14:textId="79364C4C" w:rsidR="00EF3121" w:rsidRDefault="00EF3121" w:rsidP="004C294A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Связь внешнего вида, строения (для животных – и поведения) живых организмов с особенностями среды обитания, их приспособленность к среде</w:t>
      </w:r>
    </w:p>
    <w:p w14:paraId="39FA43DF" w14:textId="0C2C0EAC" w:rsidR="00EF3121" w:rsidRDefault="00EF3121" w:rsidP="004C294A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Разнообразие сред обитания (водная, наземно-воздушная, воздушная, почвенная)</w:t>
      </w:r>
    </w:p>
    <w:p w14:paraId="38051819" w14:textId="43A8A8AE" w:rsidR="00EF3121" w:rsidRPr="00F8204F" w:rsidRDefault="00EA4FE2" w:rsidP="009F7F4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3121" w:rsidRPr="00F8204F">
        <w:rPr>
          <w:rFonts w:ascii="Times New Roman" w:hAnsi="Times New Roman" w:cs="Times New Roman"/>
          <w:b/>
          <w:bCs/>
          <w:sz w:val="28"/>
          <w:szCs w:val="28"/>
        </w:rPr>
        <w:t>Элементы прикладной экологии</w:t>
      </w:r>
    </w:p>
    <w:p w14:paraId="79CE5048" w14:textId="4BCB3AA0" w:rsidR="00EF3121" w:rsidRDefault="00EF3121" w:rsidP="004C294A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нужно вести себ</w:t>
      </w:r>
      <w:r w:rsidR="00F8204F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в природе</w:t>
      </w:r>
    </w:p>
    <w:p w14:paraId="000A65BC" w14:textId="29B43409" w:rsidR="00EF3121" w:rsidRDefault="00EF3121" w:rsidP="004C294A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нужно бережно относиться к ней</w:t>
      </w:r>
    </w:p>
    <w:p w14:paraId="013CFC97" w14:textId="0CC3065A" w:rsidR="00EF3121" w:rsidRDefault="00F8204F" w:rsidP="004C294A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экономить природные ресурсы</w:t>
      </w:r>
    </w:p>
    <w:p w14:paraId="6830C9F9" w14:textId="6A842C1B" w:rsidR="00F8204F" w:rsidRDefault="00F8204F" w:rsidP="004C294A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Почему живые организмы и их сообщества нуждаются в охране </w:t>
      </w:r>
    </w:p>
    <w:p w14:paraId="6B9CF6C6" w14:textId="7FA532FF" w:rsidR="00F8204F" w:rsidRDefault="00F8204F" w:rsidP="004C294A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на Земле должны жить все живые организмы</w:t>
      </w:r>
    </w:p>
    <w:p w14:paraId="7FA253A6" w14:textId="0DA6A9A6" w:rsidR="00F8204F" w:rsidRDefault="00F8204F" w:rsidP="004C294A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заповедники и для чего созданы Красные книги</w:t>
      </w:r>
    </w:p>
    <w:p w14:paraId="4DC6F52F" w14:textId="5455BE6D" w:rsidR="00F8204F" w:rsidRDefault="00F8204F" w:rsidP="004C294A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охраняемыми растениями, животными своего края</w:t>
      </w:r>
    </w:p>
    <w:p w14:paraId="78773A27" w14:textId="3CA4135E" w:rsidR="00F8204F" w:rsidRDefault="00F8204F" w:rsidP="004C294A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прямыми и косвенными причинами сокращения численности видов и условиями, необходимыми для их сохранения</w:t>
      </w:r>
    </w:p>
    <w:p w14:paraId="7D87DCAE" w14:textId="1F48A6FA" w:rsidR="00F8204F" w:rsidRDefault="00F8204F" w:rsidP="004C294A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Формулирование (но не запоминание) правил поведения в природе (деревья – столовая и дома для животных, поэтому к ним нужно бережно относиться)</w:t>
      </w:r>
    </w:p>
    <w:p w14:paraId="4412C627" w14:textId="16E274F8" w:rsidR="00F8204F" w:rsidRDefault="00F8204F" w:rsidP="004C294A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посильных природоохранных акциях совместно с взрослыми (посадка растений, уборка мусора и т.п.)</w:t>
      </w:r>
    </w:p>
    <w:p w14:paraId="08AE1534" w14:textId="184087D8" w:rsidR="00F8204F" w:rsidRDefault="00EA4FE2" w:rsidP="004C2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F8204F" w:rsidRPr="00D14969">
        <w:rPr>
          <w:rFonts w:ascii="Times New Roman" w:hAnsi="Times New Roman" w:cs="Times New Roman"/>
          <w:b/>
          <w:bCs/>
          <w:sz w:val="28"/>
          <w:szCs w:val="28"/>
        </w:rPr>
        <w:t>Элементы социальной экологии</w:t>
      </w:r>
      <w:r w:rsidR="00F8204F">
        <w:rPr>
          <w:rFonts w:ascii="Times New Roman" w:hAnsi="Times New Roman" w:cs="Times New Roman"/>
          <w:sz w:val="28"/>
          <w:szCs w:val="28"/>
        </w:rPr>
        <w:t>: природа вокруг меня; люди и окружающая среда; как я использую природные р</w:t>
      </w:r>
      <w:r w:rsidR="00D14969">
        <w:rPr>
          <w:rFonts w:ascii="Times New Roman" w:hAnsi="Times New Roman" w:cs="Times New Roman"/>
          <w:sz w:val="28"/>
          <w:szCs w:val="28"/>
        </w:rPr>
        <w:t>есурсы; как я влияю на природу; мое здоровье и окружающая среда моя экологическая безопасность; что случится со мною, если я буду неграмотно относиться к природе; что я могу сделать, чтобы улучшить состояние окружающей меня среды.</w:t>
      </w:r>
    </w:p>
    <w:p w14:paraId="0B5A351B" w14:textId="6FDD80A9" w:rsidR="00D14969" w:rsidRDefault="00EA4FE2" w:rsidP="004C2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14969">
        <w:rPr>
          <w:rFonts w:ascii="Times New Roman" w:hAnsi="Times New Roman" w:cs="Times New Roman"/>
          <w:sz w:val="28"/>
          <w:szCs w:val="28"/>
        </w:rPr>
        <w:t xml:space="preserve">Экологические знания – не самоцель, но они способствуют формированию у ребенка определенной системы ценностей, представлений о человеке как о части природы, о зависимости своей жизни, своего здоровья от ее состояния, желания и умений действовать. Важно воспитать у детей понимание необходимости разумного потребления, навыки экономного использования ресурсов. Экологическое воспитание тесно связано с развитием эмоций ребенка, умением удивляться, сопереживать, заботиться о </w:t>
      </w:r>
      <w:r w:rsidR="00D14969">
        <w:rPr>
          <w:rFonts w:ascii="Times New Roman" w:hAnsi="Times New Roman" w:cs="Times New Roman"/>
          <w:sz w:val="28"/>
          <w:szCs w:val="28"/>
        </w:rPr>
        <w:lastRenderedPageBreak/>
        <w:t>живых организмах, воспринимать их как братьев по природе, уметь видеть красоту окружаю</w:t>
      </w:r>
      <w:r w:rsidR="00387D4A">
        <w:rPr>
          <w:rFonts w:ascii="Times New Roman" w:hAnsi="Times New Roman" w:cs="Times New Roman"/>
          <w:sz w:val="28"/>
          <w:szCs w:val="28"/>
        </w:rPr>
        <w:t>щего мира: ландшафта, цветка, капли росы, маленького паучка.</w:t>
      </w:r>
    </w:p>
    <w:p w14:paraId="1DFAC69B" w14:textId="369B379C" w:rsidR="00387D4A" w:rsidRDefault="00EA4FE2" w:rsidP="004C2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387D4A" w:rsidRPr="00EA4FE2">
        <w:rPr>
          <w:rFonts w:ascii="Times New Roman" w:hAnsi="Times New Roman" w:cs="Times New Roman"/>
          <w:b/>
          <w:bCs/>
          <w:sz w:val="28"/>
          <w:szCs w:val="28"/>
        </w:rPr>
        <w:t>Первый уровень</w:t>
      </w:r>
      <w:r w:rsidR="00387D4A">
        <w:rPr>
          <w:rFonts w:ascii="Times New Roman" w:hAnsi="Times New Roman" w:cs="Times New Roman"/>
          <w:sz w:val="28"/>
          <w:szCs w:val="28"/>
        </w:rPr>
        <w:t xml:space="preserve"> становления экологической культуры (Я и природа): ребенок водиться в мир природы с позиции целостного восприятия окружающего мира. Принцип целостности реализуется также через утверждение «Ребенок – часть природы».</w:t>
      </w:r>
    </w:p>
    <w:p w14:paraId="1285F4B3" w14:textId="633DBE13" w:rsidR="00387D4A" w:rsidRDefault="00EA4FE2" w:rsidP="004C2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387D4A" w:rsidRPr="00EA4FE2">
        <w:rPr>
          <w:rFonts w:ascii="Times New Roman" w:hAnsi="Times New Roman" w:cs="Times New Roman"/>
          <w:b/>
          <w:bCs/>
          <w:sz w:val="28"/>
          <w:szCs w:val="28"/>
        </w:rPr>
        <w:t>Второй уровень</w:t>
      </w:r>
      <w:r w:rsidR="00387D4A">
        <w:rPr>
          <w:rFonts w:ascii="Times New Roman" w:hAnsi="Times New Roman" w:cs="Times New Roman"/>
          <w:sz w:val="28"/>
          <w:szCs w:val="28"/>
        </w:rPr>
        <w:t xml:space="preserve"> (Вода – Воздух – Солнце – Песок – Глина – Камни – Почва – Растения - Животные). Дошкольники более подробно знакомятся с отдельными компонентами природы: сначала – неживой, затем – с компонентом, занимающим промежуточное место между живой и неживой природой, и, наконец, - с живой природой.</w:t>
      </w:r>
    </w:p>
    <w:p w14:paraId="1BEE9E11" w14:textId="5D346CE9" w:rsidR="00387D4A" w:rsidRDefault="00EA4FE2" w:rsidP="004C2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387D4A" w:rsidRPr="00EA4FE2">
        <w:rPr>
          <w:rFonts w:ascii="Times New Roman" w:hAnsi="Times New Roman" w:cs="Times New Roman"/>
          <w:b/>
          <w:bCs/>
          <w:sz w:val="28"/>
          <w:szCs w:val="28"/>
        </w:rPr>
        <w:t>Третий уровень</w:t>
      </w:r>
      <w:r w:rsidR="00387D4A">
        <w:rPr>
          <w:rFonts w:ascii="Times New Roman" w:hAnsi="Times New Roman" w:cs="Times New Roman"/>
          <w:sz w:val="28"/>
          <w:szCs w:val="28"/>
        </w:rPr>
        <w:t xml:space="preserve"> (Лес) возвращает ребенка к целостному восприятию природы, но на более высоком уровне: на основе полученной информации осмысливаются взаимосвязи между всеми компонентами на примере леса.</w:t>
      </w:r>
    </w:p>
    <w:p w14:paraId="6BE852ED" w14:textId="4ABF6395" w:rsidR="00387D4A" w:rsidRDefault="00EA4FE2" w:rsidP="004C2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387D4A" w:rsidRPr="00EA4FE2">
        <w:rPr>
          <w:rFonts w:ascii="Times New Roman" w:hAnsi="Times New Roman" w:cs="Times New Roman"/>
          <w:b/>
          <w:bCs/>
          <w:sz w:val="28"/>
          <w:szCs w:val="28"/>
        </w:rPr>
        <w:t>Четвертый уровень</w:t>
      </w:r>
      <w:r w:rsidR="00387D4A">
        <w:rPr>
          <w:rFonts w:ascii="Times New Roman" w:hAnsi="Times New Roman" w:cs="Times New Roman"/>
          <w:sz w:val="28"/>
          <w:szCs w:val="28"/>
        </w:rPr>
        <w:t xml:space="preserve"> (обобщающий) – блок занятий «Человек и природа», в котором на конкретных примерах рассматриваются некоторые проблемы взаимоотношений люде</w:t>
      </w:r>
      <w:r w:rsidR="00F952D4">
        <w:rPr>
          <w:rFonts w:ascii="Times New Roman" w:hAnsi="Times New Roman" w:cs="Times New Roman"/>
          <w:sz w:val="28"/>
          <w:szCs w:val="28"/>
        </w:rPr>
        <w:t xml:space="preserve">й </w:t>
      </w:r>
      <w:r w:rsidR="00387D4A">
        <w:rPr>
          <w:rFonts w:ascii="Times New Roman" w:hAnsi="Times New Roman" w:cs="Times New Roman"/>
          <w:sz w:val="28"/>
          <w:szCs w:val="28"/>
        </w:rPr>
        <w:t>с природой и возможн</w:t>
      </w:r>
      <w:r w:rsidR="00F952D4">
        <w:rPr>
          <w:rFonts w:ascii="Times New Roman" w:hAnsi="Times New Roman" w:cs="Times New Roman"/>
          <w:sz w:val="28"/>
          <w:szCs w:val="28"/>
        </w:rPr>
        <w:t>ые пути их решения.</w:t>
      </w:r>
    </w:p>
    <w:p w14:paraId="515ABB42" w14:textId="4B56D6BF" w:rsidR="00F952D4" w:rsidRDefault="00EA4FE2" w:rsidP="004C29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952D4">
        <w:rPr>
          <w:rFonts w:ascii="Times New Roman" w:hAnsi="Times New Roman" w:cs="Times New Roman"/>
          <w:sz w:val="28"/>
          <w:szCs w:val="28"/>
        </w:rPr>
        <w:t xml:space="preserve">Создать условия для формирования у ребенка основ экологической культуры – первые необходимые шаги к тому, чтобы наши дети выросли людьми 21 века, заботливо сохраняющим нашу планету. На занятиях экологии воспитатель знакомит детей с поэзией и музыкальными произведениями, посвященными временами года, организует наблюдения, готовит гербарии. Дети много рисуют и делают поделки из природных материалов. Можно загадать загадки, например: </w:t>
      </w:r>
    </w:p>
    <w:p w14:paraId="21541C0F" w14:textId="1FF292CA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зверь опасный</w:t>
      </w:r>
    </w:p>
    <w:p w14:paraId="37F60C3A" w14:textId="70125DCE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в шубке красной,</w:t>
      </w:r>
    </w:p>
    <w:p w14:paraId="0BA58B1F" w14:textId="113EEC2D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 разгребает, </w:t>
      </w:r>
    </w:p>
    <w:p w14:paraId="35F73445" w14:textId="6DD16897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Мышек хватает (лиса)</w:t>
      </w:r>
    </w:p>
    <w:p w14:paraId="15A65D26" w14:textId="2A502AAF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0825809" w14:textId="5142001B" w:rsidR="00F952D4" w:rsidRDefault="00F952D4" w:rsidP="009F7F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овчарку он похож:</w:t>
      </w:r>
      <w:r>
        <w:rPr>
          <w:rFonts w:ascii="Times New Roman" w:hAnsi="Times New Roman" w:cs="Times New Roman"/>
          <w:sz w:val="28"/>
          <w:szCs w:val="28"/>
        </w:rPr>
        <w:br/>
        <w:t>Что ни зуб, то острый нож!</w:t>
      </w:r>
    </w:p>
    <w:p w14:paraId="6C0ADD07" w14:textId="59CDF128" w:rsidR="00F952D4" w:rsidRDefault="00F952D4" w:rsidP="009F7F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бежит, оскалив пасть, </w:t>
      </w:r>
    </w:p>
    <w:p w14:paraId="4CA97E8C" w14:textId="4977B18E" w:rsidR="00F952D4" w:rsidRDefault="00F952D4" w:rsidP="009F7F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овцу готов напасть (волк)</w:t>
      </w:r>
    </w:p>
    <w:p w14:paraId="0FE367E9" w14:textId="22160886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251BCF8" w14:textId="18FAA626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Зверька узнаем мы с тобой</w:t>
      </w:r>
    </w:p>
    <w:p w14:paraId="62C4B1A1" w14:textId="0C31B36A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двум таким приметам:</w:t>
      </w:r>
    </w:p>
    <w:p w14:paraId="69BCA200" w14:textId="3A3E171E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 шубке серенькой зимой,</w:t>
      </w:r>
    </w:p>
    <w:p w14:paraId="7B099BC2" w14:textId="21B77ADA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рыжей шубке – летом (белка)</w:t>
      </w:r>
    </w:p>
    <w:p w14:paraId="16F0C222" w14:textId="2D544A06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A8A073" w14:textId="263012C2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 берлоге спит зимой</w:t>
      </w:r>
    </w:p>
    <w:p w14:paraId="1D4C60F7" w14:textId="5215A761" w:rsidR="00F952D4" w:rsidRDefault="00F952D4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</w:t>
      </w:r>
      <w:r w:rsidR="00EA4FE2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ольшущ</w:t>
      </w:r>
      <w:r w:rsidR="00EA4FE2">
        <w:rPr>
          <w:rFonts w:ascii="Times New Roman" w:hAnsi="Times New Roman" w:cs="Times New Roman"/>
          <w:sz w:val="28"/>
          <w:szCs w:val="28"/>
        </w:rPr>
        <w:t>ею сосной.</w:t>
      </w:r>
    </w:p>
    <w:p w14:paraId="1103991D" w14:textId="389936AA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когда придет весна, </w:t>
      </w:r>
    </w:p>
    <w:p w14:paraId="68D2EBE6" w14:textId="32A62973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Пробуждается от сна (медведь)</w:t>
      </w:r>
    </w:p>
    <w:p w14:paraId="2B90EC3B" w14:textId="71C369E6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0D5AB6" w14:textId="28FA7DE3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вошел – никто не видел.</w:t>
      </w:r>
    </w:p>
    <w:p w14:paraId="2CBC3147" w14:textId="4E002B70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сказал – никто не слышал.</w:t>
      </w:r>
    </w:p>
    <w:p w14:paraId="778F40A0" w14:textId="30A8FE83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Дунул в окна и исчез.</w:t>
      </w:r>
    </w:p>
    <w:p w14:paraId="5E38C360" w14:textId="418CB138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окнах вырос лес (мороз)</w:t>
      </w:r>
    </w:p>
    <w:p w14:paraId="4D7777B3" w14:textId="7B37FD5E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FFFC35" w14:textId="5890AEF0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Заворчал живой замок,</w:t>
      </w:r>
    </w:p>
    <w:p w14:paraId="41940886" w14:textId="6CA74A58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 у двери поперек (собака)</w:t>
      </w:r>
    </w:p>
    <w:p w14:paraId="68DBF373" w14:textId="591768C1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1A961E" w14:textId="7A183501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Идет, идет, бородой трясет,</w:t>
      </w:r>
    </w:p>
    <w:p w14:paraId="5A129DA3" w14:textId="490315C4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Травки просит:</w:t>
      </w:r>
    </w:p>
    <w:p w14:paraId="1666D9BF" w14:textId="0C8CA575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Ме-ме-ме, дай-ка</w:t>
      </w:r>
    </w:p>
    <w:p w14:paraId="2DD7AEB1" w14:textId="58DB9DE0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Вкусной травки мне! (коза)</w:t>
      </w:r>
    </w:p>
    <w:p w14:paraId="7C4479E8" w14:textId="6A05A9D2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50D6E5" w14:textId="4329DFB6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соснами, под ёлками</w:t>
      </w:r>
    </w:p>
    <w:p w14:paraId="38781758" w14:textId="636D30EC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Лежит мешок с иголками (ёж)</w:t>
      </w:r>
    </w:p>
    <w:p w14:paraId="6EFABFEC" w14:textId="24A1BA0C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6B14D4" w14:textId="5A3DDCA9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прядёт, не ткёт, </w:t>
      </w:r>
    </w:p>
    <w:p w14:paraId="12471B1C" w14:textId="485D237B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людей одевает (овца)</w:t>
      </w:r>
    </w:p>
    <w:p w14:paraId="382706B7" w14:textId="4C397CF0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987383" w14:textId="77777777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мычу я, то жую,</w:t>
      </w:r>
    </w:p>
    <w:p w14:paraId="73096A3D" w14:textId="77777777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Людям молока даю (корова)</w:t>
      </w:r>
    </w:p>
    <w:p w14:paraId="14750E5E" w14:textId="77777777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2519DD" w14:textId="77777777" w:rsidR="00EA4FE2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пахарь, не кузнец, не плотник, </w:t>
      </w:r>
    </w:p>
    <w:p w14:paraId="09D15B8A" w14:textId="528C98F0" w:rsidR="000D5D9C" w:rsidRDefault="00EA4FE2" w:rsidP="004C294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первой на селе работник (конь).</w:t>
      </w:r>
    </w:p>
    <w:p w14:paraId="76D41EAE" w14:textId="1D92C115" w:rsidR="00EA4FE2" w:rsidRPr="000D5D9C" w:rsidRDefault="004C294A" w:rsidP="009F7F4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Следует организовывать постоянные наблюдения детей на улице за изменениями погоды и природы в целом. Важно ухаживать за посадками на территории детского сада. Следить за состоянием кустарников и деревьев. А весной посадить цветы. В группе можно, например, посадить лук и наблюдать за его ростом. Если есть возможность, можно организовывать прогулки детей в ближайший парк, а после такой прогулке устроить выставку рисунков детей.</w:t>
      </w:r>
    </w:p>
    <w:sectPr w:rsidR="00EA4FE2" w:rsidRPr="000D5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453555"/>
    <w:multiLevelType w:val="hybridMultilevel"/>
    <w:tmpl w:val="62641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AE91B8B"/>
    <w:multiLevelType w:val="hybridMultilevel"/>
    <w:tmpl w:val="C5BC7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D29"/>
    <w:rsid w:val="000D5D9C"/>
    <w:rsid w:val="000F579C"/>
    <w:rsid w:val="00154D29"/>
    <w:rsid w:val="00387D4A"/>
    <w:rsid w:val="004C294A"/>
    <w:rsid w:val="0067268E"/>
    <w:rsid w:val="00826A86"/>
    <w:rsid w:val="009F7F4C"/>
    <w:rsid w:val="00C51F41"/>
    <w:rsid w:val="00C86F58"/>
    <w:rsid w:val="00D14969"/>
    <w:rsid w:val="00EA4FE2"/>
    <w:rsid w:val="00EF3121"/>
    <w:rsid w:val="00F8204F"/>
    <w:rsid w:val="00F9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5AB50"/>
  <w15:chartTrackingRefBased/>
  <w15:docId w15:val="{4D39FB77-E570-4070-8B46-57203FEB1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1160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</cp:revision>
  <dcterms:created xsi:type="dcterms:W3CDTF">2020-04-26T10:00:00Z</dcterms:created>
  <dcterms:modified xsi:type="dcterms:W3CDTF">2020-04-28T14:49:00Z</dcterms:modified>
</cp:coreProperties>
</file>