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D9" w:rsidRPr="00756C39" w:rsidRDefault="00F04AD9" w:rsidP="00980F3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756C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Использование дидактических игр </w:t>
      </w:r>
    </w:p>
    <w:p w:rsidR="00F04AD9" w:rsidRDefault="00F04AD9" w:rsidP="00980F3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56C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экологическом образовании дошкольников</w:t>
      </w:r>
    </w:p>
    <w:p w:rsidR="00695B21" w:rsidRPr="00756C39" w:rsidRDefault="00695B21" w:rsidP="00980F3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(из опыта работы)</w:t>
      </w:r>
    </w:p>
    <w:p w:rsidR="00756C39" w:rsidRDefault="00F04AD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6C3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ab/>
      </w:r>
      <w:r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Большая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роль в развитии и воспитании ребенка принадлежит игре - важнейшему виду </w:t>
      </w:r>
      <w:r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детской 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деятельности. Она является эффективным средством</w:t>
      </w:r>
      <w:r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формирования личности ребён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ка, его </w:t>
      </w:r>
      <w:r w:rsidR="00756C39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морально - волевых качеств, социализации.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А.С. Макаренко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 характеризовал роль детской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«Игра имеет </w:t>
      </w:r>
      <w:proofErr w:type="gramStart"/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важное значение</w:t>
      </w:r>
      <w:proofErr w:type="gramEnd"/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жизни ре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бенка,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тоже значение, како</w:t>
      </w:r>
      <w:r w:rsid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у взрослого имеет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работа, служба. Каков ребенок в игре, таким </w:t>
      </w:r>
      <w:r w:rsid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 многом он будет в работе. По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этому воспитание будущего деятеля происходит, </w:t>
      </w:r>
      <w:r w:rsid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прежде всего, в игре».</w:t>
      </w:r>
    </w:p>
    <w:p w:rsidR="001F32FE" w:rsidRDefault="00756C3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Я, как педагог, уделяю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большое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внимание играм детей, ибо они выполняю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 ряд важных фу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нкций в развитии личности ребён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ка.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все же главная функция игры - развивающая: она повышает интеллект, способствует чувственному восприятию мира и эмоциональному благополучию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ребенка. Он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развивает и радует ребёнка, делает его счастливым. В игре ребёнок совершает первые открытия, переживает минуты вдохновения. В игре развивается его воображение, фантазия, а, следовательно, создаётся почва для формирования инициативной, пытлив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 личности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Дошкольный возраст считается классическим возра</w:t>
      </w:r>
      <w:r w:rsidR="00353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стом игры. Так ка</w:t>
      </w:r>
      <w:r w:rsidR="001F3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именно в дидактической игре 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начинают развиваться произвольное поведение, произвольное вним</w:t>
      </w:r>
      <w:r w:rsidR="001F3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ание и память. Д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ети лучше сосредотачиваются и больше запоминают, чем по прямому заданию взрослых. Сознательная цель - сосредоточиться, запомнит</w:t>
      </w:r>
      <w:r w:rsidR="001F3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 и выполнять предложенные правила игры. </w:t>
      </w:r>
    </w:p>
    <w:p w:rsidR="00264293" w:rsidRDefault="001F32F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836D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формирования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детей эмоционального отношения к природе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я </w:t>
      </w:r>
      <w:r w:rsidR="00836D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учитываю их возрастные особенности.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малышами провожу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очень простые по содерж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</w:t>
      </w:r>
      <w:r w:rsidR="00836D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ию</w:t>
      </w:r>
      <w:r w:rsidR="004424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игры: «Собери лукошко с овощами», «Найди мою маму», «Угадай, куда я спрятался</w:t>
      </w:r>
      <w:r w:rsidR="00442405" w:rsidRPr="004424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="004424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и т.д.</w:t>
      </w:r>
      <w:r w:rsidR="00836D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Они 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закрепляют первые крупицы знаний, которы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дети получают в</w:t>
      </w:r>
      <w:r w:rsidR="00836D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время наблюдений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Чем разнообразнее по содержанию игровые действия, тем интереснее и</w:t>
      </w:r>
      <w:r w:rsidR="00264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эффективнее игровые приемы. Я их  подбираю, ориентируясь на знания детей. </w:t>
      </w:r>
    </w:p>
    <w:p w:rsidR="00D30EF0" w:rsidRDefault="0026429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Играя с ними, учу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игровым действиям и 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тоже время в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ыполнени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 правила игры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ее участник. Игра требуе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 от ребенка соблюдения правил: он должен быть внимательным, б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ыстро сообра</w:t>
      </w:r>
      <w:r w:rsidR="00D30E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жать, принимать правильное решение, как поступить в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возникшей ситуации, из которой надо правильно выйти. Однако весь сложный комплекс практических и умственных действий, выполняемых ребенком в игре, не осознается им как процесс преднамеренного обучения, - ребенок учится</w:t>
      </w:r>
      <w:r w:rsidR="00855BB4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30E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играя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D30EF0" w:rsidRDefault="00D30EF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Проведение игр в естественных условиях имеет свои сложности: дети легко отвлекаются, переключают свое внимание на посторонние предметы, на людей и т. д. Поэтому в таких играх целесообразно применять наглядный художественно оформленный материал, придумывать интересные игровые моменты, действия, занять всех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детей решением единой задачи. В своей практике я прибегаю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помощи 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казочного героя – Незнайки. 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помощи сказочного героя можно провести любую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дидактическую 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игру, например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«Угадай, с какого дерева листок», «Грибная полянка», «Осенний лес»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«Угадай, кто в домике живёт», и т. д.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A5396" w:rsidRDefault="00D30EF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Детям нравятся игры,</w:t>
      </w:r>
      <w:r w:rsidR="00C27A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которых они выигрывают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опираясь на свои знания. Образно-подражательные движения</w:t>
      </w:r>
      <w:r w:rsidR="009A53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животным, птицам,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развивают у дошкольников творческую двигательную деятельность, творческое мышление, ориентировку в движениях и пространс</w:t>
      </w:r>
      <w:r w:rsidR="009A53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тве, внимание, фантазию и т.д. </w:t>
      </w:r>
    </w:p>
    <w:p w:rsidR="00E87F23" w:rsidRDefault="009A539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ab/>
      </w:r>
      <w:r w:rsidR="00C27A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нания, полученные на занятиях в виде игры, дети "проверяют" в самостоятельной экспериментальной деятельности на основе метода проб и ошибок. Постепенно элементарные опыты становятся играми-опытами, в которых, как в дидактической игре, есть два начала: учебное - познавательное и игровое - занимательное. Игровой мотив усиливает эмоциональную значимость для ребенка данной деятельности. В результате закрепленные в играх-опытах знания о связях, свойствах и качествах природных объектов становятся </w:t>
      </w:r>
      <w:r w:rsidR="00C27A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более осознанными и прочными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C27A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Экологическое образование детей старшего дошкольного возраста </w:t>
      </w:r>
      <w:r w:rsidR="00C27A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 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необходимо строить на игровой основе - с большим включением в пед</w:t>
      </w:r>
      <w:r w:rsidR="00C27A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агогический процесс дидактических игр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Известно насколько игра многогранна, она обучает, развивает, воспитывает, социализирует, развлекает и дает отдых. Но исторически одна из первых ее задач - обучение. Не вызывает сомнения, что игра практически с первых моментов своего возникновения выступает как форма обучения, как первичная школа воспроизводства реальных практических ситуаций с целью их освоения, с целью выработки необходимых человеческих черт, качеств, навыков и привычек, развития способностей</w:t>
      </w:r>
      <w:r w:rsidR="00E87F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Причем столь высокий уровень активности достигается ими, почти всегда добровольно, без принуждения. </w:t>
      </w:r>
    </w:p>
    <w:p w:rsidR="005107F2" w:rsidRPr="00756C39" w:rsidRDefault="00E87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Таким образом, роль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дидактической 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игры как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одного из ведущих видов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деятельности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ребёнка, заключается в том, что они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отражают в ней различные стороны жизни, особ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енности взаимоотношений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уточняют свои знания об окружающей действительности. Игр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- есть, своего рода, средство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познания ребенком действительности. Игра как метод экологического образования - это игра, специа</w:t>
      </w:r>
      <w:r w:rsidR="00285B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льно организованная педагогом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привнесенная в процесс познания природы и взаимодействия с ней. </w:t>
      </w:r>
      <w:r w:rsidR="00980F31" w:rsidRPr="00756C39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5107F2" w:rsidRPr="00756C39" w:rsidSect="00F04A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F31"/>
    <w:rsid w:val="001F32FE"/>
    <w:rsid w:val="00264293"/>
    <w:rsid w:val="00285BD3"/>
    <w:rsid w:val="00353BD8"/>
    <w:rsid w:val="00442405"/>
    <w:rsid w:val="005107F2"/>
    <w:rsid w:val="00652FC3"/>
    <w:rsid w:val="00695B21"/>
    <w:rsid w:val="00756C39"/>
    <w:rsid w:val="00836D88"/>
    <w:rsid w:val="00855BB4"/>
    <w:rsid w:val="00980F31"/>
    <w:rsid w:val="009A5396"/>
    <w:rsid w:val="00A10386"/>
    <w:rsid w:val="00C27AAB"/>
    <w:rsid w:val="00D30EF0"/>
    <w:rsid w:val="00E87F23"/>
    <w:rsid w:val="00F0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0F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0F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11</cp:revision>
  <dcterms:created xsi:type="dcterms:W3CDTF">2019-10-08T18:35:00Z</dcterms:created>
  <dcterms:modified xsi:type="dcterms:W3CDTF">2019-12-18T06:43:00Z</dcterms:modified>
</cp:coreProperties>
</file>