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C12" w:rsidRDefault="00081C12" w:rsidP="00081C12">
      <w:pPr>
        <w:contextualSpacing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Мусакаева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9A7F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A7FE1">
        <w:rPr>
          <w:rFonts w:ascii="Times New Roman" w:hAnsi="Times New Roman"/>
          <w:b/>
          <w:sz w:val="28"/>
          <w:szCs w:val="28"/>
        </w:rPr>
        <w:t>Булдыганым</w:t>
      </w:r>
      <w:proofErr w:type="spellEnd"/>
      <w:r w:rsidRPr="009A7F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A7FE1">
        <w:rPr>
          <w:rFonts w:ascii="Times New Roman" w:hAnsi="Times New Roman"/>
          <w:b/>
          <w:sz w:val="28"/>
          <w:szCs w:val="28"/>
        </w:rPr>
        <w:t>Халимовна</w:t>
      </w:r>
      <w:proofErr w:type="spellEnd"/>
    </w:p>
    <w:p w:rsidR="00081C12" w:rsidRPr="005330EB" w:rsidRDefault="00081C12" w:rsidP="00081C12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5330EB">
        <w:rPr>
          <w:rFonts w:ascii="Times New Roman" w:hAnsi="Times New Roman"/>
          <w:sz w:val="28"/>
          <w:szCs w:val="28"/>
        </w:rPr>
        <w:t xml:space="preserve">оспитатель </w:t>
      </w:r>
    </w:p>
    <w:p w:rsidR="00081C12" w:rsidRDefault="00081C12" w:rsidP="00081C12">
      <w:pPr>
        <w:contextualSpacing/>
        <w:rPr>
          <w:rFonts w:ascii="Times New Roman" w:hAnsi="Times New Roman"/>
          <w:sz w:val="28"/>
          <w:szCs w:val="28"/>
        </w:rPr>
      </w:pPr>
      <w:r w:rsidRPr="005330EB">
        <w:rPr>
          <w:rFonts w:ascii="Times New Roman" w:hAnsi="Times New Roman"/>
          <w:sz w:val="28"/>
          <w:szCs w:val="28"/>
        </w:rPr>
        <w:t xml:space="preserve"> «</w:t>
      </w:r>
      <w:r w:rsidRPr="009A7FE1">
        <w:rPr>
          <w:rFonts w:ascii="Times New Roman" w:hAnsi="Times New Roman"/>
          <w:sz w:val="28"/>
          <w:szCs w:val="28"/>
        </w:rPr>
        <w:t xml:space="preserve">МБДОУ </w:t>
      </w:r>
      <w:proofErr w:type="spellStart"/>
      <w:r w:rsidRPr="009A7FE1">
        <w:rPr>
          <w:rFonts w:ascii="Times New Roman" w:hAnsi="Times New Roman"/>
          <w:sz w:val="28"/>
          <w:szCs w:val="28"/>
        </w:rPr>
        <w:t>д</w:t>
      </w:r>
      <w:proofErr w:type="spellEnd"/>
      <w:r w:rsidRPr="009A7FE1">
        <w:rPr>
          <w:rFonts w:ascii="Times New Roman" w:hAnsi="Times New Roman"/>
          <w:sz w:val="28"/>
          <w:szCs w:val="28"/>
        </w:rPr>
        <w:t xml:space="preserve">/с №11 </w:t>
      </w:r>
      <w:proofErr w:type="spellStart"/>
      <w:r w:rsidRPr="009A7FE1">
        <w:rPr>
          <w:rFonts w:ascii="Times New Roman" w:hAnsi="Times New Roman"/>
          <w:sz w:val="28"/>
          <w:szCs w:val="28"/>
        </w:rPr>
        <w:t>с</w:t>
      </w:r>
      <w:proofErr w:type="gramStart"/>
      <w:r w:rsidRPr="009A7FE1">
        <w:rPr>
          <w:rFonts w:ascii="Times New Roman" w:hAnsi="Times New Roman"/>
          <w:sz w:val="28"/>
          <w:szCs w:val="28"/>
        </w:rPr>
        <w:t>.Л</w:t>
      </w:r>
      <w:proofErr w:type="gramEnd"/>
      <w:r w:rsidRPr="009A7FE1">
        <w:rPr>
          <w:rFonts w:ascii="Times New Roman" w:hAnsi="Times New Roman"/>
          <w:sz w:val="28"/>
          <w:szCs w:val="28"/>
        </w:rPr>
        <w:t>уговское</w:t>
      </w:r>
      <w:proofErr w:type="spellEnd"/>
      <w:r w:rsidRPr="005330EB">
        <w:rPr>
          <w:rFonts w:ascii="Times New Roman" w:hAnsi="Times New Roman"/>
          <w:sz w:val="28"/>
          <w:szCs w:val="28"/>
        </w:rPr>
        <w:t>»</w:t>
      </w:r>
    </w:p>
    <w:p w:rsidR="00081C12" w:rsidRPr="009A7FE1" w:rsidRDefault="00081C12" w:rsidP="00081C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1C12" w:rsidRPr="005330EB" w:rsidRDefault="00081C12" w:rsidP="00081C12">
      <w:pPr>
        <w:jc w:val="center"/>
        <w:rPr>
          <w:rFonts w:ascii="Times New Roman" w:hAnsi="Times New Roman"/>
          <w:b/>
          <w:sz w:val="28"/>
          <w:szCs w:val="28"/>
        </w:rPr>
      </w:pPr>
      <w:r w:rsidRPr="00E45457">
        <w:rPr>
          <w:rFonts w:ascii="Times New Roman" w:hAnsi="Times New Roman"/>
          <w:b/>
          <w:sz w:val="28"/>
          <w:szCs w:val="28"/>
        </w:rPr>
        <w:t>Формы работы с родителями в детском саду</w:t>
      </w:r>
    </w:p>
    <w:p w:rsidR="00081C12" w:rsidRDefault="00081C12" w:rsidP="00081C1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A2CF3">
        <w:rPr>
          <w:rFonts w:ascii="Times New Roman" w:hAnsi="Times New Roman"/>
          <w:sz w:val="28"/>
          <w:szCs w:val="28"/>
        </w:rPr>
        <w:t>Наше дошкольное образовательное учреждение  в течение многих лет проводит работу с родителями. Целью нашей работы является создание в детском саду необходимых условий для развития ответственных и взаимозависимых отношений с семьями детей, повышение компетентности родителей в области воспитания.</w:t>
      </w:r>
    </w:p>
    <w:p w:rsidR="00081C12" w:rsidRDefault="00081C12" w:rsidP="00081C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Родители воздействуют на ребенка каждый день, поэтому у них больше возможностей для формирования личностных качеств  ребенка. Но родители не всегда обладают достаточным объемом знаний и умений в вопросах воспитания  детей дошкольного возраста. Педагоги могут только помочь родителям в этом, задать им нужное  направление, предложив родителям свою помощь.</w:t>
      </w:r>
    </w:p>
    <w:p w:rsidR="00081C12" w:rsidRPr="00B01EA7" w:rsidRDefault="00081C12" w:rsidP="00081C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нашей группе </w:t>
      </w:r>
      <w:r w:rsidRPr="00B01E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мы применяем как </w:t>
      </w:r>
      <w:r w:rsidRPr="00B01EA7">
        <w:rPr>
          <w:rFonts w:ascii="Times New Roman" w:hAnsi="Times New Roman"/>
          <w:sz w:val="28"/>
          <w:szCs w:val="28"/>
        </w:rPr>
        <w:t>традиционные,</w:t>
      </w:r>
      <w:r>
        <w:rPr>
          <w:rFonts w:ascii="Times New Roman" w:hAnsi="Times New Roman"/>
          <w:sz w:val="28"/>
          <w:szCs w:val="28"/>
        </w:rPr>
        <w:t xml:space="preserve"> так  и нетрадиционные формы работы с родителями.</w:t>
      </w:r>
    </w:p>
    <w:p w:rsidR="00081C12" w:rsidRDefault="00081C12" w:rsidP="00081C12">
      <w:pPr>
        <w:rPr>
          <w:rFonts w:ascii="Times New Roman" w:hAnsi="Times New Roman"/>
          <w:sz w:val="28"/>
          <w:szCs w:val="28"/>
        </w:rPr>
      </w:pPr>
      <w:r w:rsidRPr="00B01EA7">
        <w:rPr>
          <w:rFonts w:ascii="Times New Roman" w:hAnsi="Times New Roman"/>
          <w:sz w:val="28"/>
          <w:szCs w:val="28"/>
        </w:rPr>
        <w:t xml:space="preserve">К традиционным </w:t>
      </w:r>
      <w:r>
        <w:rPr>
          <w:rFonts w:ascii="Times New Roman" w:hAnsi="Times New Roman"/>
          <w:sz w:val="28"/>
          <w:szCs w:val="28"/>
        </w:rPr>
        <w:t xml:space="preserve">формам работы мы можем отнести: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групповые; </w:t>
      </w:r>
      <w:r w:rsidRPr="00B01EA7">
        <w:rPr>
          <w:rFonts w:ascii="Times New Roman" w:eastAsia="Times New Roman" w:hAnsi="Times New Roman"/>
          <w:sz w:val="28"/>
          <w:szCs w:val="24"/>
          <w:lang w:eastAsia="ru-RU"/>
        </w:rPr>
        <w:t>индивидуальные;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B01EA7">
        <w:rPr>
          <w:rFonts w:ascii="Times New Roman" w:eastAsia="Times New Roman" w:hAnsi="Times New Roman"/>
          <w:sz w:val="28"/>
          <w:szCs w:val="24"/>
          <w:lang w:eastAsia="ru-RU"/>
        </w:rPr>
        <w:t>наглядно-информацион</w:t>
      </w:r>
      <w:r w:rsidRPr="00B01EA7">
        <w:rPr>
          <w:rFonts w:ascii="Times New Roman" w:eastAsia="Times New Roman" w:hAnsi="Times New Roman"/>
          <w:sz w:val="28"/>
          <w:szCs w:val="24"/>
          <w:lang w:eastAsia="ru-RU"/>
        </w:rPr>
        <w:softHyphen/>
        <w:t xml:space="preserve">ные  </w:t>
      </w:r>
    </w:p>
    <w:p w:rsidR="00081C12" w:rsidRPr="00B01EA7" w:rsidRDefault="00081C12" w:rsidP="00081C12">
      <w:pPr>
        <w:rPr>
          <w:rFonts w:ascii="Times New Roman" w:hAnsi="Times New Roman"/>
          <w:sz w:val="28"/>
          <w:szCs w:val="28"/>
        </w:rPr>
      </w:pPr>
      <w:r w:rsidRPr="00B01EA7">
        <w:rPr>
          <w:rFonts w:ascii="Times New Roman" w:hAnsi="Times New Roman"/>
          <w:sz w:val="28"/>
          <w:szCs w:val="28"/>
        </w:rPr>
        <w:t xml:space="preserve">Групповые формы работы включают в себя систему родительских собраний и массовых мероприятий, содержащих в своей основе </w:t>
      </w:r>
      <w:proofErr w:type="spellStart"/>
      <w:r w:rsidRPr="00B01EA7">
        <w:rPr>
          <w:rFonts w:ascii="Times New Roman" w:hAnsi="Times New Roman"/>
          <w:sz w:val="28"/>
          <w:szCs w:val="28"/>
        </w:rPr>
        <w:t>досуговую</w:t>
      </w:r>
      <w:proofErr w:type="spellEnd"/>
      <w:r w:rsidRPr="00B01EA7">
        <w:rPr>
          <w:rFonts w:ascii="Times New Roman" w:hAnsi="Times New Roman"/>
          <w:sz w:val="28"/>
          <w:szCs w:val="28"/>
        </w:rPr>
        <w:t xml:space="preserve"> и интеллектуально-познавательную деятельность. Всё это способствует повышению уровня компетентности родителей в процессе воспитания ребенка, а также формирует их культуру общения с педагогами и детьми. </w:t>
      </w:r>
    </w:p>
    <w:p w:rsidR="00081C12" w:rsidRPr="00B01EA7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1EA7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Основная форма работы с коллективом родителей — групповое родительское собрание. </w:t>
      </w:r>
    </w:p>
    <w:p w:rsidR="00081C12" w:rsidRPr="00107913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1EA7">
        <w:rPr>
          <w:rFonts w:ascii="Times New Roman" w:eastAsia="Times New Roman" w:hAnsi="Times New Roman"/>
          <w:sz w:val="28"/>
          <w:szCs w:val="28"/>
          <w:lang w:eastAsia="ru-RU"/>
        </w:rPr>
        <w:t>На этих собраниях воспитатели систематически знакомят родителей с целями и задачами, формами и методами воспитания детей данной возрастной группы в детском саду и семье. Это может быть доклад или информация воспитателя, врача, музыкального работника, заведующего. Подводятся итоги работы за определенный период</w:t>
      </w:r>
      <w:r w:rsidRPr="00107913">
        <w:rPr>
          <w:rFonts w:ascii="Times New Roman" w:eastAsia="Times New Roman" w:hAnsi="Times New Roman"/>
          <w:sz w:val="28"/>
          <w:szCs w:val="28"/>
          <w:lang w:eastAsia="ru-RU"/>
        </w:rPr>
        <w:t xml:space="preserve">. Тематика педагогических бесед и докладов на групповых собраниях определяется воспитателем в соответствии с годовым планом работы детского сада. При этом учитываются также интересы и пожелания родителей. </w:t>
      </w:r>
    </w:p>
    <w:p w:rsidR="00081C12" w:rsidRPr="00107913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913">
        <w:rPr>
          <w:rFonts w:ascii="Times New Roman" w:eastAsia="Times New Roman" w:hAnsi="Times New Roman"/>
          <w:sz w:val="28"/>
          <w:szCs w:val="28"/>
          <w:lang w:eastAsia="ru-RU"/>
        </w:rPr>
        <w:t xml:space="preserve">Полезно, если кроме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07913">
        <w:rPr>
          <w:rFonts w:ascii="Times New Roman" w:eastAsia="Times New Roman" w:hAnsi="Times New Roman"/>
          <w:sz w:val="28"/>
          <w:szCs w:val="28"/>
          <w:lang w:eastAsia="ru-RU"/>
        </w:rPr>
        <w:t xml:space="preserve">сотрудников детского сада, на собраниях выступают и сами родители. </w:t>
      </w:r>
    </w:p>
    <w:p w:rsidR="00081C12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91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Встреча родителей и воспитателей делается оживленной, если она сопровождается показом детских работ,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видеоматериалов.</w:t>
      </w:r>
    </w:p>
    <w:p w:rsidR="00081C12" w:rsidRPr="00107913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913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Каждое собрание выносит решения, касающиеся как детского сада, так и семьи. Содержание их должно быть конкретно и направлено на улучшение воспитательной работы. </w:t>
      </w:r>
    </w:p>
    <w:p w:rsidR="00081C12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Родительские собрания проводятся для того, чтобы повысить педагогическую культуру родителей, активизировать их роль в жизни детского коллектива, повысить ответственность за воспитание своих детей.</w:t>
      </w:r>
    </w:p>
    <w:p w:rsidR="00081C12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B01EA7">
        <w:rPr>
          <w:rFonts w:ascii="Times New Roman" w:eastAsia="Times New Roman" w:hAnsi="Times New Roman"/>
          <w:sz w:val="28"/>
          <w:szCs w:val="28"/>
          <w:lang w:eastAsia="ru-RU"/>
        </w:rPr>
        <w:t>В индивидуальной работе с родителями важной формой работы является посещение семьи. Оно позволяет воспитателю познакомиться с условиями, в которых живет ребенок, с общей атмосферой в доме. В результате воспитатель может дать родителям более обоснованные рекомендации, найти оптимальные пути создания единой линии воздействия на ребенка в детском саду и дома. Положительный опыт семейного воспитания, воспитатели пропагандируют в беседах с другими родителями, на собраниях.</w:t>
      </w:r>
      <w:proofErr w:type="gramStart"/>
      <w:r w:rsidRPr="00B01EA7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081C12" w:rsidRDefault="00081C12" w:rsidP="00081C1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01EA7">
        <w:rPr>
          <w:rFonts w:ascii="Times New Roman" w:eastAsia="Times New Roman" w:hAnsi="Times New Roman"/>
          <w:sz w:val="28"/>
          <w:szCs w:val="24"/>
          <w:lang w:eastAsia="ru-RU"/>
        </w:rPr>
        <w:t>В индивидуальной работе также применяется педагогическая беседа с родителями. Беседа может быть как самостоятельной формой, так и применяться в сочетании с другими, например, она может быть включена в собрание, посещение семьи.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 Цель педагогиче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ской беседы — обмен мнениями по тому или иному вопросу; ее особенность — активное участие и воспитателя и родителей. Бесе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да может возникать стихийно по инициативе и родителей и педа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гога. Последний продумывает, какие вопросы задаст родителям, сообщает тему и просит их подготовить вопросы, на которые бы они хотели получить ответ. Планируя тематику бесед, надо стре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миться к охвату по возможности всех сторон воспитания. В ре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зультате беседы родители должны получить новые знания по во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просам обучения и воспитания дошкольника.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gramStart"/>
      <w:r w:rsidRPr="00DF581A">
        <w:rPr>
          <w:rFonts w:ascii="Times New Roman" w:hAnsi="Times New Roman"/>
          <w:color w:val="000000"/>
          <w:spacing w:val="5"/>
          <w:kern w:val="24"/>
          <w:sz w:val="28"/>
          <w:szCs w:val="28"/>
          <w:lang w:eastAsia="ru-RU"/>
        </w:rPr>
        <w:t>Наглядно-ин</w:t>
      </w:r>
      <w:r w:rsidRPr="00DF581A">
        <w:rPr>
          <w:rFonts w:ascii="Times New Roman" w:hAnsi="Times New Roman"/>
          <w:color w:val="000000"/>
          <w:spacing w:val="2"/>
          <w:kern w:val="24"/>
          <w:sz w:val="28"/>
          <w:szCs w:val="28"/>
          <w:lang w:eastAsia="ru-RU"/>
        </w:rPr>
        <w:t>формационное направление включает в себя</w:t>
      </w:r>
      <w:r>
        <w:rPr>
          <w:rFonts w:ascii="Times New Roman" w:hAnsi="Times New Roman"/>
          <w:b/>
          <w:color w:val="000000"/>
          <w:spacing w:val="2"/>
          <w:kern w:val="24"/>
          <w:sz w:val="28"/>
          <w:szCs w:val="28"/>
          <w:lang w:eastAsia="ru-RU"/>
        </w:rPr>
        <w:t>:</w:t>
      </w:r>
      <w:r w:rsidRPr="00DF581A">
        <w:rPr>
          <w:rFonts w:ascii="Times New Roman" w:hAnsi="Times New Roman"/>
          <w:sz w:val="28"/>
          <w:szCs w:val="28"/>
        </w:rPr>
        <w:t xml:space="preserve"> родительские уголки,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581A">
        <w:rPr>
          <w:rFonts w:ascii="Times New Roman" w:hAnsi="Times New Roman"/>
          <w:sz w:val="28"/>
          <w:szCs w:val="28"/>
        </w:rPr>
        <w:t>папки – передвижки;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581A">
        <w:rPr>
          <w:rFonts w:ascii="Times New Roman" w:hAnsi="Times New Roman"/>
          <w:sz w:val="28"/>
          <w:szCs w:val="28"/>
        </w:rPr>
        <w:t xml:space="preserve">семейный и групповые альбомы; библиотека – передвижка, </w:t>
      </w:r>
      <w:proofErr w:type="spellStart"/>
      <w:r w:rsidRPr="00DF581A">
        <w:rPr>
          <w:rFonts w:ascii="Times New Roman" w:hAnsi="Times New Roman"/>
          <w:sz w:val="28"/>
          <w:szCs w:val="28"/>
        </w:rPr>
        <w:t>фотомонтажы</w:t>
      </w:r>
      <w:proofErr w:type="spellEnd"/>
      <w:r w:rsidRPr="00DF581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581A">
        <w:rPr>
          <w:rFonts w:ascii="Times New Roman" w:hAnsi="Times New Roman"/>
          <w:sz w:val="28"/>
          <w:szCs w:val="28"/>
        </w:rPr>
        <w:t>фотовыставки;</w:t>
      </w:r>
      <w:r>
        <w:rPr>
          <w:rFonts w:ascii="Times New Roman" w:hAnsi="Times New Roman"/>
          <w:sz w:val="28"/>
          <w:szCs w:val="28"/>
        </w:rPr>
        <w:t xml:space="preserve"> семейный вернисаж.</w:t>
      </w:r>
      <w:proofErr w:type="gramEnd"/>
    </w:p>
    <w:p w:rsidR="00081C12" w:rsidRDefault="00081C12" w:rsidP="00081C1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Наглядно–информационное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081C12" w:rsidRDefault="00081C12" w:rsidP="00081C12">
      <w:pPr>
        <w:pStyle w:val="a3"/>
        <w:ind w:left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 xml:space="preserve">Действенной формой педагогической пропаганды является специально подготовленное посещение детского сада родителями. Дни открытых дверей — не только средство удовлетворения естественного интереса к тому, как живут дети в детском саду. </w:t>
      </w:r>
      <w:proofErr w:type="gramStart"/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Это</w:t>
      </w:r>
      <w:proofErr w:type="gramEnd"/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 xml:space="preserve"> прежде всего способ познакомить родителей с условиями, содержанием, методами и приемами воспитательно-образовательной работы, а также преодолеть иногда очень стойкое у части родителей поверхностное мнение о роли детского сада в жизни и воспитании </w:t>
      </w: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ребенка. Знакомство с организацией педагогического процесса, с приемами работы воспитателя, его манерой общения с детьми может многому научить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81C12" w:rsidRPr="00DF581A" w:rsidRDefault="00081C12" w:rsidP="00081C1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В этот день приглашаются все родители. Внимание родителей обращаем на то, как в группе осуществляется забота о здоровье детей: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в группе проветрено;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воспитатель следит за осанкой;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активизирует их подвижность;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предупреждает утомляемость;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показ занятий;</w:t>
      </w:r>
    </w:p>
    <w:p w:rsidR="00081C12" w:rsidRPr="00DF581A" w:rsidRDefault="00081C12" w:rsidP="00081C12">
      <w:pPr>
        <w:pStyle w:val="a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- самостоятельная деятельность детей.</w:t>
      </w:r>
    </w:p>
    <w:p w:rsidR="00081C12" w:rsidRDefault="00081C12" w:rsidP="00081C12">
      <w:pPr>
        <w:pStyle w:val="a3"/>
        <w:ind w:left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F581A">
        <w:rPr>
          <w:rFonts w:ascii="Times New Roman" w:eastAsia="Times New Roman" w:hAnsi="Times New Roman"/>
          <w:sz w:val="28"/>
          <w:szCs w:val="24"/>
          <w:lang w:eastAsia="ru-RU"/>
        </w:rPr>
        <w:t>После просмотра воспитатели проводят небольшую беседу, в которой родители обмениваются мнениями, получают совет, рекомендации.</w:t>
      </w:r>
    </w:p>
    <w:p w:rsidR="00081C12" w:rsidRDefault="00081C12" w:rsidP="00081C12">
      <w:pPr>
        <w:pStyle w:val="a3"/>
        <w:ind w:left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81C12" w:rsidRDefault="00081C12" w:rsidP="00081C12">
      <w:pPr>
        <w:pStyle w:val="a3"/>
        <w:ind w:left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>собой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 популярностью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 нашей группе ис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пользуются </w:t>
      </w:r>
      <w:r w:rsidRPr="00A719FE">
        <w:rPr>
          <w:rFonts w:ascii="Times New Roman" w:eastAsia="Times New Roman" w:hAnsi="Times New Roman"/>
          <w:b/>
          <w:i/>
          <w:iCs/>
          <w:sz w:val="28"/>
          <w:szCs w:val="24"/>
          <w:lang w:eastAsia="ru-RU"/>
        </w:rPr>
        <w:t>нетрадиционные</w:t>
      </w:r>
      <w:r w:rsidRPr="00A719FE">
        <w:rPr>
          <w:rFonts w:ascii="Times New Roman" w:eastAsia="Times New Roman" w:hAnsi="Times New Roman"/>
          <w:i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формы общения с родителями. 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>Они построены по типу теле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визионных и развлекательных программ, игр и направлены на установление неформальных контактов с родителями, 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 Так, родители привлека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ются к подготовке утренников, пишут сценарии, участвуют в конкурсах. В настоящее время практикой накоплено многообразие нетради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 xml:space="preserve">ционных форм, но они еще недостаточно изучены и обобщены. </w:t>
      </w:r>
    </w:p>
    <w:p w:rsidR="00081C12" w:rsidRPr="007C156B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Есть следующие нетрадиционные формы: информа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ционно-аналитические</w:t>
      </w:r>
      <w:proofErr w:type="gramStart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,</w:t>
      </w:r>
      <w:proofErr w:type="gramEnd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досуговые</w:t>
      </w:r>
      <w:proofErr w:type="spellEnd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, познавательные, наглядно-информа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 xml:space="preserve">ционные. </w:t>
      </w:r>
    </w:p>
    <w:p w:rsidR="00081C12" w:rsidRPr="007C156B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56B">
        <w:rPr>
          <w:rFonts w:ascii="Times New Roman" w:eastAsia="Times New Roman" w:hAnsi="Times New Roman"/>
          <w:b/>
          <w:sz w:val="28"/>
          <w:szCs w:val="24"/>
          <w:lang w:eastAsia="ru-RU"/>
        </w:rPr>
        <w:t>Информацион</w:t>
      </w:r>
      <w:r w:rsidRPr="007C156B">
        <w:rPr>
          <w:rFonts w:ascii="Times New Roman" w:eastAsia="Times New Roman" w:hAnsi="Times New Roman"/>
          <w:b/>
          <w:sz w:val="28"/>
          <w:szCs w:val="24"/>
          <w:lang w:eastAsia="ru-RU"/>
        </w:rPr>
        <w:softHyphen/>
        <w:t>но-аналитиче</w:t>
      </w:r>
      <w:r w:rsidRPr="007C156B">
        <w:rPr>
          <w:rFonts w:ascii="Times New Roman" w:eastAsia="Times New Roman" w:hAnsi="Times New Roman"/>
          <w:b/>
          <w:sz w:val="28"/>
          <w:szCs w:val="24"/>
          <w:lang w:eastAsia="ru-RU"/>
        </w:rPr>
        <w:softHyphen/>
        <w:t>ские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-  выявление интересов, потребностей, запросов родителей, уровня их пе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дагогической грамотности.</w:t>
      </w:r>
    </w:p>
    <w:p w:rsidR="00081C12" w:rsidRPr="007C156B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Формы проведения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- проведение социологи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ческих опро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сов</w:t>
      </w:r>
      <w:r w:rsidRPr="007C156B">
        <w:t xml:space="preserve"> 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родителей для сбора информации о семье и для выявления индивидуальных особенностей ребёнка.</w:t>
      </w:r>
    </w:p>
    <w:p w:rsidR="00081C12" w:rsidRPr="007C156B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spellStart"/>
      <w:r w:rsidRPr="007C156B">
        <w:rPr>
          <w:rFonts w:ascii="Times New Roman" w:eastAsia="Times New Roman" w:hAnsi="Times New Roman"/>
          <w:b/>
          <w:sz w:val="28"/>
          <w:szCs w:val="24"/>
          <w:lang w:eastAsia="ru-RU"/>
        </w:rPr>
        <w:t>Досуговые</w:t>
      </w:r>
      <w:proofErr w:type="spellEnd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- установление эмоцио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нального контакта между педагогами, родителями, детьми.</w:t>
      </w:r>
    </w:p>
    <w:p w:rsidR="00081C12" w:rsidRPr="007C156B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Формы проведения - совместные досуги, праздники, участие родителей и детей в выставках.</w:t>
      </w:r>
      <w:r w:rsidRPr="007C156B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gramStart"/>
      <w:r w:rsidRPr="007C156B">
        <w:rPr>
          <w:rFonts w:ascii="Times New Roman" w:eastAsia="Times New Roman" w:hAnsi="Times New Roman"/>
          <w:b/>
          <w:sz w:val="28"/>
          <w:szCs w:val="24"/>
          <w:lang w:eastAsia="ru-RU"/>
        </w:rPr>
        <w:t>Познавательные</w:t>
      </w:r>
      <w:proofErr w:type="gramEnd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- ознакомление родителей с возрастными и психоло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гическими особенностями детей дошкольного возра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ста. Формирование у роди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телей практических навы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ков воспитания детей.</w:t>
      </w:r>
    </w:p>
    <w:p w:rsidR="00081C12" w:rsidRPr="009E7A02" w:rsidRDefault="00081C12" w:rsidP="00081C1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Формы проведени</w:t>
      </w:r>
      <w:proofErr w:type="gramStart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>я-</w:t>
      </w:r>
      <w:proofErr w:type="gramEnd"/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t xml:space="preserve"> семинары-практику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мы, педагогический брифинг, педагогиче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ская гостиная, прове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дение собраний, кон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сультаций в нетради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ционной форме, игры с пе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дагогическим содержа</w:t>
      </w:r>
      <w:r w:rsidRPr="007C156B">
        <w:rPr>
          <w:rFonts w:ascii="Times New Roman" w:eastAsia="Times New Roman" w:hAnsi="Times New Roman"/>
          <w:sz w:val="28"/>
          <w:szCs w:val="24"/>
          <w:lang w:eastAsia="ru-RU"/>
        </w:rPr>
        <w:softHyphen/>
        <w:t>нием, педагогическая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библиотека для роди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телей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Pr="001A15FA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br/>
      </w:r>
    </w:p>
    <w:p w:rsidR="00081C12" w:rsidRDefault="00081C12" w:rsidP="00081C12">
      <w:pPr>
        <w:pStyle w:val="a3"/>
        <w:ind w:left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A719FE">
        <w:rPr>
          <w:rFonts w:ascii="Times New Roman" w:eastAsia="Times New Roman" w:hAnsi="Times New Roman"/>
          <w:b/>
          <w:sz w:val="28"/>
          <w:szCs w:val="24"/>
          <w:lang w:eastAsia="ru-RU"/>
        </w:rPr>
        <w:t>Наглядно-ин</w:t>
      </w:r>
      <w:r w:rsidRPr="00A719FE">
        <w:rPr>
          <w:rFonts w:ascii="Times New Roman" w:eastAsia="Times New Roman" w:hAnsi="Times New Roman"/>
          <w:b/>
          <w:sz w:val="28"/>
          <w:szCs w:val="24"/>
          <w:lang w:eastAsia="ru-RU"/>
        </w:rPr>
        <w:softHyphen/>
        <w:t>формационные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: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9E7A0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E7A02"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>знакомление родителей с работой дошкольного уч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реждения, особенностями воспитания детей. Формирование у родите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лей знаний о воспитании и развитии детей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81C12" w:rsidRPr="009E7A02" w:rsidRDefault="00081C12" w:rsidP="00081C12">
      <w:pPr>
        <w:pStyle w:val="a3"/>
        <w:ind w:left="0"/>
        <w:rPr>
          <w:rFonts w:ascii="Times New Roman" w:hAnsi="Times New Roman"/>
          <w:b/>
          <w:sz w:val="72"/>
          <w:szCs w:val="28"/>
        </w:rPr>
      </w:pPr>
      <w:r w:rsidRPr="009E7A02">
        <w:rPr>
          <w:rFonts w:ascii="Times New Roman" w:eastAsia="Times New Roman" w:hAnsi="Times New Roman"/>
          <w:sz w:val="28"/>
          <w:szCs w:val="24"/>
          <w:u w:val="single"/>
          <w:lang w:eastAsia="ru-RU"/>
        </w:rPr>
        <w:t>Формы проведения</w:t>
      </w:r>
      <w:r w:rsidRPr="009E7A02">
        <w:rPr>
          <w:rFonts w:ascii="Times New Roman" w:eastAsia="Times New Roman" w:hAnsi="Times New Roman"/>
          <w:sz w:val="28"/>
          <w:szCs w:val="24"/>
          <w:lang w:eastAsia="ru-RU"/>
        </w:rPr>
        <w:t xml:space="preserve"> - и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t>нформационные про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спекты для родителей, организация дней открытых две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рей, открытых про</w:t>
      </w:r>
      <w:r w:rsidRPr="00A719FE">
        <w:rPr>
          <w:rFonts w:ascii="Times New Roman" w:eastAsia="Times New Roman" w:hAnsi="Times New Roman"/>
          <w:sz w:val="28"/>
          <w:szCs w:val="24"/>
          <w:lang w:eastAsia="ru-RU"/>
        </w:rPr>
        <w:softHyphen/>
        <w:t>смотров занятий и дру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softHyphen/>
        <w:t>гих видов деятельности детей.</w:t>
      </w:r>
    </w:p>
    <w:p w:rsidR="00081C12" w:rsidRPr="00A605B9" w:rsidRDefault="00081C12" w:rsidP="00081C12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05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своей работе мы используем самые разнообразные формы работы с родителями, считаем, что пропаганда педагогических знаний ведется через </w:t>
      </w:r>
      <w:r w:rsidRPr="00A605B9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родительские уголки</w:t>
      </w:r>
      <w:r w:rsidRPr="00A605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где помещаются консультативные материалы. В специальных папках имеются подборки методических рекомендаций для родителей, составленных педагогами и специалистами. </w:t>
      </w:r>
    </w:p>
    <w:p w:rsidR="00081C12" w:rsidRPr="007C156B" w:rsidRDefault="00081C12" w:rsidP="00081C12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EE5F74">
        <w:rPr>
          <w:b/>
          <w:sz w:val="28"/>
          <w:szCs w:val="28"/>
          <w:shd w:val="clear" w:color="auto" w:fill="FFFFFF"/>
        </w:rPr>
        <w:t>Наглядно–информационное направление</w:t>
      </w:r>
      <w:r w:rsidRPr="00200CAD">
        <w:rPr>
          <w:sz w:val="28"/>
          <w:szCs w:val="28"/>
          <w:shd w:val="clear" w:color="auto" w:fill="FFFFFF"/>
        </w:rPr>
        <w:t xml:space="preserve">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  <w:r w:rsidRPr="00A719FE">
        <w:rPr>
          <w:sz w:val="28"/>
        </w:rPr>
        <w:br/>
      </w:r>
    </w:p>
    <w:p w:rsidR="00081C12" w:rsidRPr="007C156B" w:rsidRDefault="00081C12" w:rsidP="00081C12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Применяя в своей  практике различные формы работы с родителями, педагоги решают следующие задачи: установление партнерских отношений с родителями; объединение усилий для развития и воспитания детей; создание атмосферы общности интересов; активизация и обогащение воспитательных умений родителей; поддержание их уверенности в собственных педагогических возможностях.</w:t>
      </w:r>
      <w:r w:rsidRPr="007C156B">
        <w:rPr>
          <w:sz w:val="28"/>
          <w:szCs w:val="28"/>
        </w:rPr>
        <w:t xml:space="preserve"> </w:t>
      </w:r>
    </w:p>
    <w:p w:rsidR="00081C12" w:rsidRPr="00A57118" w:rsidRDefault="00081C12" w:rsidP="00081C12">
      <w:pPr>
        <w:pStyle w:val="a4"/>
        <w:rPr>
          <w:sz w:val="28"/>
          <w:szCs w:val="28"/>
        </w:rPr>
      </w:pPr>
      <w:r w:rsidRPr="00A57118">
        <w:rPr>
          <w:sz w:val="28"/>
          <w:szCs w:val="28"/>
        </w:rPr>
        <w:t xml:space="preserve">Работа по взаимодействию с семьей на данный момент еще не закончена, </w:t>
      </w:r>
      <w:r>
        <w:rPr>
          <w:sz w:val="28"/>
          <w:szCs w:val="28"/>
        </w:rPr>
        <w:t>но уже видны</w:t>
      </w:r>
      <w:r w:rsidRPr="00A57118">
        <w:rPr>
          <w:sz w:val="28"/>
          <w:szCs w:val="28"/>
        </w:rPr>
        <w:t xml:space="preserve"> результаты: дети начинают с гордостью и уважением относиться к своим родным, а родители благодаря взаимодействию с воспитателями и участию в жизни детского сада, приобретают опыт сотрудничества со своим ребёнком</w:t>
      </w:r>
      <w:r>
        <w:rPr>
          <w:sz w:val="28"/>
          <w:szCs w:val="28"/>
        </w:rPr>
        <w:t xml:space="preserve">. </w:t>
      </w:r>
      <w:r w:rsidRPr="00A57118">
        <w:rPr>
          <w:sz w:val="28"/>
          <w:szCs w:val="28"/>
        </w:rPr>
        <w:t xml:space="preserve"> А воспитатели </w:t>
      </w:r>
      <w:r>
        <w:rPr>
          <w:sz w:val="28"/>
          <w:szCs w:val="28"/>
        </w:rPr>
        <w:t>получают</w:t>
      </w:r>
      <w:r w:rsidRPr="00A57118">
        <w:rPr>
          <w:sz w:val="28"/>
          <w:szCs w:val="28"/>
        </w:rPr>
        <w:t xml:space="preserve"> бесценную информацию о детско-родительских отношениях в семье, в которых кроются причины многих детских проблем. </w:t>
      </w:r>
    </w:p>
    <w:p w:rsidR="00081C12" w:rsidRDefault="00081C12" w:rsidP="00081C1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6F55A2" w:rsidRDefault="006F55A2"/>
    <w:sectPr w:rsidR="006F55A2" w:rsidSect="00E4545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C12"/>
    <w:rsid w:val="00081C12"/>
    <w:rsid w:val="000E6A31"/>
    <w:rsid w:val="006A2CF3"/>
    <w:rsid w:val="006F5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C1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81C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1249</Words>
  <Characters>7121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12022019</dc:creator>
  <cp:lastModifiedBy>12022019</cp:lastModifiedBy>
  <cp:revision>2</cp:revision>
  <dcterms:created xsi:type="dcterms:W3CDTF">2019-02-27T17:19:00Z</dcterms:created>
  <dcterms:modified xsi:type="dcterms:W3CDTF">2019-03-10T17:16:00Z</dcterms:modified>
</cp:coreProperties>
</file>